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 DRI CORP OF AMERICA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7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70,230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616,330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616,330</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12.1%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546,100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546,100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10.7%</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aggregate amount reported on this page is also included in the aggregate amount reported by T. Rowe Price Associates, Inc.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OIL DRI CORP OF AMERICA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410 NORTH MICHIGAN AVENUE,SUITE 400,CHICAGO, ILLINOIS 60611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10" w:lineRule="exact"/>
        <w:rPr>
          <w:sz w:val="20"/>
          <w:szCs w:val="20"/>
          <w:color w:val="auto"/>
        </w:rPr>
      </w:pPr>
    </w:p>
    <w:p>
      <w:pPr>
        <w:ind w:left="1160" w:right="2099" w:hanging="1152"/>
        <w:spacing w:after="0" w:line="236" w:lineRule="auto"/>
        <w:tabs>
          <w:tab w:leader="none" w:pos="105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677864100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540" w:right="2939" w:hanging="532"/>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540" w:right="3159" w:hanging="532"/>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60" w:right="2839" w:hanging="947"/>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359" w:hanging="947"/>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339" w:right="1440" w:bottom="132"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decimal"/>
      <w:start w:val="1"/>
    </w:lvl>
    <w:lvl w:ilvl="1">
      <w:lvlJc w:val="left"/>
      <w:lvlText w:val="%2"/>
      <w:numFmt w:val="upp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X"/>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X"/>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2020-01-16T05:47:53Z</dcterms:created>
  <dcterms:modified xsi:type="dcterms:W3CDTF">2020-01-16T05:47:53Z</dcterms:modified>
</cp:coreProperties>
</file>