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(Rule 14a-101)</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INFORMATION REQUIRED IN PROXY STATEMENT</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 Exchange Act of 1934 (Amendment No. )</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spacing w:after="0"/>
        <w:tabs>
          <w:tab w:leader="none" w:pos="900" w:val="left"/>
          <w:tab w:leader="none" w:pos="5400" w:val="left"/>
          <w:tab w:leader="none" w:pos="59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Soliciting Material Under Rule 14a-12</w:t>
      </w:r>
    </w:p>
    <w:p>
      <w:pPr>
        <w:spacing w:after="0" w:line="23" w:lineRule="exact"/>
        <w:rPr>
          <w:sz w:val="24"/>
          <w:szCs w:val="24"/>
          <w:color w:val="auto"/>
        </w:rPr>
      </w:pPr>
    </w:p>
    <w:p>
      <w:pPr>
        <w:ind w:left="920" w:right="5760" w:hanging="914"/>
        <w:spacing w:after="0" w:line="234"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8" w:lineRule="exact"/>
        <w:rPr>
          <w:rFonts w:ascii="Arial" w:cs="Arial" w:eastAsia="Arial" w:hAnsi="Arial"/>
          <w:sz w:val="18"/>
          <w:szCs w:val="18"/>
          <w:color w:val="auto"/>
        </w:rPr>
      </w:pPr>
    </w:p>
    <w:p>
      <w:pPr>
        <w:ind w:left="920" w:hanging="91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920" w:hanging="91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20320</wp:posOffset>
            </wp:positionV>
            <wp:extent cx="6574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186055</wp:posOffset>
            </wp:positionV>
            <wp:extent cx="6574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313"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20" w:hanging="514"/>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65" w:lineRule="exact"/>
        <w:rPr>
          <w:sz w:val="24"/>
          <w:szCs w:val="24"/>
          <w:color w:val="auto"/>
        </w:rPr>
      </w:pPr>
    </w:p>
    <w:p>
      <w:pPr>
        <w:ind w:left="520" w:hanging="514"/>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960" w:hanging="28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600710</wp:posOffset>
            </wp:positionH>
            <wp:positionV relativeFrom="paragraph">
              <wp:posOffset>14605</wp:posOffset>
            </wp:positionV>
            <wp:extent cx="6506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-139065</wp:posOffset>
            </wp:positionV>
            <wp:extent cx="6506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16" w:lineRule="exact"/>
        <w:rPr>
          <w:sz w:val="24"/>
          <w:szCs w:val="24"/>
          <w:color w:val="auto"/>
        </w:rPr>
      </w:pPr>
    </w:p>
    <w:p>
      <w:pPr>
        <w:ind w:left="960"/>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8" w:lineRule="exact"/>
        <w:rPr>
          <w:sz w:val="24"/>
          <w:szCs w:val="24"/>
          <w:color w:val="auto"/>
        </w:rPr>
      </w:pPr>
    </w:p>
    <w:p>
      <w:pPr>
        <w:ind w:left="960" w:hanging="28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fee is calculated and state how it was determined):</w:t>
      </w:r>
    </w:p>
    <w:p>
      <w:pPr>
        <w:spacing w:after="0" w:line="2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4  Proposed maximum aggregate value of transaction:</w:t>
      </w:r>
    </w:p>
    <w:p>
      <w:pPr>
        <w:spacing w:after="0" w:line="3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600710</wp:posOffset>
            </wp:positionH>
            <wp:positionV relativeFrom="paragraph">
              <wp:posOffset>14605</wp:posOffset>
            </wp:positionV>
            <wp:extent cx="6506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-139065</wp:posOffset>
            </wp:positionV>
            <wp:extent cx="6506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-293370</wp:posOffset>
            </wp:positionV>
            <wp:extent cx="6506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3" w:lineRule="exact"/>
        <w:rPr>
          <w:sz w:val="24"/>
          <w:szCs w:val="24"/>
          <w:color w:val="auto"/>
        </w:rPr>
      </w:pPr>
    </w:p>
    <w:p>
      <w:pPr>
        <w:ind w:left="520" w:hanging="514"/>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64" w:lineRule="exact"/>
        <w:rPr>
          <w:rFonts w:ascii="Arial" w:cs="Arial" w:eastAsia="Arial" w:hAnsi="Arial"/>
          <w:sz w:val="18"/>
          <w:szCs w:val="18"/>
          <w:color w:val="auto"/>
        </w:rPr>
      </w:pPr>
    </w:p>
    <w:p>
      <w:pPr>
        <w:ind w:left="520" w:hanging="514"/>
        <w:spacing w:after="0" w:line="25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3" w:lineRule="exact"/>
        <w:rPr>
          <w:sz w:val="24"/>
          <w:szCs w:val="24"/>
          <w:color w:val="auto"/>
        </w:rPr>
      </w:pPr>
    </w:p>
    <w:p>
      <w:pPr>
        <w:ind w:left="960" w:hanging="28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600710</wp:posOffset>
            </wp:positionH>
            <wp:positionV relativeFrom="paragraph">
              <wp:posOffset>14605</wp:posOffset>
            </wp:positionV>
            <wp:extent cx="6506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16" w:lineRule="exact"/>
        <w:rPr>
          <w:sz w:val="24"/>
          <w:szCs w:val="24"/>
          <w:color w:val="auto"/>
        </w:rPr>
      </w:pPr>
    </w:p>
    <w:p>
      <w:pPr>
        <w:ind w:left="960" w:hanging="28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3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600710</wp:posOffset>
            </wp:positionH>
            <wp:positionV relativeFrom="paragraph">
              <wp:posOffset>14605</wp:posOffset>
            </wp:positionV>
            <wp:extent cx="6506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-139065</wp:posOffset>
            </wp:positionV>
            <wp:extent cx="6506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-293370</wp:posOffset>
            </wp:positionV>
            <wp:extent cx="6506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ectPr>
          <w:pgSz w:w="11900" w:h="16838" w:orient="portrait"/>
          <w:cols w:equalWidth="0" w:num="1">
            <w:col w:w="11040"/>
          </w:cols>
          <w:pgMar w:left="340" w:top="1043" w:right="5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757555</wp:posOffset>
            </wp:positionV>
            <wp:extent cx="5863590" cy="7586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63590" cy="7586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2021-10-26T15:20:43Z</dcterms:created>
  <dcterms:modified xsi:type="dcterms:W3CDTF">2021-10-26T15:20:43Z</dcterms:modified>
</cp:coreProperties>
</file>