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8"/>
              </w:rPr>
              <w:t>June 8, 2022</w:t>
            </w:r>
          </w:p>
        </w:tc>
      </w:tr>
      <w:tr>
        <w:trPr>
          <w:trHeight w:val="5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3"/>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 of each class</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$0.10 per share</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ODC</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its regular meeting on June 8, 2022, the Board declared quarterly cash dividends of $0.28 per share of the Company’s Common Stock and $0.21 per share of the Company’s Class B Stock. The dividends will be payable on August 26, 2022, to stockholders of record at the close of business on August 12, 2022. A copy of the Company’s press release announcing these matters is attached as Exhibit 99.1 and the information contained therein is incorporated herein by reference.</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76"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72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1"/>
                <w:szCs w:val="21"/>
                <w:color w:val="auto"/>
              </w:rPr>
            </w:pPr>
          </w:p>
        </w:tc>
      </w:tr>
      <w:tr>
        <w:trPr>
          <w:trHeight w:val="41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8, 2022</w:t>
            </w:r>
          </w:p>
        </w:tc>
      </w:tr>
      <w:tr>
        <w:trPr>
          <w:trHeight w:val="1216"/>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top w:val="single" w:sz="8" w:color="0000FF"/>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590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234"/>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Increases Dividends for 19</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22"/>
          <w:szCs w:val="22"/>
          <w:b w:val="1"/>
          <w:bCs w:val="1"/>
          <w:color w:val="auto"/>
        </w:rPr>
        <w:t xml:space="preserve"> Consecutive Year</w:t>
      </w:r>
    </w:p>
    <w:p>
      <w:pPr>
        <w:spacing w:after="0" w:line="23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CHICAGO—(June 8, 2022)—The Board of Directors of Oil-Dri Corporation of America (NYSE: ODC) today declared quarterly cash dividends of $0.28 per share of the Company’s Common Stock and $0.21 per share of the Company’s Class B Stock, an approximate 4% increase for both classes of stock.</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dividends declared will be payable on August 26, 2022 to stockholders of record at the close of business on August 12, 2022. The Company has paid cash dividends continuously since 1974. This declaration marks the nineteenth consecutive year Oil-Dri has increased dividends.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the increased declared dividend and today’s closing price of $25.51, the dividend yield on Common Stock is 4.3%.</w:t>
      </w:r>
    </w:p>
    <w:p>
      <w:pPr>
        <w:spacing w:after="0" w:line="2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Company expects to release earnings for its fourth quarter of fiscal 2022 after the close of the U.S. stock market on Thursday, October 13, 2022 and to host an earnings discussion via webcast on Friday, October 14, 2022. Participation details will be posted on the Events page of the Company’s website approximately one week prior to the call.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Manager of Investor Relations</w:t>
      </w:r>
    </w:p>
    <w:p>
      <w:pPr>
        <w:spacing w:after="0" w:line="218"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Leslie A. Garber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321-1515</w:t>
      </w:r>
    </w:p>
    <w:sectPr>
      <w:pgSz w:w="11900" w:h="16838" w:orient="portrait"/>
      <w:cols w:equalWidth="0" w:num="1">
        <w:col w:w="11240"/>
      </w:cols>
      <w:pgMar w:left="320" w:top="9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2022-06-08T16:30:06Z</dcterms:created>
  <dcterms:modified xsi:type="dcterms:W3CDTF">2022-06-08T16:30:06Z</dcterms:modified>
</cp:coreProperties>
</file>