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cg032.htm"/>
      <w:bookmarkStart w:id="1" w:name="kscg032"/>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SCHEDULE 13G</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spacing w:before="0" w:after="0"/>
        <w:ind w:left="0" w:right="0" w:hanging="0"/>
        <w:jc w:val="center"/>
        <w:rPr>
          <w:rFonts w:ascii="Times New Roman" w:hAnsi="Times New Roman"/>
          <w:b/>
          <w:sz w:val="20"/>
        </w:rPr>
      </w:pPr>
      <w:r>
        <w:rPr>
          <w:rFonts w:ascii="Times New Roman" w:hAnsi="Times New Roman"/>
          <w:b/>
          <w:sz w:val="20"/>
        </w:rPr>
        <w:t>(Amendment No. 1)*</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Common Stock</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677864100</w:t>
      </w:r>
    </w:p>
    <w:p>
      <w:pPr>
        <w:pStyle w:val="TextBody"/>
        <w:spacing w:before="0" w:after="0"/>
        <w:ind w:left="0" w:right="0" w:hanging="0"/>
        <w:jc w:val="center"/>
        <w:rPr>
          <w:rFonts w:ascii="Times New Roman" w:hAnsi="Times New Roman"/>
          <w:sz w:val="20"/>
        </w:rPr>
      </w:pPr>
      <w:r>
        <w:rPr>
          <w:rFonts w:ascii="Times New Roman" w:hAnsi="Times New Roman"/>
          <w:sz w:val="20"/>
        </w:rPr>
        <w:t>(CUSIP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December 31, 2011</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Check the appropriate box to designate the rule pursuant to which this Schedule is filed:</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 w:name="TAB1"/>
      <w:bookmarkEnd w:id="2"/>
      <w:r>
        <w:rPr>
          <w:rFonts w:ascii="Wingdings 2;serif" w:hAnsi="Wingdings 2;serif"/>
          <w:sz w:val="20"/>
        </w:rPr>
        <w:t>S</w:t>
      </w:r>
      <w:r>
        <w:rPr>
          <w:rFonts w:ascii="Times New Roman" w:hAnsi="Times New Roman"/>
          <w:sz w:val="20"/>
        </w:rPr>
        <w:t>                      Rule 13d-1(b)</w:t>
      </w:r>
    </w:p>
    <w:p>
      <w:pPr>
        <w:pStyle w:val="TextBody"/>
        <w:spacing w:before="0" w:after="0"/>
        <w:ind w:left="0" w:right="0" w:hanging="0"/>
        <w:jc w:val="both"/>
        <w:rPr/>
      </w:pPr>
      <w:r>
        <w:rPr/>
        <w:t> </w:t>
      </w:r>
    </w:p>
    <w:p>
      <w:pPr>
        <w:pStyle w:val="TextBody"/>
        <w:spacing w:before="0" w:after="0"/>
        <w:ind w:left="720" w:right="0" w:hanging="0"/>
        <w:jc w:val="both"/>
        <w:rPr/>
      </w:pPr>
      <w:bookmarkStart w:id="3" w:name="TAB11"/>
      <w:bookmarkEnd w:id="3"/>
      <w:r>
        <w:rPr/>
        <w:t>☐                      </w:t>
      </w:r>
      <w:r>
        <w:rPr>
          <w:rFonts w:ascii="Times New Roman" w:hAnsi="Times New Roman"/>
          <w:sz w:val="20"/>
        </w:rPr>
        <w:t>Rule 13d-1(c)</w:t>
      </w:r>
    </w:p>
    <w:p>
      <w:pPr>
        <w:pStyle w:val="TextBody"/>
        <w:spacing w:before="0" w:after="0"/>
        <w:ind w:left="0" w:right="0" w:hanging="0"/>
        <w:jc w:val="both"/>
        <w:rPr/>
      </w:pPr>
      <w:r>
        <w:rPr/>
        <w:t> </w:t>
      </w:r>
    </w:p>
    <w:p>
      <w:pPr>
        <w:pStyle w:val="TextBody"/>
        <w:spacing w:before="0" w:after="0"/>
        <w:ind w:left="720" w:right="0" w:hanging="0"/>
        <w:jc w:val="both"/>
        <w:rPr/>
      </w:pPr>
      <w:bookmarkStart w:id="4" w:name="TAB12"/>
      <w:bookmarkEnd w:id="4"/>
      <w:r>
        <w:rPr/>
        <w:t>☐                      </w:t>
      </w:r>
      <w:r>
        <w:rPr>
          <w:rFonts w:ascii="Times New Roman" w:hAnsi="Times New Roman"/>
          <w:sz w:val="20"/>
        </w:rPr>
        <w:t>Rule 13d-1(d)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1011"/>
        <w:gridCol w:w="3051"/>
        <w:gridCol w:w="1126"/>
        <w:gridCol w:w="3466"/>
        <w:gridCol w:w="615"/>
        <w:gridCol w:w="936"/>
      </w:tblGrid>
      <w:tr>
        <w:trPr/>
        <w:tc>
          <w:tcPr>
            <w:tcW w:w="1011" w:type="dxa"/>
            <w:tcBorders>
              <w:top w:val="single" w:sz="4" w:space="0" w:color="000000"/>
              <w:bottom w:val="single" w:sz="12" w:space="0" w:color="000000"/>
            </w:tcBorders>
            <w:shd w:fill="auto" w:val="clear"/>
          </w:tcPr>
          <w:p>
            <w:pPr>
              <w:pStyle w:val="TableContents"/>
              <w:spacing w:before="0" w:after="0"/>
              <w:ind w:left="330" w:right="0" w:hanging="0"/>
              <w:jc w:val="both"/>
              <w:rPr>
                <w:rFonts w:ascii="times new roman" w:hAnsi="times new roman"/>
                <w:b/>
                <w:sz w:val="24"/>
              </w:rPr>
            </w:pPr>
            <w:bookmarkStart w:id="5" w:name="TAB13"/>
            <w:bookmarkEnd w:id="5"/>
            <w:r>
              <w:rPr>
                <w:rFonts w:ascii="times new roman" w:hAnsi="times new roman"/>
                <w:b/>
                <w:sz w:val="24"/>
              </w:rPr>
              <w:t>1</w:t>
            </w:r>
          </w:p>
        </w:tc>
        <w:tc>
          <w:tcPr>
            <w:tcW w:w="9194" w:type="dxa"/>
            <w:gridSpan w:val="5"/>
            <w:tcBorders>
              <w:top w:val="single" w:sz="4" w:space="0" w:color="000000"/>
              <w:bottom w:val="single" w:sz="12" w:space="0" w:color="000000"/>
            </w:tcBorders>
            <w:shd w:fill="auto" w:val="clear"/>
          </w:tcPr>
          <w:p>
            <w:pPr>
              <w:pStyle w:val="TableContents"/>
              <w:spacing w:before="0" w:after="0"/>
              <w:ind w:left="180" w:right="0" w:hanging="0"/>
              <w:jc w:val="left"/>
              <w:rPr>
                <w:rFonts w:ascii="times new roman" w:hAnsi="times new roman"/>
                <w:sz w:val="20"/>
              </w:rPr>
            </w:pPr>
            <w:r>
              <w:rPr>
                <w:rFonts w:ascii="times new roman" w:hAnsi="times new roman"/>
                <w:sz w:val="20"/>
              </w:rPr>
              <w:t>NAME OF REPORTING PERSONS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Intrepid Capital Management, Inc.</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6" w:name="TAB14"/>
            <w:bookmarkEnd w:id="6"/>
            <w:r>
              <w:rPr>
                <w:rFonts w:ascii="times new roman" w:hAnsi="times new roman"/>
                <w:b/>
                <w:sz w:val="24"/>
              </w:rPr>
              <w:t>2</w:t>
            </w:r>
          </w:p>
        </w:tc>
        <w:tc>
          <w:tcPr>
            <w:tcW w:w="7643"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THE APPROPRIATE BOX IF A MEMBER OF A GROUP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Not Applicable</w:t>
            </w:r>
          </w:p>
        </w:tc>
        <w:tc>
          <w:tcPr>
            <w:tcW w:w="1551" w:type="dxa"/>
            <w:gridSpan w:val="2"/>
            <w:tcBorders>
              <w:bottom w:val="single" w:sz="12" w:space="0" w:color="000000"/>
            </w:tcBorders>
            <w:shd w:fill="auto" w:val="clear"/>
            <w:tcMar>
              <w:top w:w="0" w:type="dxa"/>
            </w:tcMar>
          </w:tcPr>
          <w:p>
            <w:pPr>
              <w:pStyle w:val="TableContents"/>
              <w:spacing w:before="0" w:after="0"/>
              <w:ind w:left="540" w:right="0" w:hanging="0"/>
              <w:jc w:val="left"/>
              <w:rPr>
                <w:rFonts w:ascii="times new roman" w:hAnsi="times new roman"/>
                <w:sz w:val="20"/>
              </w:rPr>
            </w:pPr>
            <w:r>
              <w:rPr>
                <w:rFonts w:ascii="times new roman" w:hAnsi="times new roman"/>
                <w:sz w:val="20"/>
              </w:rPr>
              <w:t>(a) ☐</w:t>
            </w:r>
          </w:p>
          <w:p>
            <w:pPr>
              <w:pStyle w:val="TableContents"/>
              <w:spacing w:before="0" w:after="0"/>
              <w:ind w:left="54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o</w:t>
            </w:r>
          </w:p>
          <w:p>
            <w:pPr>
              <w:pStyle w:val="TableContents"/>
              <w:spacing w:before="0" w:after="0"/>
              <w:ind w:left="0" w:right="0" w:hanging="0"/>
              <w:jc w:val="left"/>
              <w:rPr/>
            </w:pPr>
            <w:r>
              <w:rPr/>
              <w:t> </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7" w:name="TAB15"/>
            <w:bookmarkEnd w:id="7"/>
            <w:r>
              <w:rPr>
                <w:rFonts w:ascii="times new roman" w:hAnsi="times new roman"/>
                <w:b/>
                <w:sz w:val="24"/>
              </w:rPr>
              <w:t>3</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SEC USE ONLY</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8" w:name="TAB16"/>
            <w:bookmarkEnd w:id="8"/>
            <w:r>
              <w:rPr>
                <w:rFonts w:ascii="times new roman" w:hAnsi="times new roman"/>
                <w:b/>
                <w:sz w:val="24"/>
              </w:rPr>
              <w:t>4</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CITIZENSHIP OR PLACE OF ORGANIZATION</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Florida</w:t>
            </w:r>
          </w:p>
        </w:tc>
      </w:tr>
      <w:tr>
        <w:trPr/>
        <w:tc>
          <w:tcPr>
            <w:tcW w:w="4062" w:type="dxa"/>
            <w:gridSpan w:val="2"/>
            <w:vMerge w:val="restart"/>
            <w:tcBorders>
              <w:bottom w:val="single" w:sz="12" w:space="0" w:color="000000"/>
            </w:tcBorders>
            <w:shd w:fill="auto" w:val="clear"/>
            <w:tcMar>
              <w:top w:w="0" w:type="dxa"/>
            </w:tcMar>
            <w:vAlign w:val="center"/>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SHARES</w:t>
            </w:r>
          </w:p>
          <w:p>
            <w:pPr>
              <w:pStyle w:val="TableContents"/>
              <w:spacing w:before="0" w:after="0"/>
              <w:ind w:left="0" w:right="0" w:hanging="0"/>
              <w:jc w:val="center"/>
              <w:rPr>
                <w:rFonts w:ascii="times new roman" w:hAnsi="times new roman"/>
                <w:b/>
                <w:sz w:val="20"/>
              </w:rPr>
            </w:pPr>
            <w:r>
              <w:rPr>
                <w:rFonts w:ascii="times new roman" w:hAnsi="times new roman"/>
                <w:b/>
                <w:sz w:val="20"/>
              </w:rPr>
              <w:t>BENEFICIALLY</w:t>
            </w:r>
          </w:p>
          <w:p>
            <w:pPr>
              <w:pStyle w:val="TableContents"/>
              <w:spacing w:before="0" w:after="0"/>
              <w:ind w:left="0" w:right="0" w:hanging="0"/>
              <w:jc w:val="center"/>
              <w:rPr>
                <w:rFonts w:ascii="times new roman" w:hAnsi="times new roman"/>
                <w:b/>
                <w:sz w:val="20"/>
              </w:rPr>
            </w:pPr>
            <w:r>
              <w:rPr>
                <w:rFonts w:ascii="times new roman" w:hAnsi="times new roman"/>
                <w:b/>
                <w:sz w:val="20"/>
              </w:rPr>
              <w:t>OWNED BY</w:t>
            </w:r>
          </w:p>
          <w:p>
            <w:pPr>
              <w:pStyle w:val="TableContents"/>
              <w:spacing w:before="0" w:after="0"/>
              <w:ind w:left="0" w:right="0" w:hanging="0"/>
              <w:jc w:val="center"/>
              <w:rPr>
                <w:rFonts w:ascii="times new roman" w:hAnsi="times new roman"/>
                <w:b/>
                <w:sz w:val="20"/>
              </w:rPr>
            </w:pPr>
            <w:r>
              <w:rPr>
                <w:rFonts w:ascii="times new roman" w:hAnsi="times new roman"/>
                <w:b/>
                <w:sz w:val="20"/>
              </w:rPr>
              <w:t>EACH</w:t>
            </w:r>
          </w:p>
          <w:p>
            <w:pPr>
              <w:pStyle w:val="TableContents"/>
              <w:spacing w:before="0" w:after="0"/>
              <w:ind w:left="0" w:right="0" w:hanging="0"/>
              <w:jc w:val="center"/>
              <w:rPr>
                <w:rFonts w:ascii="times new roman" w:hAnsi="times new roman"/>
                <w:b/>
                <w:sz w:val="20"/>
              </w:rPr>
            </w:pPr>
            <w:r>
              <w:rPr>
                <w:rFonts w:ascii="times new roman" w:hAnsi="times new roman"/>
                <w:b/>
                <w:sz w:val="20"/>
              </w:rPr>
              <w:t>REPORTING</w:t>
            </w:r>
          </w:p>
          <w:p>
            <w:pPr>
              <w:pStyle w:val="TableContents"/>
              <w:spacing w:before="0" w:after="0"/>
              <w:ind w:left="0" w:right="0" w:hanging="0"/>
              <w:jc w:val="center"/>
              <w:rPr>
                <w:rFonts w:ascii="times new roman" w:hAnsi="times new roman"/>
                <w:b/>
                <w:sz w:val="20"/>
              </w:rPr>
            </w:pPr>
            <w:r>
              <w:rPr>
                <w:rFonts w:ascii="times new roman" w:hAnsi="times new roman"/>
                <w:b/>
                <w:sz w:val="20"/>
              </w:rPr>
              <w:t>PERSON</w:t>
            </w:r>
          </w:p>
          <w:p>
            <w:pPr>
              <w:pStyle w:val="TableContents"/>
              <w:spacing w:before="0" w:after="0"/>
              <w:ind w:left="0" w:right="0" w:hanging="0"/>
              <w:jc w:val="center"/>
              <w:rPr>
                <w:rFonts w:ascii="times new roman" w:hAnsi="times new roman"/>
                <w:b/>
                <w:sz w:val="20"/>
              </w:rPr>
            </w:pPr>
            <w:r>
              <w:rPr>
                <w:rFonts w:ascii="times new roman" w:hAnsi="times new roman"/>
                <w:b/>
                <w:sz w:val="20"/>
              </w:rPr>
              <w:t>WITH</w:t>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5</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VOTING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380,312</w:t>
            </w:r>
          </w:p>
        </w:tc>
      </w:tr>
      <w:tr>
        <w:trPr/>
        <w:tc>
          <w:tcPr>
            <w:tcW w:w="4062" w:type="dxa"/>
            <w:gridSpan w:val="2"/>
            <w:vMerge w:val="continue"/>
            <w:tcBorders>
              <w:bottom w:val="single" w:sz="12" w:space="0" w:color="000000"/>
            </w:tcBorders>
            <w:shd w:fill="auto" w:val="clear"/>
            <w:tcMar>
              <w:top w:w="0" w:type="dxa"/>
            </w:tcMar>
            <w:vAlign w:val="center"/>
          </w:tcPr>
          <w:p>
            <w:pPr>
              <w:pStyle w:val="Normal"/>
              <w:rPr/>
            </w:pPr>
            <w:r>
              <w:rPr/>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6</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VOTING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4062" w:type="dxa"/>
            <w:gridSpan w:val="2"/>
            <w:vMerge w:val="continue"/>
            <w:tcBorders>
              <w:bottom w:val="single" w:sz="12" w:space="0" w:color="000000"/>
            </w:tcBorders>
            <w:shd w:fill="auto" w:val="clear"/>
            <w:tcMar>
              <w:top w:w="0" w:type="dxa"/>
            </w:tcMar>
            <w:vAlign w:val="center"/>
          </w:tcPr>
          <w:p>
            <w:pPr>
              <w:pStyle w:val="Normal"/>
              <w:rPr/>
            </w:pPr>
            <w:r>
              <w:rPr/>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7</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SOLE DISPOSITIVE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380,312</w:t>
            </w:r>
          </w:p>
        </w:tc>
      </w:tr>
      <w:tr>
        <w:trPr/>
        <w:tc>
          <w:tcPr>
            <w:tcW w:w="4062" w:type="dxa"/>
            <w:gridSpan w:val="2"/>
            <w:vMerge w:val="continue"/>
            <w:tcBorders>
              <w:bottom w:val="single" w:sz="12" w:space="0" w:color="000000"/>
            </w:tcBorders>
            <w:shd w:fill="auto" w:val="clear"/>
            <w:tcMar>
              <w:top w:w="0" w:type="dxa"/>
            </w:tcMar>
            <w:vAlign w:val="center"/>
          </w:tcPr>
          <w:p>
            <w:pPr>
              <w:pStyle w:val="Normal"/>
              <w:rPr/>
            </w:pPr>
            <w:r>
              <w:rPr/>
            </w:r>
          </w:p>
        </w:tc>
        <w:tc>
          <w:tcPr>
            <w:tcW w:w="1126"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b/>
                <w:sz w:val="24"/>
              </w:rPr>
            </w:pPr>
            <w:r>
              <w:rPr>
                <w:rFonts w:ascii="times new roman" w:hAnsi="times new roman"/>
                <w:b/>
                <w:sz w:val="24"/>
              </w:rPr>
              <w:t>8</w:t>
            </w:r>
          </w:p>
        </w:tc>
        <w:tc>
          <w:tcPr>
            <w:tcW w:w="5017" w:type="dxa"/>
            <w:gridSpan w:val="3"/>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SHARED DISPOSITIVE POWER</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0</w:t>
            </w:r>
          </w:p>
        </w:tc>
      </w:tr>
      <w:tr>
        <w:trPr/>
        <w:tc>
          <w:tcPr>
            <w:tcW w:w="1011" w:type="dxa"/>
            <w:tcBorders>
              <w:bottom w:val="single" w:sz="12" w:space="0" w:color="000000"/>
            </w:tcBorders>
            <w:shd w:fill="auto" w:val="clear"/>
            <w:tcMar>
              <w:top w:w="0" w:type="dxa"/>
            </w:tcMar>
          </w:tcPr>
          <w:p>
            <w:pPr>
              <w:pStyle w:val="TableContents"/>
              <w:spacing w:before="0" w:after="0"/>
              <w:ind w:left="330" w:right="0" w:hanging="0"/>
              <w:jc w:val="both"/>
              <w:rPr>
                <w:rFonts w:ascii="times new roman" w:hAnsi="times new roman"/>
                <w:b/>
                <w:sz w:val="24"/>
              </w:rPr>
            </w:pPr>
            <w:bookmarkStart w:id="9" w:name="TAB17"/>
            <w:bookmarkEnd w:id="9"/>
            <w:r>
              <w:rPr>
                <w:rFonts w:ascii="times new roman" w:hAnsi="times new roman"/>
                <w:b/>
                <w:sz w:val="24"/>
              </w:rPr>
              <w:t>9</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380,312 (1)</w:t>
            </w:r>
          </w:p>
        </w:tc>
      </w:tr>
      <w:tr>
        <w:trPr/>
        <w:tc>
          <w:tcPr>
            <w:tcW w:w="1011" w:type="dxa"/>
            <w:tcBorders>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10</w:t>
            </w:r>
          </w:p>
        </w:tc>
        <w:tc>
          <w:tcPr>
            <w:tcW w:w="8258" w:type="dxa"/>
            <w:gridSpan w:val="4"/>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CHECK BOX IF THE AGGREGATE AMOUNT IN ROW (9) EXCLUDES CERTAIN SHARES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Not Applicable</w:t>
            </w:r>
          </w:p>
        </w:tc>
        <w:tc>
          <w:tcPr>
            <w:tcW w:w="936" w:type="dxa"/>
            <w:tcBorders>
              <w:bottom w:val="single" w:sz="12" w:space="0" w:color="000000"/>
            </w:tcBorders>
            <w:shd w:fill="auto" w:val="clear"/>
            <w:tcMar>
              <w:top w:w="0" w:type="dxa"/>
            </w:tcMar>
          </w:tcPr>
          <w:p>
            <w:pPr>
              <w:pStyle w:val="TableContents"/>
              <w:spacing w:before="0" w:after="0"/>
              <w:ind w:left="540" w:right="0" w:hanging="0"/>
              <w:jc w:val="left"/>
              <w:rPr>
                <w:rFonts w:ascii="wingdings" w:hAnsi="wingdings"/>
                <w:sz w:val="20"/>
              </w:rPr>
            </w:pPr>
            <w:r>
              <w:rPr>
                <w:rFonts w:ascii="wingdings" w:hAnsi="wingdings"/>
                <w:sz w:val="20"/>
              </w:rPr>
              <w:t>o</w:t>
            </w:r>
          </w:p>
          <w:p>
            <w:pPr>
              <w:pStyle w:val="TableContents"/>
              <w:spacing w:before="0" w:after="0"/>
              <w:ind w:left="0" w:right="0" w:hanging="0"/>
              <w:jc w:val="left"/>
              <w:rPr/>
            </w:pPr>
            <w:r>
              <w:rPr/>
              <w:t> </w:t>
            </w:r>
          </w:p>
        </w:tc>
      </w:tr>
      <w:tr>
        <w:trPr/>
        <w:tc>
          <w:tcPr>
            <w:tcW w:w="1011" w:type="dxa"/>
            <w:tcBorders>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11</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PERCENT OF CLASS REPRESENTED BY AMOUNT IN ROW (9)</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7.4% (1)</w:t>
            </w:r>
          </w:p>
        </w:tc>
      </w:tr>
      <w:tr>
        <w:trPr/>
        <w:tc>
          <w:tcPr>
            <w:tcW w:w="1011" w:type="dxa"/>
            <w:tcBorders>
              <w:bottom w:val="single" w:sz="12" w:space="0" w:color="000000"/>
            </w:tcBorders>
            <w:shd w:fill="auto" w:val="clear"/>
            <w:tcMar>
              <w:top w:w="0" w:type="dxa"/>
            </w:tcMar>
          </w:tcPr>
          <w:p>
            <w:pPr>
              <w:pStyle w:val="TableContents"/>
              <w:spacing w:before="0" w:after="0"/>
              <w:ind w:left="180" w:right="0" w:hanging="0"/>
              <w:jc w:val="both"/>
              <w:rPr>
                <w:rFonts w:ascii="times new roman" w:hAnsi="times new roman"/>
                <w:b/>
                <w:sz w:val="24"/>
              </w:rPr>
            </w:pPr>
            <w:r>
              <w:rPr>
                <w:rFonts w:ascii="times new roman" w:hAnsi="times new roman"/>
                <w:b/>
                <w:sz w:val="24"/>
              </w:rPr>
              <w:t>12</w:t>
            </w:r>
          </w:p>
        </w:tc>
        <w:tc>
          <w:tcPr>
            <w:tcW w:w="9194" w:type="dxa"/>
            <w:gridSpan w:val="5"/>
            <w:tcBorders>
              <w:bottom w:val="single" w:sz="12" w:space="0" w:color="000000"/>
            </w:tcBorders>
            <w:shd w:fill="auto" w:val="clear"/>
            <w:tcMar>
              <w:top w:w="0" w:type="dxa"/>
            </w:tcMar>
          </w:tcPr>
          <w:p>
            <w:pPr>
              <w:pStyle w:val="TableContents"/>
              <w:spacing w:before="0" w:after="0"/>
              <w:ind w:left="180" w:right="0" w:hanging="0"/>
              <w:jc w:val="left"/>
              <w:rPr>
                <w:rFonts w:ascii="times new roman" w:hAnsi="times new roman"/>
                <w:sz w:val="20"/>
              </w:rPr>
            </w:pPr>
            <w:r>
              <w:rPr>
                <w:rFonts w:ascii="times new roman" w:hAnsi="times new roman"/>
                <w:sz w:val="20"/>
              </w:rPr>
              <w:t>TYPE OF REPORTING PERSON (SEE INSTRUCTIONS)</w:t>
            </w:r>
          </w:p>
          <w:p>
            <w:pPr>
              <w:pStyle w:val="TableContents"/>
              <w:spacing w:before="0" w:after="0"/>
              <w:ind w:left="0" w:right="0" w:hanging="0"/>
              <w:jc w:val="left"/>
              <w:rPr/>
            </w:pPr>
            <w:r>
              <w:rPr/>
              <w:t> </w:t>
            </w:r>
          </w:p>
          <w:p>
            <w:pPr>
              <w:pStyle w:val="TableContents"/>
              <w:spacing w:before="0" w:after="0"/>
              <w:ind w:left="180" w:right="0" w:hanging="0"/>
              <w:jc w:val="left"/>
              <w:rPr>
                <w:rFonts w:ascii="times new roman" w:hAnsi="times new roman"/>
                <w:sz w:val="20"/>
              </w:rPr>
            </w:pPr>
            <w:r>
              <w:rPr>
                <w:rFonts w:ascii="times new roman" w:hAnsi="times new roman"/>
                <w:sz w:val="20"/>
              </w:rPr>
              <w:t>IA</w:t>
            </w:r>
          </w:p>
        </w:tc>
      </w:tr>
    </w:tbl>
    <w:p>
      <w:pPr>
        <w:pStyle w:val="TextBody"/>
        <w:spacing w:before="0" w:after="0"/>
        <w:ind w:left="0" w:right="0" w:hanging="0"/>
        <w:rPr/>
      </w:pPr>
      <w:r>
        <w:rPr/>
      </w:r>
    </w:p>
    <w:p>
      <w:pPr>
        <w:pStyle w:val="Normal"/>
        <w:spacing w:before="0" w:after="0"/>
        <w:rPr>
          <w:sz w:val="4"/>
          <w:szCs w:val="4"/>
        </w:rPr>
      </w:pPr>
      <w:r>
        <w:rPr>
          <w:sz w:val="4"/>
          <w:szCs w:val="4"/>
        </w:rPr>
      </w:r>
      <w:bookmarkStart w:id="10" w:name="hangingindent"/>
      <w:bookmarkStart w:id="11" w:name="hangingindent"/>
      <w:bookmarkEnd w:id="11"/>
    </w:p>
    <w:tbl>
      <w:tblPr>
        <w:tblW w:w="5000" w:type="pct"/>
        <w:jc w:val="center"/>
        <w:tblInd w:w="0" w:type="dxa"/>
        <w:tblCellMar>
          <w:top w:w="0" w:type="dxa"/>
          <w:left w:w="0" w:type="dxa"/>
          <w:bottom w:w="0" w:type="dxa"/>
          <w:right w:w="0" w:type="dxa"/>
        </w:tblCellMar>
      </w:tblPr>
      <w:tblGrid>
        <w:gridCol w:w="123"/>
        <w:gridCol w:w="252"/>
        <w:gridCol w:w="9830"/>
      </w:tblGrid>
      <w:tr>
        <w:trPr/>
        <w:tc>
          <w:tcPr>
            <w:tcW w:w="123" w:type="dxa"/>
            <w:tcBorders/>
            <w:shd w:fill="auto" w:val="clear"/>
          </w:tcPr>
          <w:p>
            <w:pPr>
              <w:pStyle w:val="TableContents"/>
              <w:spacing w:before="0" w:after="0"/>
              <w:rPr/>
            </w:pPr>
            <w:r>
              <w:rPr/>
              <w:t xml:space="preserve">  </w:t>
            </w:r>
          </w:p>
        </w:tc>
        <w:tc>
          <w:tcPr>
            <w:tcW w:w="2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percent ownership calculated is based upon an aggregate of 5,123,475 shares outstanding as of October 31, 2011.</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2" w:name="PGBRK"/>
      <w:bookmarkStart w:id="13" w:name="PGBRK"/>
      <w:bookmarkEnd w:id="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4" w:name="FTR"/>
      <w:bookmarkStart w:id="15" w:name="FTR"/>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6" w:name="GLFTR"/>
      <w:bookmarkEnd w:id="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 w:name="PN"/>
      <w:bookmarkEnd w:id="17"/>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8" w:name="HDR"/>
      <w:bookmarkStart w:id="19" w:name="HDR"/>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20" w:name="GLHDR"/>
      <w:bookmarkEnd w:id="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21" w:name="hangingindent1"/>
      <w:bookmarkStart w:id="22" w:name="hangingindent1"/>
      <w:bookmarkEnd w:id="22"/>
    </w:p>
    <w:tbl>
      <w:tblPr>
        <w:tblW w:w="5000" w:type="pct"/>
        <w:jc w:val="center"/>
        <w:tblInd w:w="0" w:type="dxa"/>
        <w:tblCellMar>
          <w:top w:w="0" w:type="dxa"/>
          <w:left w:w="0" w:type="dxa"/>
          <w:bottom w:w="0" w:type="dxa"/>
          <w:right w:w="0" w:type="dxa"/>
        </w:tblCellMar>
      </w:tblPr>
      <w:tblGrid>
        <w:gridCol w:w="3907"/>
        <w:gridCol w:w="6298"/>
      </w:tblGrid>
      <w:tr>
        <w:trPr/>
        <w:tc>
          <w:tcPr>
            <w:tcW w:w="390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1(a).</w:t>
            </w:r>
          </w:p>
        </w:tc>
        <w:tc>
          <w:tcPr>
            <w:tcW w:w="629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Name of Issuer</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3" w:name="hangingindent2"/>
      <w:bookmarkStart w:id="24" w:name="hangingindent2"/>
      <w:bookmarkEnd w:id="24"/>
    </w:p>
    <w:tbl>
      <w:tblPr>
        <w:tblW w:w="5000" w:type="pct"/>
        <w:jc w:val="center"/>
        <w:tblInd w:w="0" w:type="dxa"/>
        <w:tblCellMar>
          <w:top w:w="0" w:type="dxa"/>
          <w:left w:w="0" w:type="dxa"/>
          <w:bottom w:w="0" w:type="dxa"/>
          <w:right w:w="0" w:type="dxa"/>
        </w:tblCellMar>
      </w:tblPr>
      <w:tblGrid>
        <w:gridCol w:w="457"/>
        <w:gridCol w:w="9748"/>
      </w:tblGrid>
      <w:tr>
        <w:trPr/>
        <w:tc>
          <w:tcPr>
            <w:tcW w:w="457" w:type="dxa"/>
            <w:tcBorders/>
            <w:shd w:fill="auto" w:val="clear"/>
          </w:tcPr>
          <w:p>
            <w:pPr>
              <w:pStyle w:val="TableContents"/>
              <w:spacing w:before="0" w:after="0"/>
              <w:rPr/>
            </w:pPr>
            <w:r>
              <w:rPr/>
              <w:t xml:space="preserve">  </w:t>
            </w:r>
          </w:p>
        </w:tc>
        <w:tc>
          <w:tcPr>
            <w:tcW w:w="974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Oil-Dri Corporation of America</w:t>
            </w:r>
          </w:p>
        </w:tc>
      </w:tr>
    </w:tbl>
    <w:p>
      <w:pPr>
        <w:pStyle w:val="TextBody"/>
        <w:spacing w:before="0" w:after="0"/>
        <w:ind w:left="0" w:right="0" w:hanging="0"/>
        <w:rPr/>
      </w:pPr>
      <w:r>
        <w:rPr/>
      </w:r>
    </w:p>
    <w:p>
      <w:pPr>
        <w:pStyle w:val="Normal"/>
        <w:spacing w:before="0" w:after="0"/>
        <w:rPr>
          <w:sz w:val="4"/>
          <w:szCs w:val="4"/>
        </w:rPr>
      </w:pPr>
      <w:r>
        <w:rPr>
          <w:sz w:val="4"/>
          <w:szCs w:val="4"/>
        </w:rPr>
      </w:r>
      <w:bookmarkStart w:id="25" w:name="hangingindent3"/>
      <w:bookmarkStart w:id="26" w:name="hangingindent3"/>
      <w:bookmarkEnd w:id="26"/>
    </w:p>
    <w:tbl>
      <w:tblPr>
        <w:tblW w:w="5000" w:type="pct"/>
        <w:jc w:val="center"/>
        <w:tblInd w:w="0" w:type="dxa"/>
        <w:tblCellMar>
          <w:top w:w="0" w:type="dxa"/>
          <w:left w:w="0" w:type="dxa"/>
          <w:bottom w:w="0" w:type="dxa"/>
          <w:right w:w="0" w:type="dxa"/>
        </w:tblCellMar>
      </w:tblPr>
      <w:tblGrid>
        <w:gridCol w:w="1757"/>
        <w:gridCol w:w="8448"/>
      </w:tblGrid>
      <w:tr>
        <w:trPr/>
        <w:tc>
          <w:tcPr>
            <w:tcW w:w="17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1(b).</w:t>
            </w:r>
          </w:p>
        </w:tc>
        <w:tc>
          <w:tcPr>
            <w:tcW w:w="844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Address of Issuer’s Principal Executive Offices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27" w:name="hangingindent4"/>
      <w:bookmarkStart w:id="28" w:name="hangingindent4"/>
      <w:bookmarkEnd w:id="28"/>
    </w:p>
    <w:tbl>
      <w:tblPr>
        <w:tblW w:w="5000" w:type="pct"/>
        <w:jc w:val="center"/>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rPr/>
            </w:pPr>
            <w:r>
              <w:rPr/>
              <w:t xml:space="preserve">  </w:t>
            </w:r>
          </w:p>
        </w:tc>
        <w:tc>
          <w:tcPr>
            <w:tcW w:w="99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410 North Michigan Avenue, Suite 400, Chicago, IL  60611-4213</w:t>
            </w:r>
          </w:p>
        </w:tc>
      </w:tr>
    </w:tbl>
    <w:p>
      <w:pPr>
        <w:pStyle w:val="TextBody"/>
        <w:spacing w:before="0" w:after="0"/>
        <w:ind w:left="0" w:right="0" w:hanging="0"/>
        <w:rPr/>
      </w:pPr>
      <w:r>
        <w:rPr/>
      </w:r>
    </w:p>
    <w:p>
      <w:pPr>
        <w:pStyle w:val="Normal"/>
        <w:spacing w:before="0" w:after="0"/>
        <w:rPr>
          <w:sz w:val="4"/>
          <w:szCs w:val="4"/>
        </w:rPr>
      </w:pPr>
      <w:r>
        <w:rPr>
          <w:sz w:val="4"/>
          <w:szCs w:val="4"/>
        </w:rPr>
      </w:r>
      <w:bookmarkStart w:id="29" w:name="hangingindent5"/>
      <w:bookmarkStart w:id="30" w:name="hangingindent5"/>
      <w:bookmarkEnd w:id="30"/>
    </w:p>
    <w:tbl>
      <w:tblPr>
        <w:tblW w:w="5000" w:type="pct"/>
        <w:jc w:val="center"/>
        <w:tblInd w:w="0" w:type="dxa"/>
        <w:tblCellMar>
          <w:top w:w="0" w:type="dxa"/>
          <w:left w:w="0" w:type="dxa"/>
          <w:bottom w:w="0" w:type="dxa"/>
          <w:right w:w="0" w:type="dxa"/>
        </w:tblCellMar>
      </w:tblPr>
      <w:tblGrid>
        <w:gridCol w:w="3005"/>
        <w:gridCol w:w="7200"/>
      </w:tblGrid>
      <w:tr>
        <w:trPr/>
        <w:tc>
          <w:tcPr>
            <w:tcW w:w="30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2(a).</w:t>
            </w:r>
          </w:p>
        </w:tc>
        <w:tc>
          <w:tcPr>
            <w:tcW w:w="720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Name of Person Filing</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31" w:name="hangingindent6"/>
      <w:bookmarkStart w:id="32" w:name="hangingindent6"/>
      <w:bookmarkEnd w:id="32"/>
    </w:p>
    <w:tbl>
      <w:tblPr>
        <w:tblW w:w="5000" w:type="pct"/>
        <w:jc w:val="center"/>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rPr/>
            </w:pPr>
            <w:r>
              <w:rPr/>
              <w:t xml:space="preserve">  </w:t>
            </w:r>
          </w:p>
        </w:tc>
        <w:tc>
          <w:tcPr>
            <w:tcW w:w="996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Intrepid Capital Management, Inc. (the “Reporting Person”)</w:t>
            </w:r>
          </w:p>
        </w:tc>
      </w:tr>
    </w:tbl>
    <w:p>
      <w:pPr>
        <w:pStyle w:val="TextBody"/>
        <w:spacing w:before="0" w:after="0"/>
        <w:ind w:left="0" w:right="0" w:hanging="0"/>
        <w:rPr/>
      </w:pPr>
      <w:r>
        <w:rPr/>
      </w:r>
    </w:p>
    <w:p>
      <w:pPr>
        <w:pStyle w:val="Normal"/>
        <w:spacing w:before="0" w:after="0"/>
        <w:rPr>
          <w:sz w:val="4"/>
          <w:szCs w:val="4"/>
        </w:rPr>
      </w:pPr>
      <w:r>
        <w:rPr>
          <w:sz w:val="4"/>
          <w:szCs w:val="4"/>
        </w:rPr>
      </w:r>
      <w:bookmarkStart w:id="33" w:name="hangingindent7"/>
      <w:bookmarkStart w:id="34" w:name="hangingindent7"/>
      <w:bookmarkEnd w:id="34"/>
    </w:p>
    <w:tbl>
      <w:tblPr>
        <w:tblW w:w="5000" w:type="pct"/>
        <w:jc w:val="center"/>
        <w:tblInd w:w="0" w:type="dxa"/>
        <w:tblCellMar>
          <w:top w:w="0" w:type="dxa"/>
          <w:left w:w="0" w:type="dxa"/>
          <w:bottom w:w="0" w:type="dxa"/>
          <w:right w:w="0" w:type="dxa"/>
        </w:tblCellMar>
      </w:tblPr>
      <w:tblGrid>
        <w:gridCol w:w="1452"/>
        <w:gridCol w:w="8753"/>
      </w:tblGrid>
      <w:tr>
        <w:trPr/>
        <w:tc>
          <w:tcPr>
            <w:tcW w:w="14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2(b).</w:t>
            </w:r>
          </w:p>
        </w:tc>
        <w:tc>
          <w:tcPr>
            <w:tcW w:w="8753"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Address of Principal Business Office or, if none, Residence</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35" w:name="hangingindent8"/>
      <w:bookmarkStart w:id="36" w:name="hangingindent8"/>
      <w:bookmarkEnd w:id="36"/>
    </w:p>
    <w:tbl>
      <w:tblPr>
        <w:tblW w:w="5000" w:type="pct"/>
        <w:jc w:val="center"/>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0"/>
              <w:rPr/>
            </w:pPr>
            <w:r>
              <w:rPr/>
              <w:t xml:space="preserve">  </w:t>
            </w:r>
          </w:p>
        </w:tc>
        <w:tc>
          <w:tcPr>
            <w:tcW w:w="9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1400 Marsh Landing Pkwy, Suite 106, Jacksonville Beach, FL  32250</w:t>
            </w:r>
          </w:p>
        </w:tc>
      </w:tr>
    </w:tbl>
    <w:p>
      <w:pPr>
        <w:pStyle w:val="TextBody"/>
        <w:spacing w:before="0" w:after="0"/>
        <w:ind w:left="0" w:right="0" w:hanging="0"/>
        <w:rPr/>
      </w:pPr>
      <w:r>
        <w:rPr/>
      </w:r>
    </w:p>
    <w:p>
      <w:pPr>
        <w:pStyle w:val="Normal"/>
        <w:spacing w:before="0" w:after="0"/>
        <w:rPr>
          <w:sz w:val="4"/>
          <w:szCs w:val="4"/>
        </w:rPr>
      </w:pPr>
      <w:r>
        <w:rPr>
          <w:sz w:val="4"/>
          <w:szCs w:val="4"/>
        </w:rPr>
      </w:r>
      <w:bookmarkStart w:id="37" w:name="hangingindent9"/>
      <w:bookmarkStart w:id="38" w:name="hangingindent9"/>
      <w:bookmarkEnd w:id="38"/>
    </w:p>
    <w:tbl>
      <w:tblPr>
        <w:tblW w:w="5000" w:type="pct"/>
        <w:jc w:val="center"/>
        <w:tblInd w:w="0" w:type="dxa"/>
        <w:tblCellMar>
          <w:top w:w="0" w:type="dxa"/>
          <w:left w:w="0" w:type="dxa"/>
          <w:bottom w:w="0" w:type="dxa"/>
          <w:right w:w="0" w:type="dxa"/>
        </w:tblCellMar>
      </w:tblPr>
      <w:tblGrid>
        <w:gridCol w:w="4425"/>
        <w:gridCol w:w="5780"/>
      </w:tblGrid>
      <w:tr>
        <w:trPr/>
        <w:tc>
          <w:tcPr>
            <w:tcW w:w="442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2(c).</w:t>
            </w:r>
          </w:p>
        </w:tc>
        <w:tc>
          <w:tcPr>
            <w:tcW w:w="578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Citizenship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39" w:name="hangingindent10"/>
      <w:bookmarkStart w:id="40" w:name="hangingindent10"/>
      <w:bookmarkEnd w:id="40"/>
    </w:p>
    <w:tbl>
      <w:tblPr>
        <w:tblW w:w="5000" w:type="pct"/>
        <w:jc w:val="center"/>
        <w:tblInd w:w="0" w:type="dxa"/>
        <w:tblCellMar>
          <w:top w:w="0" w:type="dxa"/>
          <w:left w:w="0" w:type="dxa"/>
          <w:bottom w:w="0" w:type="dxa"/>
          <w:right w:w="0" w:type="dxa"/>
        </w:tblCellMar>
      </w:tblPr>
      <w:tblGrid>
        <w:gridCol w:w="314"/>
        <w:gridCol w:w="9891"/>
      </w:tblGrid>
      <w:tr>
        <w:trPr/>
        <w:tc>
          <w:tcPr>
            <w:tcW w:w="314" w:type="dxa"/>
            <w:tcBorders/>
            <w:shd w:fill="auto" w:val="clear"/>
          </w:tcPr>
          <w:p>
            <w:pPr>
              <w:pStyle w:val="TableContents"/>
              <w:spacing w:before="0" w:after="0"/>
              <w:rPr/>
            </w:pPr>
            <w:r>
              <w:rPr/>
              <w:t xml:space="preserve">  </w:t>
            </w:r>
          </w:p>
        </w:tc>
        <w:tc>
          <w:tcPr>
            <w:tcW w:w="98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Reporting Person is a Florida corporation.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41" w:name="hangingindent11"/>
      <w:bookmarkStart w:id="42" w:name="hangingindent11"/>
      <w:bookmarkEnd w:id="42"/>
    </w:p>
    <w:tbl>
      <w:tblPr>
        <w:tblW w:w="5000" w:type="pct"/>
        <w:jc w:val="center"/>
        <w:tblInd w:w="0" w:type="dxa"/>
        <w:tblCellMar>
          <w:top w:w="0" w:type="dxa"/>
          <w:left w:w="0" w:type="dxa"/>
          <w:bottom w:w="0" w:type="dxa"/>
          <w:right w:w="0" w:type="dxa"/>
        </w:tblCellMar>
      </w:tblPr>
      <w:tblGrid>
        <w:gridCol w:w="2712"/>
        <w:gridCol w:w="7493"/>
      </w:tblGrid>
      <w:tr>
        <w:trPr/>
        <w:tc>
          <w:tcPr>
            <w:tcW w:w="27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2(d).</w:t>
            </w:r>
          </w:p>
        </w:tc>
        <w:tc>
          <w:tcPr>
            <w:tcW w:w="7493"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Title of Class of Securities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3" w:name="hangingindent12"/>
      <w:bookmarkStart w:id="44" w:name="hangingindent12"/>
      <w:bookmarkEnd w:id="44"/>
    </w:p>
    <w:tbl>
      <w:tblPr>
        <w:tblW w:w="5000" w:type="pct"/>
        <w:jc w:val="center"/>
        <w:tblInd w:w="0" w:type="dxa"/>
        <w:tblCellMar>
          <w:top w:w="0" w:type="dxa"/>
          <w:left w:w="0" w:type="dxa"/>
          <w:bottom w:w="0" w:type="dxa"/>
          <w:right w:w="0" w:type="dxa"/>
        </w:tblCellMar>
      </w:tblPr>
      <w:tblGrid>
        <w:gridCol w:w="874"/>
        <w:gridCol w:w="9331"/>
      </w:tblGrid>
      <w:tr>
        <w:trPr/>
        <w:tc>
          <w:tcPr>
            <w:tcW w:w="874" w:type="dxa"/>
            <w:tcBorders/>
            <w:shd w:fill="auto" w:val="clear"/>
          </w:tcPr>
          <w:p>
            <w:pPr>
              <w:pStyle w:val="TableContents"/>
              <w:spacing w:before="0" w:after="0"/>
              <w:rPr/>
            </w:pPr>
            <w:r>
              <w:rPr/>
              <w:t xml:space="preserve">  </w:t>
            </w:r>
          </w:p>
        </w:tc>
        <w:tc>
          <w:tcPr>
            <w:tcW w:w="933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Common Stock</w:t>
            </w:r>
          </w:p>
        </w:tc>
      </w:tr>
    </w:tbl>
    <w:p>
      <w:pPr>
        <w:pStyle w:val="TextBody"/>
        <w:spacing w:before="0" w:after="0"/>
        <w:ind w:left="0" w:right="0" w:hanging="0"/>
        <w:rPr/>
      </w:pPr>
      <w:r>
        <w:rPr/>
      </w:r>
    </w:p>
    <w:p>
      <w:pPr>
        <w:pStyle w:val="Normal"/>
        <w:spacing w:before="0" w:after="0"/>
        <w:rPr>
          <w:sz w:val="4"/>
          <w:szCs w:val="4"/>
        </w:rPr>
      </w:pPr>
      <w:r>
        <w:rPr>
          <w:sz w:val="4"/>
          <w:szCs w:val="4"/>
        </w:rPr>
      </w:r>
      <w:bookmarkStart w:id="45" w:name="hangingindent13"/>
      <w:bookmarkStart w:id="46" w:name="hangingindent13"/>
      <w:bookmarkEnd w:id="46"/>
    </w:p>
    <w:tbl>
      <w:tblPr>
        <w:tblW w:w="5000" w:type="pct"/>
        <w:jc w:val="center"/>
        <w:tblInd w:w="0" w:type="dxa"/>
        <w:tblCellMar>
          <w:top w:w="0" w:type="dxa"/>
          <w:left w:w="0" w:type="dxa"/>
          <w:bottom w:w="0" w:type="dxa"/>
          <w:right w:w="0" w:type="dxa"/>
        </w:tblCellMar>
      </w:tblPr>
      <w:tblGrid>
        <w:gridCol w:w="3823"/>
        <w:gridCol w:w="6382"/>
      </w:tblGrid>
      <w:tr>
        <w:trPr/>
        <w:tc>
          <w:tcPr>
            <w:tcW w:w="382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2(e).</w:t>
            </w:r>
          </w:p>
        </w:tc>
        <w:tc>
          <w:tcPr>
            <w:tcW w:w="6382"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CUSIP Number</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47" w:name="hangingindent14"/>
      <w:bookmarkStart w:id="48" w:name="hangingindent14"/>
      <w:bookmarkEnd w:id="48"/>
    </w:p>
    <w:tbl>
      <w:tblPr>
        <w:tblW w:w="5000" w:type="pct"/>
        <w:jc w:val="center"/>
        <w:tblInd w:w="0" w:type="dxa"/>
        <w:tblCellMar>
          <w:top w:w="0" w:type="dxa"/>
          <w:left w:w="0" w:type="dxa"/>
          <w:bottom w:w="0" w:type="dxa"/>
          <w:right w:w="0" w:type="dxa"/>
        </w:tblCellMar>
      </w:tblPr>
      <w:tblGrid>
        <w:gridCol w:w="1128"/>
        <w:gridCol w:w="9077"/>
      </w:tblGrid>
      <w:tr>
        <w:trPr/>
        <w:tc>
          <w:tcPr>
            <w:tcW w:w="1128" w:type="dxa"/>
            <w:tcBorders/>
            <w:shd w:fill="auto" w:val="clear"/>
          </w:tcPr>
          <w:p>
            <w:pPr>
              <w:pStyle w:val="TableContents"/>
              <w:spacing w:before="0" w:after="0"/>
              <w:rPr/>
            </w:pPr>
            <w:r>
              <w:rPr/>
              <w:t xml:space="preserve">  </w:t>
            </w:r>
          </w:p>
        </w:tc>
        <w:tc>
          <w:tcPr>
            <w:tcW w:w="90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677864100</w:t>
            </w:r>
          </w:p>
        </w:tc>
      </w:tr>
    </w:tbl>
    <w:p>
      <w:pPr>
        <w:pStyle w:val="TextBody"/>
        <w:spacing w:before="0" w:after="0"/>
        <w:ind w:left="0" w:right="0" w:hanging="0"/>
        <w:rPr/>
      </w:pPr>
      <w:r>
        <w:rPr/>
      </w:r>
    </w:p>
    <w:p>
      <w:pPr>
        <w:pStyle w:val="Normal"/>
        <w:spacing w:before="0" w:after="0"/>
        <w:rPr>
          <w:sz w:val="4"/>
          <w:szCs w:val="4"/>
        </w:rPr>
      </w:pPr>
      <w:r>
        <w:rPr>
          <w:sz w:val="4"/>
          <w:szCs w:val="4"/>
        </w:rPr>
      </w:r>
      <w:bookmarkStart w:id="49" w:name="hangingindent15"/>
      <w:bookmarkStart w:id="50" w:name="hangingindent15"/>
      <w:bookmarkEnd w:id="50"/>
    </w:p>
    <w:tbl>
      <w:tblPr>
        <w:tblW w:w="5000" w:type="pct"/>
        <w:jc w:val="center"/>
        <w:tblInd w:w="0" w:type="dxa"/>
        <w:tblCellMar>
          <w:top w:w="0" w:type="dxa"/>
          <w:left w:w="0" w:type="dxa"/>
          <w:bottom w:w="0" w:type="dxa"/>
          <w:right w:w="0" w:type="dxa"/>
        </w:tblCellMar>
      </w:tblPr>
      <w:tblGrid>
        <w:gridCol w:w="580"/>
        <w:gridCol w:w="9625"/>
      </w:tblGrid>
      <w:tr>
        <w:trPr/>
        <w:tc>
          <w:tcPr>
            <w:tcW w:w="58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3.</w:t>
            </w:r>
          </w:p>
        </w:tc>
        <w:tc>
          <w:tcPr>
            <w:tcW w:w="9625"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If this statement is filed pursuant to sections 240.13d-1(b), or 240.13d-2(b) or (c), check whether the person filing is a</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51" w:name="hangingindent16"/>
      <w:bookmarkStart w:id="52" w:name="hangingindent16"/>
      <w:bookmarkEnd w:id="52"/>
    </w:p>
    <w:tbl>
      <w:tblPr>
        <w:tblW w:w="5000" w:type="pct"/>
        <w:jc w:val="center"/>
        <w:tblInd w:w="0" w:type="dxa"/>
        <w:tblCellMar>
          <w:top w:w="0" w:type="dxa"/>
          <w:left w:w="0" w:type="dxa"/>
          <w:bottom w:w="0" w:type="dxa"/>
          <w:right w:w="0" w:type="dxa"/>
        </w:tblCellMar>
      </w:tblPr>
      <w:tblGrid>
        <w:gridCol w:w="198"/>
        <w:gridCol w:w="232"/>
        <w:gridCol w:w="9775"/>
      </w:tblGrid>
      <w:tr>
        <w:trPr/>
        <w:tc>
          <w:tcPr>
            <w:tcW w:w="198"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Wingdings 2;serif" w:hAnsi="Wingdings 2;serif"/>
                <w:sz w:val="20"/>
              </w:rPr>
            </w:pPr>
            <w:r>
              <w:rPr>
                <w:rFonts w:ascii="Wingdings 2;serif" w:hAnsi="Wingdings 2;serif"/>
                <w:sz w:val="20"/>
              </w:rPr>
              <w:t>T</w:t>
            </w:r>
          </w:p>
        </w:tc>
        <w:tc>
          <w:tcPr>
            <w:tcW w:w="97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 investment adviser in accordance with section 240.13d-1(b)(1)(ii)(E).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53" w:name="PGBRK1"/>
      <w:bookmarkStart w:id="54" w:name="PGBRK1"/>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5" w:name="FTR1"/>
      <w:bookmarkStart w:id="56" w:name="FTR1"/>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57" w:name="GLFTR1"/>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 w:name="PN1"/>
      <w:bookmarkEnd w:id="58"/>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59" w:name="HDR1"/>
      <w:bookmarkStart w:id="60" w:name="HDR1"/>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61" w:name="GLHDR1"/>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Normal"/>
        <w:spacing w:before="0" w:after="0"/>
        <w:rPr>
          <w:sz w:val="4"/>
          <w:szCs w:val="4"/>
        </w:rPr>
      </w:pPr>
      <w:r>
        <w:rPr>
          <w:sz w:val="4"/>
          <w:szCs w:val="4"/>
        </w:rPr>
      </w:r>
      <w:bookmarkStart w:id="62" w:name="hangingindent17"/>
      <w:bookmarkStart w:id="63" w:name="hangingindent17"/>
      <w:bookmarkEnd w:id="63"/>
    </w:p>
    <w:tbl>
      <w:tblPr>
        <w:tblW w:w="5000" w:type="pct"/>
        <w:jc w:val="center"/>
        <w:tblInd w:w="0" w:type="dxa"/>
        <w:tblCellMar>
          <w:top w:w="0" w:type="dxa"/>
          <w:left w:w="0" w:type="dxa"/>
          <w:bottom w:w="0" w:type="dxa"/>
          <w:right w:w="0" w:type="dxa"/>
        </w:tblCellMar>
      </w:tblPr>
      <w:tblGrid>
        <w:gridCol w:w="3847"/>
        <w:gridCol w:w="6358"/>
      </w:tblGrid>
      <w:tr>
        <w:trPr/>
        <w:tc>
          <w:tcPr>
            <w:tcW w:w="384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4.</w:t>
            </w:r>
          </w:p>
        </w:tc>
        <w:tc>
          <w:tcPr>
            <w:tcW w:w="6358"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64" w:name="hangingindent18"/>
      <w:bookmarkStart w:id="65" w:name="hangingindent18"/>
      <w:bookmarkEnd w:id="65"/>
    </w:p>
    <w:tbl>
      <w:tblPr>
        <w:tblW w:w="5000" w:type="pct"/>
        <w:jc w:val="center"/>
        <w:tblInd w:w="0" w:type="dxa"/>
        <w:tblCellMar>
          <w:top w:w="0" w:type="dxa"/>
          <w:left w:w="0" w:type="dxa"/>
          <w:bottom w:w="0" w:type="dxa"/>
          <w:right w:w="0" w:type="dxa"/>
        </w:tblCellMar>
      </w:tblPr>
      <w:tblGrid>
        <w:gridCol w:w="347"/>
        <w:gridCol w:w="667"/>
        <w:gridCol w:w="9191"/>
      </w:tblGrid>
      <w:tr>
        <w:trPr/>
        <w:tc>
          <w:tcPr>
            <w:tcW w:w="347" w:type="dxa"/>
            <w:tcBorders/>
            <w:shd w:fill="auto" w:val="clear"/>
          </w:tcPr>
          <w:p>
            <w:pPr>
              <w:pStyle w:val="TableContents"/>
              <w:spacing w:before="0" w:after="0"/>
              <w:rPr/>
            </w:pPr>
            <w:r>
              <w:rPr/>
              <w:t xml:space="preserve">  </w:t>
            </w:r>
          </w:p>
        </w:tc>
        <w:tc>
          <w:tcPr>
            <w:tcW w:w="66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1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Amount Beneficially Owned:  380,312</w:t>
            </w:r>
          </w:p>
        </w:tc>
      </w:tr>
    </w:tbl>
    <w:p>
      <w:pPr>
        <w:pStyle w:val="TextBody"/>
        <w:spacing w:before="0" w:after="0"/>
        <w:ind w:left="0" w:right="0" w:hanging="0"/>
        <w:rPr/>
      </w:pPr>
      <w:r>
        <w:rPr/>
      </w:r>
    </w:p>
    <w:p>
      <w:pPr>
        <w:pStyle w:val="Normal"/>
        <w:spacing w:before="0" w:after="0"/>
        <w:rPr>
          <w:sz w:val="4"/>
          <w:szCs w:val="4"/>
        </w:rPr>
      </w:pPr>
      <w:r>
        <w:rPr>
          <w:sz w:val="4"/>
          <w:szCs w:val="4"/>
        </w:rPr>
      </w:r>
      <w:bookmarkStart w:id="66" w:name="hangingindent19"/>
      <w:bookmarkStart w:id="67" w:name="hangingindent19"/>
      <w:bookmarkEnd w:id="67"/>
    </w:p>
    <w:tbl>
      <w:tblPr>
        <w:tblW w:w="5000" w:type="pct"/>
        <w:jc w:val="center"/>
        <w:tblInd w:w="0" w:type="dxa"/>
        <w:tblCellMar>
          <w:top w:w="0" w:type="dxa"/>
          <w:left w:w="0" w:type="dxa"/>
          <w:bottom w:w="0" w:type="dxa"/>
          <w:right w:w="0" w:type="dxa"/>
        </w:tblCellMar>
      </w:tblPr>
      <w:tblGrid>
        <w:gridCol w:w="545"/>
        <w:gridCol w:w="1113"/>
        <w:gridCol w:w="8547"/>
      </w:tblGrid>
      <w:tr>
        <w:trPr/>
        <w:tc>
          <w:tcPr>
            <w:tcW w:w="545" w:type="dxa"/>
            <w:tcBorders/>
            <w:shd w:fill="auto" w:val="clear"/>
          </w:tcPr>
          <w:p>
            <w:pPr>
              <w:pStyle w:val="TableContents"/>
              <w:spacing w:before="0" w:after="0"/>
              <w:rPr/>
            </w:pPr>
            <w:r>
              <w:rPr/>
              <w:t xml:space="preserve">  </w:t>
            </w:r>
          </w:p>
        </w:tc>
        <w:tc>
          <w:tcPr>
            <w:tcW w:w="111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854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Percent of Class:  7.4%</w:t>
            </w:r>
          </w:p>
        </w:tc>
      </w:tr>
    </w:tbl>
    <w:p>
      <w:pPr>
        <w:pStyle w:val="TextBody"/>
        <w:spacing w:before="0" w:after="0"/>
        <w:ind w:left="0" w:right="0" w:hanging="0"/>
        <w:rPr/>
      </w:pPr>
      <w:r>
        <w:rPr/>
      </w:r>
    </w:p>
    <w:p>
      <w:pPr>
        <w:pStyle w:val="Normal"/>
        <w:spacing w:before="0" w:after="0"/>
        <w:rPr>
          <w:sz w:val="4"/>
          <w:szCs w:val="4"/>
        </w:rPr>
      </w:pPr>
      <w:r>
        <w:rPr>
          <w:sz w:val="4"/>
          <w:szCs w:val="4"/>
        </w:rPr>
      </w:r>
      <w:bookmarkStart w:id="68" w:name="hangingindent20"/>
      <w:bookmarkStart w:id="69" w:name="hangingindent20"/>
      <w:bookmarkEnd w:id="69"/>
    </w:p>
    <w:tbl>
      <w:tblPr>
        <w:tblW w:w="5000" w:type="pct"/>
        <w:jc w:val="center"/>
        <w:tblInd w:w="0" w:type="dxa"/>
        <w:tblCellMar>
          <w:top w:w="0" w:type="dxa"/>
          <w:left w:w="0" w:type="dxa"/>
          <w:bottom w:w="0" w:type="dxa"/>
          <w:right w:w="0" w:type="dxa"/>
        </w:tblCellMar>
      </w:tblPr>
      <w:tblGrid>
        <w:gridCol w:w="298"/>
        <w:gridCol w:w="571"/>
        <w:gridCol w:w="9336"/>
      </w:tblGrid>
      <w:tr>
        <w:trPr/>
        <w:tc>
          <w:tcPr>
            <w:tcW w:w="298" w:type="dxa"/>
            <w:tcBorders/>
            <w:shd w:fill="auto" w:val="clear"/>
          </w:tcPr>
          <w:p>
            <w:pPr>
              <w:pStyle w:val="TableContents"/>
              <w:spacing w:before="0" w:after="0"/>
              <w:rPr/>
            </w:pPr>
            <w:r>
              <w:rPr/>
              <w:t xml:space="preserve">  </w:t>
            </w:r>
          </w:p>
        </w:tc>
        <w:tc>
          <w:tcPr>
            <w:tcW w:w="57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93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Number of shares as to which such person has:</w:t>
            </w:r>
          </w:p>
        </w:tc>
      </w:tr>
    </w:tbl>
    <w:p>
      <w:pPr>
        <w:pStyle w:val="TextBody"/>
        <w:spacing w:before="0" w:after="0"/>
        <w:ind w:left="0" w:right="0" w:hanging="0"/>
        <w:rPr/>
      </w:pPr>
      <w:r>
        <w:rPr/>
      </w:r>
    </w:p>
    <w:p>
      <w:pPr>
        <w:pStyle w:val="Normal"/>
        <w:spacing w:before="0" w:after="0"/>
        <w:rPr>
          <w:sz w:val="4"/>
          <w:szCs w:val="4"/>
        </w:rPr>
      </w:pPr>
      <w:r>
        <w:rPr>
          <w:sz w:val="4"/>
          <w:szCs w:val="4"/>
        </w:rPr>
      </w:r>
      <w:bookmarkStart w:id="70" w:name="hangingindent21"/>
      <w:bookmarkStart w:id="71" w:name="hangingindent21"/>
      <w:bookmarkEnd w:id="71"/>
    </w:p>
    <w:tbl>
      <w:tblPr>
        <w:tblW w:w="5000" w:type="pct"/>
        <w:jc w:val="center"/>
        <w:tblInd w:w="0" w:type="dxa"/>
        <w:tblCellMar>
          <w:top w:w="0" w:type="dxa"/>
          <w:left w:w="0" w:type="dxa"/>
          <w:bottom w:w="0" w:type="dxa"/>
          <w:right w:w="0" w:type="dxa"/>
        </w:tblCellMar>
      </w:tblPr>
      <w:tblGrid>
        <w:gridCol w:w="285"/>
        <w:gridCol w:w="476"/>
        <w:gridCol w:w="9444"/>
      </w:tblGrid>
      <w:tr>
        <w:trPr/>
        <w:tc>
          <w:tcPr>
            <w:tcW w:w="285" w:type="dxa"/>
            <w:tcBorders/>
            <w:shd w:fill="auto" w:val="clear"/>
          </w:tcPr>
          <w:p>
            <w:pPr>
              <w:pStyle w:val="TableContents"/>
              <w:spacing w:before="0" w:after="0"/>
              <w:rPr/>
            </w:pPr>
            <w:r>
              <w:rPr/>
              <w:t xml:space="preserve">  </w:t>
            </w:r>
          </w:p>
        </w:tc>
        <w:tc>
          <w:tcPr>
            <w:tcW w:w="4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4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vote or to direct the vote:  380,312</w:t>
            </w:r>
          </w:p>
        </w:tc>
      </w:tr>
    </w:tbl>
    <w:p>
      <w:pPr>
        <w:pStyle w:val="TextBody"/>
        <w:spacing w:before="0" w:after="0"/>
        <w:ind w:left="0" w:right="0" w:hanging="0"/>
        <w:rPr/>
      </w:pPr>
      <w:r>
        <w:rPr/>
      </w:r>
    </w:p>
    <w:p>
      <w:pPr>
        <w:pStyle w:val="Normal"/>
        <w:spacing w:before="0" w:after="0"/>
        <w:rPr>
          <w:sz w:val="4"/>
          <w:szCs w:val="4"/>
        </w:rPr>
      </w:pPr>
      <w:r>
        <w:rPr>
          <w:sz w:val="4"/>
          <w:szCs w:val="4"/>
        </w:rPr>
      </w:r>
      <w:bookmarkStart w:id="72" w:name="hangingindent22"/>
      <w:bookmarkStart w:id="73" w:name="hangingindent22"/>
      <w:bookmarkEnd w:id="73"/>
    </w:p>
    <w:tbl>
      <w:tblPr>
        <w:tblW w:w="5000" w:type="pct"/>
        <w:jc w:val="center"/>
        <w:tblInd w:w="0" w:type="dxa"/>
        <w:tblCellMar>
          <w:top w:w="0" w:type="dxa"/>
          <w:left w:w="0" w:type="dxa"/>
          <w:bottom w:w="0" w:type="dxa"/>
          <w:right w:w="0" w:type="dxa"/>
        </w:tblCellMar>
      </w:tblPr>
      <w:tblGrid>
        <w:gridCol w:w="308"/>
        <w:gridCol w:w="668"/>
        <w:gridCol w:w="9229"/>
      </w:tblGrid>
      <w:tr>
        <w:trPr/>
        <w:tc>
          <w:tcPr>
            <w:tcW w:w="308" w:type="dxa"/>
            <w:tcBorders/>
            <w:shd w:fill="auto" w:val="clear"/>
          </w:tcPr>
          <w:p>
            <w:pPr>
              <w:pStyle w:val="TableContents"/>
              <w:spacing w:before="0" w:after="0"/>
              <w:rPr/>
            </w:pPr>
            <w:r>
              <w:rPr/>
              <w:t xml:space="preserve">  </w:t>
            </w:r>
          </w:p>
        </w:tc>
        <w:tc>
          <w:tcPr>
            <w:tcW w:w="66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22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vote or to direct the vote: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4" w:name="hangingindent23"/>
      <w:bookmarkStart w:id="75" w:name="hangingindent23"/>
      <w:bookmarkEnd w:id="75"/>
    </w:p>
    <w:tbl>
      <w:tblPr>
        <w:tblW w:w="5000" w:type="pct"/>
        <w:jc w:val="center"/>
        <w:tblInd w:w="0" w:type="dxa"/>
        <w:tblCellMar>
          <w:top w:w="0" w:type="dxa"/>
          <w:left w:w="0" w:type="dxa"/>
          <w:bottom w:w="0" w:type="dxa"/>
          <w:right w:w="0" w:type="dxa"/>
        </w:tblCellMar>
      </w:tblPr>
      <w:tblGrid>
        <w:gridCol w:w="225"/>
        <w:gridCol w:w="602"/>
        <w:gridCol w:w="9378"/>
      </w:tblGrid>
      <w:tr>
        <w:trPr/>
        <w:tc>
          <w:tcPr>
            <w:tcW w:w="225" w:type="dxa"/>
            <w:tcBorders/>
            <w:shd w:fill="auto" w:val="clear"/>
          </w:tcPr>
          <w:p>
            <w:pPr>
              <w:pStyle w:val="TableContents"/>
              <w:spacing w:before="0" w:after="0"/>
              <w:rPr/>
            </w:pPr>
            <w:r>
              <w:rPr/>
              <w:t xml:space="preserve">  </w:t>
            </w:r>
          </w:p>
        </w:tc>
        <w:tc>
          <w:tcPr>
            <w:tcW w:w="60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3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sole power to dispose or to direct the disposition of:  380,312</w:t>
            </w:r>
          </w:p>
        </w:tc>
      </w:tr>
    </w:tbl>
    <w:p>
      <w:pPr>
        <w:pStyle w:val="TextBody"/>
        <w:spacing w:before="0" w:after="0"/>
        <w:ind w:left="0" w:right="0" w:hanging="0"/>
        <w:rPr/>
      </w:pPr>
      <w:r>
        <w:rPr/>
      </w:r>
    </w:p>
    <w:p>
      <w:pPr>
        <w:pStyle w:val="Normal"/>
        <w:spacing w:before="0" w:after="0"/>
        <w:rPr>
          <w:sz w:val="4"/>
          <w:szCs w:val="4"/>
        </w:rPr>
      </w:pPr>
      <w:r>
        <w:rPr>
          <w:sz w:val="4"/>
          <w:szCs w:val="4"/>
        </w:rPr>
      </w:r>
      <w:bookmarkStart w:id="76" w:name="hangingindent24"/>
      <w:bookmarkStart w:id="77" w:name="hangingindent24"/>
      <w:bookmarkEnd w:id="77"/>
    </w:p>
    <w:tbl>
      <w:tblPr>
        <w:tblW w:w="5000" w:type="pct"/>
        <w:jc w:val="center"/>
        <w:tblInd w:w="0" w:type="dxa"/>
        <w:tblCellMar>
          <w:top w:w="0" w:type="dxa"/>
          <w:left w:w="0" w:type="dxa"/>
          <w:bottom w:w="0" w:type="dxa"/>
          <w:right w:w="0" w:type="dxa"/>
        </w:tblCellMar>
      </w:tblPr>
      <w:tblGrid>
        <w:gridCol w:w="243"/>
        <w:gridCol w:w="618"/>
        <w:gridCol w:w="9344"/>
      </w:tblGrid>
      <w:tr>
        <w:trPr/>
        <w:tc>
          <w:tcPr>
            <w:tcW w:w="243" w:type="dxa"/>
            <w:tcBorders/>
            <w:shd w:fill="auto" w:val="clear"/>
          </w:tcPr>
          <w:p>
            <w:pPr>
              <w:pStyle w:val="TableContents"/>
              <w:spacing w:before="0" w:after="0"/>
              <w:rPr/>
            </w:pPr>
            <w:r>
              <w:rPr/>
              <w:t xml:space="preserve">  </w:t>
            </w:r>
          </w:p>
        </w:tc>
        <w:tc>
          <w:tcPr>
            <w:tcW w:w="61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34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shared power to dispose or to direct the disposition of:  0</w:t>
            </w:r>
          </w:p>
        </w:tc>
      </w:tr>
    </w:tbl>
    <w:p>
      <w:pPr>
        <w:pStyle w:val="TextBody"/>
        <w:spacing w:before="0" w:after="0"/>
        <w:ind w:left="0" w:right="0" w:hanging="0"/>
        <w:rPr/>
      </w:pPr>
      <w:r>
        <w:rPr/>
      </w:r>
    </w:p>
    <w:p>
      <w:pPr>
        <w:pStyle w:val="Normal"/>
        <w:spacing w:before="0" w:after="0"/>
        <w:rPr>
          <w:sz w:val="4"/>
          <w:szCs w:val="4"/>
        </w:rPr>
      </w:pPr>
      <w:r>
        <w:rPr>
          <w:sz w:val="4"/>
          <w:szCs w:val="4"/>
        </w:rPr>
      </w:r>
      <w:bookmarkStart w:id="78" w:name="hangingindent25"/>
      <w:bookmarkStart w:id="79" w:name="hangingindent25"/>
      <w:bookmarkEnd w:id="79"/>
    </w:p>
    <w:tbl>
      <w:tblPr>
        <w:tblW w:w="5000" w:type="pct"/>
        <w:jc w:val="center"/>
        <w:tblInd w:w="0" w:type="dxa"/>
        <w:tblCellMar>
          <w:top w:w="0" w:type="dxa"/>
          <w:left w:w="0" w:type="dxa"/>
          <w:bottom w:w="0" w:type="dxa"/>
          <w:right w:w="0" w:type="dxa"/>
        </w:tblCellMar>
      </w:tblPr>
      <w:tblGrid>
        <w:gridCol w:w="1388"/>
        <w:gridCol w:w="8817"/>
      </w:tblGrid>
      <w:tr>
        <w:trPr/>
        <w:tc>
          <w:tcPr>
            <w:tcW w:w="13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5.</w:t>
            </w:r>
          </w:p>
        </w:tc>
        <w:tc>
          <w:tcPr>
            <w:tcW w:w="881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 of Five Percent or Less of a Class</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0" w:name="hangingindent26"/>
      <w:bookmarkStart w:id="81" w:name="hangingindent26"/>
      <w:bookmarkEnd w:id="81"/>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82" w:name="hangingindent27"/>
      <w:bookmarkStart w:id="83" w:name="hangingindent27"/>
      <w:bookmarkEnd w:id="83"/>
    </w:p>
    <w:tbl>
      <w:tblPr>
        <w:tblW w:w="5000" w:type="pct"/>
        <w:jc w:val="center"/>
        <w:tblInd w:w="0" w:type="dxa"/>
        <w:tblCellMar>
          <w:top w:w="0" w:type="dxa"/>
          <w:left w:w="0" w:type="dxa"/>
          <w:bottom w:w="0" w:type="dxa"/>
          <w:right w:w="0" w:type="dxa"/>
        </w:tblCellMar>
      </w:tblPr>
      <w:tblGrid>
        <w:gridCol w:w="976"/>
        <w:gridCol w:w="9229"/>
      </w:tblGrid>
      <w:tr>
        <w:trPr/>
        <w:tc>
          <w:tcPr>
            <w:tcW w:w="97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6.</w:t>
            </w:r>
          </w:p>
        </w:tc>
        <w:tc>
          <w:tcPr>
            <w:tcW w:w="922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Ownership of More than Five Percent on Behalf of Another Person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4" w:name="hangingindent28"/>
      <w:bookmarkStart w:id="85" w:name="hangingindent28"/>
      <w:bookmarkEnd w:id="85"/>
    </w:p>
    <w:tbl>
      <w:tblPr>
        <w:tblW w:w="5000" w:type="pct"/>
        <w:jc w:val="center"/>
        <w:tblInd w:w="0" w:type="dxa"/>
        <w:tblCellMar>
          <w:top w:w="0" w:type="dxa"/>
          <w:left w:w="0" w:type="dxa"/>
          <w:bottom w:w="0" w:type="dxa"/>
          <w:right w:w="0" w:type="dxa"/>
        </w:tblCellMar>
      </w:tblPr>
      <w:tblGrid>
        <w:gridCol w:w="67"/>
        <w:gridCol w:w="10138"/>
      </w:tblGrid>
      <w:tr>
        <w:trPr/>
        <w:tc>
          <w:tcPr>
            <w:tcW w:w="67" w:type="dxa"/>
            <w:tcBorders/>
            <w:shd w:fill="auto" w:val="clear"/>
          </w:tcPr>
          <w:p>
            <w:pPr>
              <w:pStyle w:val="TableContents"/>
              <w:spacing w:before="0" w:after="0"/>
              <w:rPr/>
            </w:pPr>
            <w:r>
              <w:rPr/>
              <w:t xml:space="preserve">  </w:t>
            </w:r>
          </w:p>
        </w:tc>
        <w:tc>
          <w:tcPr>
            <w:tcW w:w="1013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securities reported in this statement are beneficially owned by one or more investment companies or other managed accounts that are investment management clients of the Reporting Person.  The investment management contracts of these clients grant to the Reporting Person all investment and voting power over the securities reported in this statement.  Therefore, for purposes of Rule 13d-3 under the Securities Exchange Act of 1934, the Reporting Person is deemed to be the beneficial owner of the securities reported in this statement.  The clients of the Reporting Person have the right to receive or power to direct the receipt of dividends from, as well as the proceeds from the sale of, the securities reported in this statement.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86" w:name="hangingindent29"/>
      <w:bookmarkStart w:id="87" w:name="hangingindent29"/>
      <w:bookmarkEnd w:id="87"/>
    </w:p>
    <w:tbl>
      <w:tblPr>
        <w:tblW w:w="5000" w:type="pct"/>
        <w:jc w:val="center"/>
        <w:tblInd w:w="0" w:type="dxa"/>
        <w:tblCellMar>
          <w:top w:w="0" w:type="dxa"/>
          <w:left w:w="0" w:type="dxa"/>
          <w:bottom w:w="0" w:type="dxa"/>
          <w:right w:w="0" w:type="dxa"/>
        </w:tblCellMar>
      </w:tblPr>
      <w:tblGrid>
        <w:gridCol w:w="528"/>
        <w:gridCol w:w="9677"/>
      </w:tblGrid>
      <w:tr>
        <w:trPr/>
        <w:tc>
          <w:tcPr>
            <w:tcW w:w="5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7.</w:t>
            </w:r>
          </w:p>
        </w:tc>
        <w:tc>
          <w:tcPr>
            <w:tcW w:w="9677"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Identification and Classification of the Subsidiary Which Acquired the Security Being Reported on by the Parent Holding Company or Control Person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88" w:name="hangingindent30"/>
      <w:bookmarkStart w:id="89" w:name="hangingindent30"/>
      <w:bookmarkEnd w:id="89"/>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90" w:name="hangingindent31"/>
      <w:bookmarkStart w:id="91" w:name="hangingindent31"/>
      <w:bookmarkEnd w:id="91"/>
    </w:p>
    <w:tbl>
      <w:tblPr>
        <w:tblW w:w="5000" w:type="pct"/>
        <w:jc w:val="center"/>
        <w:tblInd w:w="0" w:type="dxa"/>
        <w:tblCellMar>
          <w:top w:w="0" w:type="dxa"/>
          <w:left w:w="0" w:type="dxa"/>
          <w:bottom w:w="0" w:type="dxa"/>
          <w:right w:w="0" w:type="dxa"/>
        </w:tblCellMar>
      </w:tblPr>
      <w:tblGrid>
        <w:gridCol w:w="1096"/>
        <w:gridCol w:w="9109"/>
      </w:tblGrid>
      <w:tr>
        <w:trPr/>
        <w:tc>
          <w:tcPr>
            <w:tcW w:w="109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8.</w:t>
            </w:r>
          </w:p>
        </w:tc>
        <w:tc>
          <w:tcPr>
            <w:tcW w:w="910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Identification and Classification of Members of the Group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92" w:name="hangingindent32"/>
      <w:bookmarkStart w:id="93" w:name="hangingindent32"/>
      <w:bookmarkEnd w:id="93"/>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spacing w:before="0" w:after="0"/>
        <w:ind w:left="0" w:right="0" w:hanging="0"/>
        <w:rPr/>
      </w:pPr>
      <w:r>
        <w:rPr/>
      </w:r>
    </w:p>
    <w:p>
      <w:pPr>
        <w:pStyle w:val="Normal"/>
        <w:spacing w:before="0" w:after="0"/>
        <w:rPr>
          <w:sz w:val="4"/>
          <w:szCs w:val="4"/>
        </w:rPr>
      </w:pPr>
      <w:r>
        <w:rPr>
          <w:sz w:val="4"/>
          <w:szCs w:val="4"/>
        </w:rPr>
      </w:r>
      <w:bookmarkStart w:id="94" w:name="hangingindent33"/>
      <w:bookmarkStart w:id="95" w:name="hangingindent33"/>
      <w:bookmarkEnd w:id="95"/>
    </w:p>
    <w:tbl>
      <w:tblPr>
        <w:tblW w:w="5000" w:type="pct"/>
        <w:jc w:val="center"/>
        <w:tblInd w:w="0" w:type="dxa"/>
        <w:tblCellMar>
          <w:top w:w="0" w:type="dxa"/>
          <w:left w:w="0" w:type="dxa"/>
          <w:bottom w:w="0" w:type="dxa"/>
          <w:right w:w="0" w:type="dxa"/>
        </w:tblCellMar>
      </w:tblPr>
      <w:tblGrid>
        <w:gridCol w:w="1856"/>
        <w:gridCol w:w="8349"/>
      </w:tblGrid>
      <w:tr>
        <w:trPr/>
        <w:tc>
          <w:tcPr>
            <w:tcW w:w="185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9.</w:t>
            </w:r>
          </w:p>
        </w:tc>
        <w:tc>
          <w:tcPr>
            <w:tcW w:w="8349"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Notice of Dissolution of Group</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96" w:name="hangingindent34"/>
      <w:bookmarkStart w:id="97" w:name="hangingindent34"/>
      <w:bookmarkEnd w:id="97"/>
    </w:p>
    <w:tbl>
      <w:tblPr>
        <w:tblW w:w="5000" w:type="pct"/>
        <w:jc w:val="center"/>
        <w:tblInd w:w="0" w:type="dxa"/>
        <w:tblCellMar>
          <w:top w:w="0" w:type="dxa"/>
          <w:left w:w="0" w:type="dxa"/>
          <w:bottom w:w="0" w:type="dxa"/>
          <w:right w:w="0" w:type="dxa"/>
        </w:tblCellMar>
      </w:tblPr>
      <w:tblGrid>
        <w:gridCol w:w="2605"/>
        <w:gridCol w:w="7600"/>
      </w:tblGrid>
      <w:tr>
        <w:trPr/>
        <w:tc>
          <w:tcPr>
            <w:tcW w:w="2605" w:type="dxa"/>
            <w:tcBorders/>
            <w:shd w:fill="auto" w:val="clear"/>
          </w:tcPr>
          <w:p>
            <w:pPr>
              <w:pStyle w:val="TableContents"/>
              <w:spacing w:before="0" w:after="0"/>
              <w:rPr/>
            </w:pPr>
            <w:r>
              <w:rPr/>
              <w:t xml:space="preserve">  </w:t>
            </w:r>
          </w:p>
        </w:tc>
        <w:tc>
          <w:tcPr>
            <w:tcW w:w="76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98" w:name="PGBRK2"/>
      <w:bookmarkStart w:id="99" w:name="PGBRK2"/>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0" w:name="FTR2"/>
      <w:bookmarkStart w:id="101" w:name="FTR2"/>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102" w:name="GLFTR2"/>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2"/>
      <w:bookmarkEnd w:id="10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04" w:name="HDR2"/>
      <w:bookmarkStart w:id="105" w:name="HDR2"/>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106" w:name="GLHDR2"/>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sz w:val="20"/>
        </w:rPr>
        <w:t>CUSIP No. 677864100</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07" w:name="hangingindent35"/>
      <w:bookmarkStart w:id="108" w:name="hangingindent35"/>
      <w:bookmarkEnd w:id="108"/>
    </w:p>
    <w:tbl>
      <w:tblPr>
        <w:tblW w:w="5000" w:type="pct"/>
        <w:jc w:val="center"/>
        <w:tblInd w:w="0" w:type="dxa"/>
        <w:tblCellMar>
          <w:top w:w="0" w:type="dxa"/>
          <w:left w:w="0" w:type="dxa"/>
          <w:bottom w:w="0" w:type="dxa"/>
          <w:right w:w="0" w:type="dxa"/>
        </w:tblCellMar>
      </w:tblPr>
      <w:tblGrid>
        <w:gridCol w:w="3865"/>
        <w:gridCol w:w="6340"/>
      </w:tblGrid>
      <w:tr>
        <w:trPr/>
        <w:tc>
          <w:tcPr>
            <w:tcW w:w="386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10.</w:t>
            </w:r>
          </w:p>
        </w:tc>
        <w:tc>
          <w:tcPr>
            <w:tcW w:w="6340" w:type="dxa"/>
            <w:tcBorders/>
            <w:shd w:fill="auto" w:val="clear"/>
          </w:tcPr>
          <w:p>
            <w:pPr>
              <w:pStyle w:val="TableContents"/>
              <w:spacing w:before="0" w:after="0"/>
              <w:jc w:val="left"/>
              <w:rPr>
                <w:rFonts w:ascii="Times New Roman" w:hAnsi="Times New Roman"/>
                <w:sz w:val="20"/>
              </w:rPr>
            </w:pPr>
            <w:r>
              <w:rPr>
                <w:rFonts w:ascii="Times New Roman" w:hAnsi="Times New Roman"/>
                <w:sz w:val="20"/>
                <w:u w:val="single"/>
              </w:rPr>
              <w:t>Certification</w:t>
            </w:r>
            <w:r>
              <w:rPr>
                <w:rFonts w:ascii="Times New Roman" w:hAnsi="Times New Roman"/>
                <w:sz w:val="20"/>
              </w:rPr>
              <w:t>:</w:t>
            </w:r>
          </w:p>
        </w:tc>
      </w:tr>
    </w:tbl>
    <w:p>
      <w:pPr>
        <w:pStyle w:val="TextBody"/>
        <w:spacing w:before="0" w:after="0"/>
        <w:ind w:left="0" w:right="0" w:hanging="0"/>
        <w:rPr/>
      </w:pPr>
      <w:r>
        <w:rPr/>
      </w:r>
    </w:p>
    <w:p>
      <w:pPr>
        <w:pStyle w:val="Normal"/>
        <w:spacing w:before="0" w:after="0"/>
        <w:rPr>
          <w:sz w:val="4"/>
          <w:szCs w:val="4"/>
        </w:rPr>
      </w:pPr>
      <w:r>
        <w:rPr>
          <w:sz w:val="4"/>
          <w:szCs w:val="4"/>
        </w:rPr>
      </w:r>
      <w:bookmarkStart w:id="109" w:name="hangingindent36"/>
      <w:bookmarkStart w:id="110" w:name="hangingindent36"/>
      <w:bookmarkEnd w:id="110"/>
    </w:p>
    <w:tbl>
      <w:tblPr>
        <w:tblW w:w="5000" w:type="pct"/>
        <w:jc w:val="center"/>
        <w:tblInd w:w="0" w:type="dxa"/>
        <w:tblCellMar>
          <w:top w:w="0" w:type="dxa"/>
          <w:left w:w="0" w:type="dxa"/>
          <w:bottom w:w="0" w:type="dxa"/>
          <w:right w:w="0" w:type="dxa"/>
        </w:tblCellMar>
      </w:tblPr>
      <w:tblGrid>
        <w:gridCol w:w="75"/>
        <w:gridCol w:w="10130"/>
      </w:tblGrid>
      <w:tr>
        <w:trPr/>
        <w:tc>
          <w:tcPr>
            <w:tcW w:w="75" w:type="dxa"/>
            <w:tcBorders/>
            <w:shd w:fill="auto" w:val="clear"/>
          </w:tcPr>
          <w:p>
            <w:pPr>
              <w:pStyle w:val="TableContents"/>
              <w:spacing w:before="0" w:after="0"/>
              <w:rPr/>
            </w:pPr>
            <w:r>
              <w:rPr/>
              <w:t xml:space="preserve">  </w:t>
            </w:r>
          </w:p>
        </w:tc>
        <w:tc>
          <w:tcPr>
            <w:tcW w:w="101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January 24, 2012</w:t>
      </w:r>
    </w:p>
    <w:p>
      <w:pPr>
        <w:pStyle w:val="TextBody"/>
        <w:spacing w:before="0" w:after="0"/>
        <w:ind w:left="4680" w:right="0" w:hanging="0"/>
        <w:jc w:val="left"/>
        <w:rPr>
          <w:rFonts w:ascii="Times New Roman" w:hAnsi="Times New Roman"/>
          <w:sz w:val="20"/>
        </w:rPr>
      </w:pPr>
      <w:r>
        <w:rPr>
          <w:rFonts w:ascii="Times New Roman" w:hAnsi="Times New Roman"/>
          <w:sz w:val="20"/>
        </w:rPr>
        <w:t>INTREPID CAPITAL MANAGEMENT, INC.</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680" w:right="0" w:hanging="0"/>
        <w:jc w:val="left"/>
        <w:rPr>
          <w:rFonts w:ascii="Times New Roman" w:hAnsi="Times New Roman"/>
          <w:sz w:val="20"/>
        </w:rPr>
      </w:pPr>
      <w:r>
        <w:rPr>
          <w:rFonts w:ascii="Times New Roman" w:hAnsi="Times New Roman"/>
          <w:sz w:val="20"/>
        </w:rPr>
        <w:t>By:      </w:t>
      </w:r>
      <w:r>
        <w:rPr>
          <w:rFonts w:ascii="Times New Roman" w:hAnsi="Times New Roman"/>
          <w:sz w:val="20"/>
          <w:u w:val="single"/>
        </w:rPr>
        <w:t>/s/ Donald C. White</w:t>
      </w:r>
    </w:p>
    <w:p>
      <w:pPr>
        <w:pStyle w:val="TextBody"/>
        <w:spacing w:before="0" w:after="0"/>
        <w:ind w:left="5220" w:right="0" w:hanging="0"/>
        <w:jc w:val="left"/>
        <w:rPr>
          <w:rFonts w:ascii="Times New Roman" w:hAnsi="Times New Roman"/>
          <w:sz w:val="20"/>
        </w:rPr>
      </w:pPr>
      <w:bookmarkStart w:id="111" w:name="TAB18"/>
      <w:bookmarkEnd w:id="111"/>
      <w:r>
        <w:rPr>
          <w:rFonts w:ascii="Times New Roman" w:hAnsi="Times New Roman"/>
          <w:sz w:val="20"/>
        </w:rPr>
        <w:t>Donald C. White</w:t>
      </w:r>
    </w:p>
    <w:p>
      <w:pPr>
        <w:pStyle w:val="TextBody"/>
        <w:spacing w:before="0" w:after="0"/>
        <w:ind w:left="5220" w:right="0" w:hanging="0"/>
        <w:jc w:val="left"/>
        <w:rPr>
          <w:rFonts w:ascii="Times New Roman" w:hAnsi="Times New Roman"/>
          <w:sz w:val="20"/>
        </w:rPr>
      </w:pPr>
      <w:bookmarkStart w:id="112" w:name="TAB19"/>
      <w:bookmarkEnd w:id="112"/>
      <w:r>
        <w:rPr>
          <w:rFonts w:ascii="Times New Roman" w:hAnsi="Times New Roman"/>
          <w:sz w:val="20"/>
        </w:rPr>
        <w:t>Chief Financial Officer and Chief</w:t>
      </w:r>
    </w:p>
    <w:p>
      <w:pPr>
        <w:pStyle w:val="TextBody"/>
        <w:spacing w:before="0" w:after="0"/>
        <w:ind w:left="5760" w:right="0" w:hanging="0"/>
        <w:jc w:val="left"/>
        <w:rPr>
          <w:rFonts w:ascii="Times New Roman" w:hAnsi="Times New Roman"/>
          <w:sz w:val="20"/>
        </w:rPr>
      </w:pPr>
      <w:bookmarkStart w:id="113" w:name="TAB110"/>
      <w:bookmarkEnd w:id="113"/>
      <w:r>
        <w:rPr>
          <w:rFonts w:ascii="Times New Roman" w:hAnsi="Times New Roman"/>
          <w:sz w:val="20"/>
        </w:rPr>
        <w:t>Compliance Officer</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 w:name="PGBRK3"/>
      <w:bookmarkStart w:id="115" w:name="PGBRK3"/>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FTR3"/>
      <w:bookmarkStart w:id="117" w:name="FTR3"/>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 w:name="GLFTR3"/>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 w:name="PN3"/>
      <w:bookmarkEnd w:id="119"/>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HDR3"/>
      <w:bookmarkStart w:id="121" w:name="HDR3"/>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 w:name="GLHDR3"/>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2">
    <w:altName w:val="serif"/>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836</Words>
  <CharactersWithSpaces>5081</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