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form8k_020106.txt"/>
      <w:bookmarkStart w:id="1" w:name="ksform8k_020106"/>
      <w:bookmarkStart w:id="2" w:name="form8k_020106.txt"/>
      <w:bookmarkStart w:id="3" w:name="ksform8k_020106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Date of Report (Date of earliest event reported) January 27,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  0-8675                36-2048898</w:t>
      </w:r>
    </w:p>
    <w:p>
      <w:pPr>
        <w:pStyle w:val="PreformattedText"/>
        <w:rPr/>
      </w:pPr>
      <w:r>
        <w:rPr/>
        <w:t>- -------------------------------       ----------------       -------------------</w:t>
      </w:r>
    </w:p>
    <w:p>
      <w:pPr>
        <w:pStyle w:val="PreformattedText"/>
        <w:rPr/>
      </w:pPr>
      <w:r>
        <w:rPr/>
        <w:t>(State or other jurisdiction of       (Commission File          (IRS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Number)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  </w:t>
      </w:r>
      <w:r>
        <w:rPr/>
        <w:t>Suite 400</w:t>
      </w:r>
    </w:p>
    <w:p>
      <w:pPr>
        <w:pStyle w:val="PreformattedText"/>
        <w:rPr/>
      </w:pPr>
      <w:r>
        <w:rPr/>
        <w:t xml:space="preserve">                </w:t>
      </w:r>
      <w:r>
        <w:rPr/>
        <w:t>Chicago, Illinois                               60611-4213</w:t>
      </w:r>
    </w:p>
    <w:p>
      <w:pPr>
        <w:pStyle w:val="PreformattedText"/>
        <w:rPr/>
      </w:pPr>
      <w:r>
        <w:rPr/>
        <w:t>- ------------------------------------------------------      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(Address of principal executive offices)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Registrant's telephone number, including area code (312) 321-1515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(Former name or former address, if changed since last report.)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 the  appropriate  box  below  if the  Form  8-K  filing  is  intended  to</w:t>
      </w:r>
    </w:p>
    <w:p>
      <w:pPr>
        <w:pStyle w:val="PreformattedText"/>
        <w:rPr/>
      </w:pPr>
      <w:r>
        <w:rPr/>
        <w:t>simultaneously  satisfy the filing obligation of the registrant under any of the</w:t>
      </w:r>
    </w:p>
    <w:p>
      <w:pPr>
        <w:pStyle w:val="PreformattedText"/>
        <w:rPr/>
      </w:pPr>
      <w:r>
        <w:rPr/>
        <w:t>following provisions (see General Instruction A.2. below):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|_|  Written  communications  pursuant to Rule 425 under the 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|_|  Soliciting 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|_|  Pre-commencement   communications  pursuant  to  Rule  14d-2(b)  under 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|_|  Pre-commencement   communications  pursuant  to  Rule  13e-4(c)  under 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 ENTRY INTO A MATERIAL DEFINITIVE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NEW CREDIT  AGREEMENT.  On January  27,  2006,  Oil-Dri  Corporation  of America</w:t>
      </w:r>
    </w:p>
    <w:p>
      <w:pPr>
        <w:pStyle w:val="PreformattedText"/>
        <w:rPr/>
      </w:pPr>
      <w:r>
        <w:rPr/>
        <w:t>("Oil-Dri"  or the  "Company")  and certain of its  subsidiaries  as  guarantors</w:t>
      </w:r>
    </w:p>
    <w:p>
      <w:pPr>
        <w:pStyle w:val="PreformattedText"/>
        <w:rPr/>
      </w:pPr>
      <w:r>
        <w:rPr/>
        <w:t>entered into an unsecured  revolving credit  agreement (the "Credit  Agreement")</w:t>
      </w:r>
    </w:p>
    <w:p>
      <w:pPr>
        <w:pStyle w:val="PreformattedText"/>
        <w:rPr/>
      </w:pPr>
      <w:r>
        <w:rPr/>
        <w:t>with Harris N.A. (the "Bank"), pursuant to which the Company may borrow from the</w:t>
      </w:r>
    </w:p>
    <w:p>
      <w:pPr>
        <w:pStyle w:val="PreformattedText"/>
        <w:rPr/>
      </w:pPr>
      <w:r>
        <w:rPr/>
        <w:t>Bank up to fifteen million dollars  ($15,000,000)  from time to time. The Credit</w:t>
      </w:r>
    </w:p>
    <w:p>
      <w:pPr>
        <w:pStyle w:val="PreformattedText"/>
        <w:rPr/>
      </w:pPr>
      <w:r>
        <w:rPr/>
        <w:t>Agreement  provides  that the Company may select either a variable rate based on</w:t>
      </w:r>
    </w:p>
    <w:p>
      <w:pPr>
        <w:pStyle w:val="PreformattedText"/>
        <w:rPr/>
      </w:pPr>
      <w:r>
        <w:rPr/>
        <w:t>Harris' prime rate from time to time plus a margin which varies depending on the</w:t>
      </w:r>
    </w:p>
    <w:p>
      <w:pPr>
        <w:pStyle w:val="PreformattedText"/>
        <w:rPr/>
      </w:pPr>
      <w:r>
        <w:rPr/>
        <w:t>Company's debt to earnings ratio, a LIBOR-based  rate plus a margin which varies</w:t>
      </w:r>
    </w:p>
    <w:p>
      <w:pPr>
        <w:pStyle w:val="PreformattedText"/>
        <w:rPr/>
      </w:pPr>
      <w:r>
        <w:rPr/>
        <w:t>depending on the  Company's  debt to earnings  ratio,  or a fixed rate as agreed</w:t>
      </w:r>
    </w:p>
    <w:p>
      <w:pPr>
        <w:pStyle w:val="PreformattedText"/>
        <w:rPr/>
      </w:pPr>
      <w:r>
        <w:rPr/>
        <w:t>between the Company and the Bank. The Company's  payment  obligations  under the</w:t>
      </w:r>
    </w:p>
    <w:p>
      <w:pPr>
        <w:pStyle w:val="PreformattedText"/>
        <w:rPr/>
      </w:pPr>
      <w:r>
        <w:rPr/>
        <w:t>Credit Agreement are guaranteed fully and unconditionally by Oil-Dri Corporation</w:t>
      </w:r>
    </w:p>
    <w:p>
      <w:pPr>
        <w:pStyle w:val="PreformattedText"/>
        <w:rPr/>
      </w:pPr>
      <w:r>
        <w:rPr/>
        <w:t>of Georgia,  Oil-Dri Production Company,  Oil-Dri Corporation of Nevada,  Mounds</w:t>
      </w:r>
    </w:p>
    <w:p>
      <w:pPr>
        <w:pStyle w:val="PreformattedText"/>
        <w:rPr/>
      </w:pPr>
      <w:r>
        <w:rPr/>
        <w:t>Production  Company,  LLC, Mounds  Management,  Inc.,  Blue Mountain  Production</w:t>
      </w:r>
    </w:p>
    <w:p>
      <w:pPr>
        <w:pStyle w:val="PreformattedText"/>
        <w:rPr/>
      </w:pPr>
      <w:r>
        <w:rPr/>
        <w:t>Company,  and Taft  Production  Company,  each of which is a  subsidiary  of the</w:t>
      </w:r>
    </w:p>
    <w:p>
      <w:pPr>
        <w:pStyle w:val="PreformattedText"/>
        <w:rPr/>
      </w:pPr>
      <w:r>
        <w:rPr/>
        <w:t>Company.  The Credit Agreement  replaces the prior credit agreement  between the</w:t>
      </w:r>
    </w:p>
    <w:p>
      <w:pPr>
        <w:pStyle w:val="PreformattedText"/>
        <w:rPr/>
      </w:pPr>
      <w:r>
        <w:rPr/>
        <w:t>Company,  certain of its  subsidiaries  as guarantors,  and a predecessor of the</w:t>
      </w:r>
    </w:p>
    <w:p>
      <w:pPr>
        <w:pStyle w:val="PreformattedText"/>
        <w:rPr/>
      </w:pPr>
      <w:r>
        <w:rPr/>
        <w:t>Bank,  which had been  entered into as of January 29,  1999.  Unless  terminated</w:t>
      </w:r>
    </w:p>
    <w:p>
      <w:pPr>
        <w:pStyle w:val="PreformattedText"/>
        <w:rPr/>
      </w:pPr>
      <w:r>
        <w:rPr/>
        <w:t>earlier in accordance with its terms,  the Credit  Agreement will expire January</w:t>
      </w:r>
    </w:p>
    <w:p>
      <w:pPr>
        <w:pStyle w:val="PreformattedText"/>
        <w:rPr/>
      </w:pPr>
      <w:r>
        <w:rPr/>
        <w:t>27, 2009.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Credit  Agreement  contains  certain  covenants  that restrict the Company's</w:t>
      </w:r>
    </w:p>
    <w:p>
      <w:pPr>
        <w:pStyle w:val="PreformattedText"/>
        <w:rPr/>
      </w:pPr>
      <w:r>
        <w:rPr/>
        <w:t>ability and the ability of certain of the Company's subsidiaries to, among other</w:t>
      </w:r>
    </w:p>
    <w:p>
      <w:pPr>
        <w:pStyle w:val="PreformattedText"/>
        <w:rPr/>
      </w:pPr>
      <w:r>
        <w:rPr/>
        <w:t>things,  (i) incur liens, (ii) incur  indebtedness,  (iii) merge or consolidate,</w:t>
      </w:r>
    </w:p>
    <w:p>
      <w:pPr>
        <w:pStyle w:val="PreformattedText"/>
        <w:rPr/>
      </w:pPr>
      <w:r>
        <w:rPr/>
        <w:t>(iv) sell assets, (v) sell stock of those certain  subsidiaries,  (vi) engage in</w:t>
      </w:r>
    </w:p>
    <w:p>
      <w:pPr>
        <w:pStyle w:val="PreformattedText"/>
        <w:rPr/>
      </w:pPr>
      <w:r>
        <w:rPr/>
        <w:t>business that would change the general nature of the business  engaged in by the</w:t>
      </w:r>
    </w:p>
    <w:p>
      <w:pPr>
        <w:pStyle w:val="PreformattedText"/>
        <w:rPr/>
      </w:pPr>
      <w:r>
        <w:rPr/>
        <w:t>Company,  (vii) enter into transactions  other than on "arm's length" terms with</w:t>
      </w:r>
    </w:p>
    <w:p>
      <w:pPr>
        <w:pStyle w:val="PreformattedText"/>
        <w:rPr/>
      </w:pPr>
      <w:r>
        <w:rPr/>
        <w:t>affiliates,  and (viii) limits annual  capital  expenditures.  In addition,  the</w:t>
      </w:r>
    </w:p>
    <w:p>
      <w:pPr>
        <w:pStyle w:val="PreformattedText"/>
        <w:rPr/>
      </w:pPr>
      <w:r>
        <w:rPr/>
        <w:t>Credit Agreement requires the Company to maintain a minimum fixed coverage ratio</w:t>
      </w:r>
    </w:p>
    <w:p>
      <w:pPr>
        <w:pStyle w:val="PreformattedText"/>
        <w:rPr/>
      </w:pPr>
      <w:r>
        <w:rPr/>
        <w:t>and minimum consolidated net worth. These limitations are subject to a number of</w:t>
      </w:r>
    </w:p>
    <w:p>
      <w:pPr>
        <w:pStyle w:val="PreformattedText"/>
        <w:rPr/>
      </w:pPr>
      <w:r>
        <w:rPr/>
        <w:t>important qualifications and exceptions.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the  occurrence  of  certain  Events of Default  (as  defined in the Credit</w:t>
      </w:r>
    </w:p>
    <w:p>
      <w:pPr>
        <w:pStyle w:val="PreformattedText"/>
        <w:rPr/>
      </w:pPr>
      <w:r>
        <w:rPr/>
        <w:t>Agreement)  relating to the  Company's  default in the payment of any  principal</w:t>
      </w:r>
    </w:p>
    <w:p>
      <w:pPr>
        <w:pStyle w:val="PreformattedText"/>
        <w:rPr/>
      </w:pPr>
      <w:r>
        <w:rPr/>
        <w:t>amount or other fees or  obligations of the Company when due or payable for more</w:t>
      </w:r>
    </w:p>
    <w:p>
      <w:pPr>
        <w:pStyle w:val="PreformattedText"/>
        <w:rPr/>
      </w:pPr>
      <w:r>
        <w:rPr/>
        <w:t>than five business days after the interest becomes due or payable,  the Bank may</w:t>
      </w:r>
    </w:p>
    <w:p>
      <w:pPr>
        <w:pStyle w:val="PreformattedText"/>
        <w:rPr/>
      </w:pPr>
      <w:r>
        <w:rPr/>
        <w:t>declare at its option,  by notice in writing to the Company,  all  principal and</w:t>
      </w:r>
    </w:p>
    <w:p>
      <w:pPr>
        <w:pStyle w:val="PreformattedText"/>
        <w:rPr/>
      </w:pPr>
      <w:r>
        <w:rPr/>
        <w:t>interest  outstanding under any loans under the Credit Agreement,  together with</w:t>
      </w:r>
    </w:p>
    <w:p>
      <w:pPr>
        <w:pStyle w:val="PreformattedText"/>
        <w:rPr/>
      </w:pPr>
      <w:r>
        <w:rPr/>
        <w:t>certain  other  obligations  of the  Company  to the Bank,  immediately  due and</w:t>
      </w:r>
    </w:p>
    <w:p>
      <w:pPr>
        <w:pStyle w:val="PreformattedText"/>
        <w:rPr/>
      </w:pPr>
      <w:r>
        <w:rPr/>
        <w:t>payable. Upon the occurrence of certain Events of Default relating to orders for</w:t>
      </w:r>
    </w:p>
    <w:p>
      <w:pPr>
        <w:pStyle w:val="PreformattedText"/>
        <w:rPr/>
      </w:pPr>
      <w:r>
        <w:rPr/>
        <w:t>relief  under  bankruptcy  or similar  law,  or the  appointment  of a custodian</w:t>
      </w:r>
    </w:p>
    <w:p>
      <w:pPr>
        <w:pStyle w:val="PreformattedText"/>
        <w:rPr/>
      </w:pPr>
      <w:r>
        <w:rPr/>
        <w:t>regarding  a  substantial  part  of  assets,  in  respect  of the  Company  or a</w:t>
      </w:r>
    </w:p>
    <w:p>
      <w:pPr>
        <w:pStyle w:val="PreformattedText"/>
        <w:rPr/>
      </w:pPr>
      <w:r>
        <w:rPr/>
        <w:t>significant  subsidiary group, all principal and interest  outstanding under any</w:t>
      </w:r>
    </w:p>
    <w:p>
      <w:pPr>
        <w:pStyle w:val="PreformattedText"/>
        <w:rPr/>
      </w:pPr>
      <w:r>
        <w:rPr/>
        <w:t>loans under the Credit Agreement  together with certain other obligations of the</w:t>
      </w:r>
    </w:p>
    <w:p>
      <w:pPr>
        <w:pStyle w:val="PreformattedText"/>
        <w:rPr/>
      </w:pPr>
      <w:r>
        <w:rPr/>
        <w:t>Company to the Bank will become immediately due 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summary  description of the Credit Agreement and the guarantees  thereof is</w:t>
      </w:r>
    </w:p>
    <w:p>
      <w:pPr>
        <w:pStyle w:val="PreformattedText"/>
        <w:rPr/>
      </w:pPr>
      <w:r>
        <w:rPr/>
        <w:t>qualified in its entirety by  reference to the full and complete  terms  thereof</w:t>
      </w:r>
    </w:p>
    <w:p>
      <w:pPr>
        <w:pStyle w:val="PreformattedText"/>
        <w:rPr/>
      </w:pPr>
      <w:r>
        <w:rPr/>
        <w:t>contained in the Credit Agreement filed as Exhibit 10.1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THIRD AMENDMENT TO NOTE AGREEMENT.  Additionally,  on January 27, 2006,  Oil-Dri</w:t>
      </w:r>
    </w:p>
    <w:p>
      <w:pPr>
        <w:pStyle w:val="PreformattedText"/>
        <w:rPr/>
      </w:pPr>
      <w:r>
        <w:rPr/>
        <w:t>Corporation  of  America  ("Oil-Dri"  or the  "Company")  entered  into a  third</w:t>
      </w:r>
    </w:p>
    <w:p>
      <w:pPr>
        <w:pStyle w:val="PreformattedText"/>
        <w:rPr/>
      </w:pPr>
      <w:r>
        <w:rPr/>
        <w:t>amendment ("3rd Amendment") to its existing Note Purchase  Agreement dated as of</w:t>
      </w:r>
    </w:p>
    <w:p>
      <w:pPr>
        <w:pStyle w:val="PreformattedText"/>
        <w:rPr/>
      </w:pPr>
      <w:r>
        <w:rPr/>
        <w:t>April 15, 1998 regarding its  $25,000,000  6.55% Senior Notes due April 15, 2013</w:t>
      </w:r>
    </w:p>
    <w:p>
      <w:pPr>
        <w:pStyle w:val="PreformattedText"/>
        <w:rPr/>
      </w:pPr>
      <w:r>
        <w:rPr/>
        <w:t>(the "Note Agreement") among the Company and the Teachers  Insurance and Annuity</w:t>
      </w:r>
    </w:p>
    <w:p>
      <w:pPr>
        <w:pStyle w:val="PreformattedText"/>
        <w:rPr/>
      </w:pPr>
      <w:r>
        <w:rPr/>
        <w:t>Association  Of America  and the  Prudential  Retirement  Insurance  and Annuity</w:t>
      </w:r>
    </w:p>
    <w:p>
      <w:pPr>
        <w:pStyle w:val="PreformattedText"/>
        <w:rPr/>
      </w:pPr>
      <w:r>
        <w:rPr/>
        <w:t>Company as  noteholders  thereunder  (the  "Noteholders").  Pursuant  to the 3rd</w:t>
      </w:r>
    </w:p>
    <w:p>
      <w:pPr>
        <w:pStyle w:val="PreformattedText"/>
        <w:rPr/>
      </w:pPr>
      <w:r>
        <w:rPr/>
        <w:t>Amendment,  the  Noteholders  agreed to modify the  definition  of Priority Debt</w:t>
      </w:r>
    </w:p>
    <w:p>
      <w:pPr>
        <w:pStyle w:val="PreformattedText"/>
        <w:rPr/>
      </w:pPr>
      <w:r>
        <w:rPr/>
        <w:t>under  the  Note   Agreement  to  exclude  from  that   definition  and  related</w:t>
      </w:r>
    </w:p>
    <w:p>
      <w:pPr>
        <w:pStyle w:val="PreformattedText"/>
        <w:rPr/>
      </w:pPr>
      <w:r>
        <w:rPr/>
        <w:t>restrictions  under the Note Agreement certain guarantees of debt of the Company</w:t>
      </w:r>
    </w:p>
    <w:p>
      <w:pPr>
        <w:pStyle w:val="PreformattedText"/>
        <w:rPr/>
      </w:pPr>
      <w:r>
        <w:rPr/>
        <w:t>made  by  subsidiaries  of the  Company,  where  those  subsidiaries  were  also</w:t>
      </w:r>
    </w:p>
    <w:p>
      <w:pPr>
        <w:pStyle w:val="PreformattedText"/>
        <w:rPr/>
      </w:pPr>
      <w:r>
        <w:rPr/>
        <w:t>guarantors of the payment obligations of the Company under the Credit Agreement.</w:t>
      </w:r>
    </w:p>
    <w:p>
      <w:pPr>
        <w:pStyle w:val="PreformattedText"/>
        <w:rPr/>
      </w:pPr>
      <w:r>
        <w:rPr/>
        <w:t>In connection with the 3rd Amendment,  Oil-Dri  Corporation of Georgia,  Oil-Dri</w:t>
      </w:r>
    </w:p>
    <w:p>
      <w:pPr>
        <w:pStyle w:val="PreformattedText"/>
        <w:rPr/>
      </w:pPr>
      <w:r>
        <w:rPr/>
        <w:t>Production Company,  Oil-Dri  Corporation of Nevada,  Mounds Production Company,</w:t>
      </w:r>
    </w:p>
    <w:p>
      <w:pPr>
        <w:pStyle w:val="PreformattedText"/>
        <w:rPr/>
      </w:pPr>
      <w:r>
        <w:rPr/>
        <w:t>LLC,  Mounds  Management,  Inc.,  Blue  Mountain  Production  Company,  and Taft</w:t>
      </w:r>
    </w:p>
    <w:p>
      <w:pPr>
        <w:pStyle w:val="PreformattedText"/>
        <w:rPr/>
      </w:pPr>
      <w:r>
        <w:rPr/>
        <w:t>Production Company,  each of which is a subsidiary of the Company,  entered into</w:t>
      </w:r>
    </w:p>
    <w:p>
      <w:pPr>
        <w:pStyle w:val="PreformattedText"/>
        <w:rPr/>
      </w:pPr>
      <w:r>
        <w:rPr/>
        <w:t>guaranty agreements to fully and unconditionally  guaranty the Company's payment</w:t>
      </w:r>
    </w:p>
    <w:p>
      <w:pPr>
        <w:pStyle w:val="PreformattedText"/>
        <w:rPr/>
      </w:pPr>
      <w:r>
        <w:rPr/>
        <w:t>obligations under the Note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summary  description of the Note  Agreement and the  guarantees  thereof is</w:t>
      </w:r>
    </w:p>
    <w:p>
      <w:pPr>
        <w:pStyle w:val="PreformattedText"/>
        <w:rPr/>
      </w:pPr>
      <w:r>
        <w:rPr/>
        <w:t>qualified in its entirety by  reference to the full and complete  terms  thereof</w:t>
      </w:r>
    </w:p>
    <w:p>
      <w:pPr>
        <w:pStyle w:val="PreformattedText"/>
        <w:rPr/>
      </w:pPr>
      <w:r>
        <w:rPr/>
        <w:t>contained in the Note Agreement filed as Exhibit 10.2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2.03 CREATION OF A DIRECT  FINANCIAL  OBLIGATION OR AN OBLIGATION  UNDER AN</w:t>
      </w:r>
    </w:p>
    <w:p>
      <w:pPr>
        <w:pStyle w:val="PreformattedText"/>
        <w:rPr/>
      </w:pPr>
      <w:r>
        <w:rPr/>
        <w:t>OFF-BALANCE SHEET Arrangement of a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the discussion  under Item 1.01 above,  which  discussion is incorporated by</w:t>
      </w:r>
    </w:p>
    <w:p>
      <w:pPr>
        <w:pStyle w:val="PreformattedText"/>
        <w:rPr/>
      </w:pPr>
      <w:r>
        <w:rPr/>
        <w:t>reference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 FINANCIAL STATEMENTS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 </w:t>
      </w:r>
      <w:r>
        <w:rPr/>
        <w:t>Number                          Description of Exhibits</w:t>
      </w:r>
    </w:p>
    <w:p>
      <w:pPr>
        <w:pStyle w:val="PreformattedText"/>
        <w:rPr/>
      </w:pPr>
      <w:r>
        <w:rPr/>
        <w:t>- -----------------   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10.1         Credit  Agreement  dated  January 27,  2006,  among  Oil-Dri</w:t>
      </w:r>
    </w:p>
    <w:p>
      <w:pPr>
        <w:pStyle w:val="PreformattedText"/>
        <w:rPr/>
      </w:pPr>
      <w:r>
        <w:rPr/>
        <w:t xml:space="preserve">                    </w:t>
      </w:r>
      <w:r>
        <w:rPr/>
        <w:t>Corporation  of  America,  Oil-Dri  Corporation  of Georgia,</w:t>
      </w:r>
    </w:p>
    <w:p>
      <w:pPr>
        <w:pStyle w:val="PreformattedText"/>
        <w:rPr/>
      </w:pPr>
      <w:r>
        <w:rPr/>
        <w:t xml:space="preserve">                    </w:t>
      </w:r>
      <w:r>
        <w:rPr/>
        <w:t>Oil-Dri Production  Company,  Oil-Dri Corporation of Nevada,</w:t>
      </w:r>
    </w:p>
    <w:p>
      <w:pPr>
        <w:pStyle w:val="PreformattedText"/>
        <w:rPr/>
      </w:pPr>
      <w:r>
        <w:rPr/>
        <w:t xml:space="preserve">                    </w:t>
      </w:r>
      <w:r>
        <w:rPr/>
        <w:t>Mounds Production Company, LLC, Mounds Management, Inc, Blue</w:t>
      </w:r>
    </w:p>
    <w:p>
      <w:pPr>
        <w:pStyle w:val="PreformattedText"/>
        <w:rPr/>
      </w:pPr>
      <w:r>
        <w:rPr/>
        <w:t xml:space="preserve">                    </w:t>
      </w:r>
      <w:r>
        <w:rPr/>
        <w:t>Mountain  Production  Company,  and Taft Production Company,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 Harris,  N.A.  including  the  form  of  note  attached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10.2         Third  Amendment  dated  January 27,  2006 to Note  Purchase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  dated  as  of  April  15,  1998   regarding  its</w:t>
      </w:r>
    </w:p>
    <w:p>
      <w:pPr>
        <w:pStyle w:val="PreformattedText"/>
        <w:rPr/>
      </w:pPr>
      <w:r>
        <w:rPr/>
        <w:t xml:space="preserve">                    </w:t>
      </w:r>
      <w:r>
        <w:rPr/>
        <w:t>$25,000,000  6.55% Senior  Notes due April 15,  2013,  among</w:t>
      </w:r>
    </w:p>
    <w:p>
      <w:pPr>
        <w:pStyle w:val="PreformattedText"/>
        <w:rPr/>
      </w:pPr>
      <w:r>
        <w:rPr/>
        <w:t xml:space="preserve">                    </w:t>
      </w:r>
      <w:r>
        <w:rPr/>
        <w:t>Oil-Dri  Corporation  of  America,  Teachers  Insurance 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Annuity  Association  Of America and  Prudential  Retirement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Insurance  and  Annuity  Company,   including  the  form 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guaranty attached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 requirements  of the Securities  Exchange Act of 1934, the</w:t>
      </w:r>
    </w:p>
    <w:p>
      <w:pPr>
        <w:pStyle w:val="PreformattedText"/>
        <w:rPr/>
      </w:pPr>
      <w:r>
        <w:rPr/>
        <w:t>Registrant  has duly  caused  this  report  to be  signed  on its 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 /s/ Charles P. Brissman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Charles P. Brissman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Vice President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 </w:t>
      </w:r>
      <w:r>
        <w:rPr/>
        <w:t>Number                          Description of Exhibits</w:t>
      </w:r>
    </w:p>
    <w:p>
      <w:pPr>
        <w:pStyle w:val="PreformattedText"/>
        <w:rPr/>
      </w:pPr>
      <w:r>
        <w:rPr/>
        <w:t>- -----------------   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10.1         Credit  Agreement  dated  January 27,  2006,  among  Oil-Dri</w:t>
      </w:r>
    </w:p>
    <w:p>
      <w:pPr>
        <w:pStyle w:val="PreformattedText"/>
        <w:rPr/>
      </w:pPr>
      <w:r>
        <w:rPr/>
        <w:t xml:space="preserve">                    </w:t>
      </w:r>
      <w:r>
        <w:rPr/>
        <w:t>Corporation  of  America,  Oil-Dri  Corporation  of Georgia,</w:t>
      </w:r>
    </w:p>
    <w:p>
      <w:pPr>
        <w:pStyle w:val="PreformattedText"/>
        <w:rPr/>
      </w:pPr>
      <w:r>
        <w:rPr/>
        <w:t xml:space="preserve">                    </w:t>
      </w:r>
      <w:r>
        <w:rPr/>
        <w:t>Oil-Dri Production  Company,  Oil-Dri Corporation of Nevada,</w:t>
      </w:r>
    </w:p>
    <w:p>
      <w:pPr>
        <w:pStyle w:val="PreformattedText"/>
        <w:rPr/>
      </w:pPr>
      <w:r>
        <w:rPr/>
        <w:t xml:space="preserve">                    </w:t>
      </w:r>
      <w:r>
        <w:rPr/>
        <w:t>Mounds Production Company, LLC, Mounds Management, Inc, Blue</w:t>
      </w:r>
    </w:p>
    <w:p>
      <w:pPr>
        <w:pStyle w:val="PreformattedText"/>
        <w:rPr/>
      </w:pPr>
      <w:r>
        <w:rPr/>
        <w:t xml:space="preserve">                    </w:t>
      </w:r>
      <w:r>
        <w:rPr/>
        <w:t>Mountain  Production  Company,  and Taft Production Company,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 Harris,  N.A.  including  the  form  of  note  attached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10.2         Third  Amendment  dated  January 27,  2006 to Note  Purchase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  dated  as  of  April  15,  1998   regarding  its</w:t>
      </w:r>
    </w:p>
    <w:p>
      <w:pPr>
        <w:pStyle w:val="PreformattedText"/>
        <w:rPr/>
      </w:pPr>
      <w:r>
        <w:rPr/>
        <w:t xml:space="preserve">                    </w:t>
      </w:r>
      <w:r>
        <w:rPr/>
        <w:t>$25,000,000  6.55% Senior  Notes due April 15,  2013,  among</w:t>
      </w:r>
    </w:p>
    <w:p>
      <w:pPr>
        <w:pStyle w:val="PreformattedText"/>
        <w:rPr/>
      </w:pPr>
      <w:r>
        <w:rPr/>
        <w:t xml:space="preserve">                    </w:t>
      </w:r>
      <w:r>
        <w:rPr/>
        <w:t>Oil-Dri  Corporation  of  America,  Teachers  Insurance 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Annuity  Association  Of America and  Prudential  Retirement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Insurance  and  Annuity  Company,   including  the  form 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guaranty attached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form8k_020106ex101.txt"/>
      <w:bookmarkStart w:id="5" w:name="ksform8k_020106ex101"/>
      <w:bookmarkEnd w:id="4"/>
      <w:bookmarkEnd w:id="5"/>
      <w:r>
        <w:rPr/>
        <w:t xml:space="preserve">                                                                    </w:t>
      </w:r>
      <w:r>
        <w:rPr/>
        <w:t>Exhibit 10.1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 AND 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THE GUARANTORS FROM TIME TO TIME PARTIES HERETO,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HARRIS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JANUARY 27,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                          DESCRIPTION                                                                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                THE CREDITS............................................................................1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1.1.        Revolving Credit.......................................................................1</w:t>
      </w:r>
    </w:p>
    <w:p>
      <w:pPr>
        <w:pStyle w:val="PreformattedText"/>
        <w:rPr/>
      </w:pPr>
      <w:r>
        <w:rPr/>
        <w:t xml:space="preserve">       </w:t>
      </w:r>
      <w:r>
        <w:rPr/>
        <w:t>Section 1.2.        Manner and Disbursement of Loans.......................................................2</w:t>
      </w:r>
    </w:p>
    <w:p>
      <w:pPr>
        <w:pStyle w:val="PreformattedText"/>
        <w:rPr/>
      </w:pPr>
      <w:r>
        <w:rPr/>
        <w:t xml:space="preserve">       </w:t>
      </w:r>
      <w:r>
        <w:rPr/>
        <w:t>Section 1.3.        Letters of Credit......................................................................2</w:t>
      </w:r>
    </w:p>
    <w:p>
      <w:pPr>
        <w:pStyle w:val="PreformattedText"/>
        <w:rPr/>
      </w:pPr>
      <w:r>
        <w:rPr/>
        <w:t xml:space="preserve">       </w:t>
      </w:r>
      <w:r>
        <w:rPr/>
        <w:t>Section 1.4.        Guaranties from Domestic Subsidiaries..................................................3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                INTEREST ON LOANS AND CHANGE IN CIRCUMSTANCES..........................................3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2.1.        Interest Rate Options on Loans.........................................................3</w:t>
      </w:r>
    </w:p>
    <w:p>
      <w:pPr>
        <w:pStyle w:val="PreformattedText"/>
        <w:rPr/>
      </w:pPr>
      <w:r>
        <w:rPr/>
        <w:t xml:space="preserve">       </w:t>
      </w:r>
      <w:r>
        <w:rPr/>
        <w:t>Section 2.2.        Minimum Amounts; Computation of Interest and Fees......................................5</w:t>
      </w:r>
    </w:p>
    <w:p>
      <w:pPr>
        <w:pStyle w:val="PreformattedText"/>
        <w:rPr/>
      </w:pPr>
      <w:r>
        <w:rPr/>
        <w:t xml:space="preserve">       </w:t>
      </w:r>
      <w:r>
        <w:rPr/>
        <w:t>Section 2.3.        Manner of Rate Selection...............................................................6</w:t>
      </w:r>
    </w:p>
    <w:p>
      <w:pPr>
        <w:pStyle w:val="PreformattedText"/>
        <w:rPr/>
      </w:pPr>
      <w:r>
        <w:rPr/>
        <w:t xml:space="preserve">       </w:t>
      </w:r>
      <w:r>
        <w:rPr/>
        <w:t>Section 2.4.        Change of Law..........................................................................6</w:t>
      </w:r>
    </w:p>
    <w:p>
      <w:pPr>
        <w:pStyle w:val="PreformattedText"/>
        <w:rPr/>
      </w:pPr>
      <w:r>
        <w:rPr/>
        <w:t xml:space="preserve">       </w:t>
      </w:r>
      <w:r>
        <w:rPr/>
        <w:t>Section 2.5.        Unavailability of Deposits or Inability to Ascertain Adjusted LIBOR....................6</w:t>
      </w:r>
    </w:p>
    <w:p>
      <w:pPr>
        <w:pStyle w:val="PreformattedText"/>
        <w:rPr/>
      </w:pPr>
      <w:r>
        <w:rPr/>
        <w:t xml:space="preserve">       </w:t>
      </w:r>
      <w:r>
        <w:rPr/>
        <w:t>Section 2.6.        Taxes and Increased Costs..............................................................7</w:t>
      </w:r>
    </w:p>
    <w:p>
      <w:pPr>
        <w:pStyle w:val="PreformattedText"/>
        <w:rPr/>
      </w:pPr>
      <w:r>
        <w:rPr/>
        <w:t xml:space="preserve">       </w:t>
      </w:r>
      <w:r>
        <w:rPr/>
        <w:t>Section 2.7.        Funding Indemnity......................................................................8</w:t>
      </w:r>
    </w:p>
    <w:p>
      <w:pPr>
        <w:pStyle w:val="PreformattedText"/>
        <w:rPr/>
      </w:pPr>
      <w:r>
        <w:rPr/>
        <w:t xml:space="preserve">       </w:t>
      </w:r>
      <w:r>
        <w:rPr/>
        <w:t>Section 2.8.        Lending Branch.........................................................................8</w:t>
      </w:r>
    </w:p>
    <w:p>
      <w:pPr>
        <w:pStyle w:val="PreformattedText"/>
        <w:rPr/>
      </w:pPr>
      <w:r>
        <w:rPr/>
        <w:t xml:space="preserve">       </w:t>
      </w:r>
      <w:r>
        <w:rPr/>
        <w:t>Section 2.9.        Discretion of Bank as to Manner of Funding.............................................8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                FEES, PREPAYMENTS, PORTIONS, TERMINATIONS, EXTENSIONS, APPLICATIONS AND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CAPITAL ADEQUACY.......................................................................9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3.1.        Fees9</w:t>
      </w:r>
    </w:p>
    <w:p>
      <w:pPr>
        <w:pStyle w:val="PreformattedText"/>
        <w:rPr/>
      </w:pPr>
      <w:r>
        <w:rPr/>
        <w:t xml:space="preserve">       </w:t>
      </w:r>
      <w:r>
        <w:rPr/>
        <w:t>Section 3.2.        Voluntary Prepayments..................................................................9</w:t>
      </w:r>
    </w:p>
    <w:p>
      <w:pPr>
        <w:pStyle w:val="PreformattedText"/>
        <w:rPr/>
      </w:pPr>
      <w:r>
        <w:rPr/>
        <w:t xml:space="preserve">       </w:t>
      </w:r>
      <w:r>
        <w:rPr/>
        <w:t>Section 3.3.        Mandatory Prepayment...................................................................9</w:t>
      </w:r>
    </w:p>
    <w:p>
      <w:pPr>
        <w:pStyle w:val="PreformattedText"/>
        <w:rPr/>
      </w:pPr>
      <w:r>
        <w:rPr/>
        <w:t xml:space="preserve">       </w:t>
      </w:r>
      <w:r>
        <w:rPr/>
        <w:t>Section 3.4.        Terminations..........................................................................10</w:t>
      </w:r>
    </w:p>
    <w:p>
      <w:pPr>
        <w:pStyle w:val="PreformattedText"/>
        <w:rPr/>
      </w:pPr>
      <w:r>
        <w:rPr/>
        <w:t xml:space="preserve">       </w:t>
      </w:r>
      <w:r>
        <w:rPr/>
        <w:t>Section 3.5.        Place and Application of Payments.....................................................10</w:t>
      </w:r>
    </w:p>
    <w:p>
      <w:pPr>
        <w:pStyle w:val="PreformattedText"/>
        <w:rPr/>
      </w:pPr>
      <w:r>
        <w:rPr/>
        <w:t xml:space="preserve">       </w:t>
      </w:r>
      <w:r>
        <w:rPr/>
        <w:t>Section 3.6.        Notations.............................................................................10</w:t>
      </w:r>
    </w:p>
    <w:p>
      <w:pPr>
        <w:pStyle w:val="PreformattedText"/>
        <w:rPr/>
      </w:pPr>
      <w:r>
        <w:rPr/>
        <w:t xml:space="preserve">       </w:t>
      </w:r>
      <w:r>
        <w:rPr/>
        <w:t>Section 3.7.        Change in Capital Adequacy Requirements...............................................11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                DEFINITIONS; INTERPRETATION...........................................................11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4.1.        Definitions...........................................................................11</w:t>
      </w:r>
    </w:p>
    <w:p>
      <w:pPr>
        <w:pStyle w:val="PreformattedText"/>
        <w:rPr/>
      </w:pPr>
      <w:r>
        <w:rPr/>
        <w:t xml:space="preserve">       </w:t>
      </w:r>
      <w:r>
        <w:rPr/>
        <w:t>Section 4.2.        Interpretation........................................................................21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                REPRESENTATIONS AND WARRANTIES........................................................22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5.1.        Organization and Qualification........................................................22</w:t>
      </w:r>
    </w:p>
    <w:p>
      <w:pPr>
        <w:pStyle w:val="PreformattedText"/>
        <w:rPr/>
      </w:pPr>
      <w:r>
        <w:rPr/>
        <w:t xml:space="preserve">       </w:t>
      </w:r>
      <w:r>
        <w:rPr/>
        <w:t>Section 5.2.        Subsidiaries..........................................................................22</w:t>
      </w:r>
    </w:p>
    <w:p>
      <w:pPr>
        <w:pStyle w:val="PreformattedText"/>
        <w:rPr/>
      </w:pPr>
      <w:r>
        <w:rPr/>
        <w:t xml:space="preserve">       </w:t>
      </w:r>
      <w:r>
        <w:rPr/>
        <w:t>Section 5.3.        Corporate Authority and Validity of Obligations.......................................22</w:t>
      </w:r>
    </w:p>
    <w:p>
      <w:pPr>
        <w:pStyle w:val="PreformattedText"/>
        <w:rPr/>
      </w:pPr>
      <w:r>
        <w:rPr/>
        <w:t xml:space="preserve">       </w:t>
      </w:r>
      <w:r>
        <w:rPr/>
        <w:t>Section 5.4.        Use of Proceeds; Margin Stock.........................................................23</w:t>
      </w:r>
    </w:p>
    <w:p>
      <w:pPr>
        <w:pStyle w:val="PreformattedText"/>
        <w:rPr/>
      </w:pPr>
      <w:r>
        <w:rPr/>
        <w:t xml:space="preserve">       </w:t>
      </w:r>
      <w:r>
        <w:rPr/>
        <w:t>Section 5.5.        Financial Reports.....................................................................23</w:t>
      </w:r>
    </w:p>
    <w:p>
      <w:pPr>
        <w:pStyle w:val="PreformattedText"/>
        <w:rPr/>
      </w:pPr>
      <w:r>
        <w:rPr/>
        <w:t xml:space="preserve">       </w:t>
      </w:r>
      <w:r>
        <w:rPr/>
        <w:t>Section 5.6.        No Material Adverse Change............................................................24</w:t>
      </w:r>
    </w:p>
    <w:p>
      <w:pPr>
        <w:pStyle w:val="PreformattedText"/>
        <w:rPr/>
      </w:pPr>
      <w:r>
        <w:rPr/>
        <w:t xml:space="preserve">       </w:t>
      </w:r>
      <w:r>
        <w:rPr/>
        <w:t>Section 5.7.        Full Disclosure.......................................................................24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5.8.        Good Title............................................................................24</w:t>
      </w:r>
    </w:p>
    <w:p>
      <w:pPr>
        <w:pStyle w:val="PreformattedText"/>
        <w:rPr/>
      </w:pPr>
      <w:r>
        <w:rPr/>
        <w:t xml:space="preserve">       </w:t>
      </w:r>
      <w:r>
        <w:rPr/>
        <w:t>Section 5.9.        Litigation and Other Controversies....................................................24</w:t>
      </w:r>
    </w:p>
    <w:p>
      <w:pPr>
        <w:pStyle w:val="PreformattedText"/>
        <w:rPr/>
      </w:pPr>
      <w:r>
        <w:rPr/>
        <w:t xml:space="preserve">       </w:t>
      </w:r>
      <w:r>
        <w:rPr/>
        <w:t>Section 5.10.       Taxes.................................................................................24</w:t>
      </w:r>
    </w:p>
    <w:p>
      <w:pPr>
        <w:pStyle w:val="PreformattedText"/>
        <w:rPr/>
      </w:pPr>
      <w:r>
        <w:rPr/>
        <w:t xml:space="preserve">       </w:t>
      </w:r>
      <w:r>
        <w:rPr/>
        <w:t>Section 5.11.       Approvals.............................................................................24</w:t>
      </w:r>
    </w:p>
    <w:p>
      <w:pPr>
        <w:pStyle w:val="PreformattedText"/>
        <w:rPr/>
      </w:pPr>
      <w:r>
        <w:rPr/>
        <w:t xml:space="preserve">       </w:t>
      </w:r>
      <w:r>
        <w:rPr/>
        <w:t>Section 5.12.       Affiliate Transactions................................................................25</w:t>
      </w:r>
    </w:p>
    <w:p>
      <w:pPr>
        <w:pStyle w:val="PreformattedText"/>
        <w:rPr/>
      </w:pPr>
      <w:r>
        <w:rPr/>
        <w:t xml:space="preserve">       </w:t>
      </w:r>
      <w:r>
        <w:rPr/>
        <w:t>Section 5.13.       Investment Company; Public Utility Holding Company....................................25</w:t>
      </w:r>
    </w:p>
    <w:p>
      <w:pPr>
        <w:pStyle w:val="PreformattedText"/>
        <w:rPr/>
      </w:pPr>
      <w:r>
        <w:rPr/>
        <w:t xml:space="preserve">       </w:t>
      </w:r>
      <w:r>
        <w:rPr/>
        <w:t>Section 5.14.       ERISA.................................................................................25</w:t>
      </w:r>
    </w:p>
    <w:p>
      <w:pPr>
        <w:pStyle w:val="PreformattedText"/>
        <w:rPr/>
      </w:pPr>
      <w:r>
        <w:rPr/>
        <w:t xml:space="preserve">       </w:t>
      </w:r>
      <w:r>
        <w:rPr/>
        <w:t>Section 5.15.       Compliance with Laws..................................................................25</w:t>
      </w:r>
    </w:p>
    <w:p>
      <w:pPr>
        <w:pStyle w:val="PreformattedText"/>
        <w:rPr/>
      </w:pPr>
      <w:r>
        <w:rPr/>
        <w:t xml:space="preserve">       </w:t>
      </w:r>
      <w:r>
        <w:rPr/>
        <w:t>Section 5.16.       Other Agreements......................................................................25</w:t>
      </w:r>
    </w:p>
    <w:p>
      <w:pPr>
        <w:pStyle w:val="PreformattedText"/>
        <w:rPr/>
      </w:pPr>
      <w:r>
        <w:rPr/>
        <w:t xml:space="preserve">       </w:t>
      </w:r>
      <w:r>
        <w:rPr/>
        <w:t>Section 5.17.       No Default............................................................................25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                CONDITIONS PRECEDENT..................................................................26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6.1.        All Advances..........................................................................26</w:t>
      </w:r>
    </w:p>
    <w:p>
      <w:pPr>
        <w:pStyle w:val="PreformattedText"/>
        <w:rPr/>
      </w:pPr>
      <w:r>
        <w:rPr/>
        <w:t xml:space="preserve">       </w:t>
      </w:r>
      <w:r>
        <w:rPr/>
        <w:t>Section 6.2.        Initial Advance.......................................................................26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                COVENANTS.............................................................................27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7.1.        Maintenance of Business...............................................................27</w:t>
      </w:r>
    </w:p>
    <w:p>
      <w:pPr>
        <w:pStyle w:val="PreformattedText"/>
        <w:rPr/>
      </w:pPr>
      <w:r>
        <w:rPr/>
        <w:t xml:space="preserve">       </w:t>
      </w:r>
      <w:r>
        <w:rPr/>
        <w:t>Section 7.2.        Maintenance of Properties.............................................................27</w:t>
      </w:r>
    </w:p>
    <w:p>
      <w:pPr>
        <w:pStyle w:val="PreformattedText"/>
        <w:rPr/>
      </w:pPr>
      <w:r>
        <w:rPr/>
        <w:t xml:space="preserve">       </w:t>
      </w:r>
      <w:r>
        <w:rPr/>
        <w:t>Section 7.3.        Taxes and Assessments.................................................................28</w:t>
      </w:r>
    </w:p>
    <w:p>
      <w:pPr>
        <w:pStyle w:val="PreformattedText"/>
        <w:rPr/>
      </w:pPr>
      <w:r>
        <w:rPr/>
        <w:t xml:space="preserve">       </w:t>
      </w:r>
      <w:r>
        <w:rPr/>
        <w:t>Section 7.4.        Insurance.............................................................................28</w:t>
      </w:r>
    </w:p>
    <w:p>
      <w:pPr>
        <w:pStyle w:val="PreformattedText"/>
        <w:rPr/>
      </w:pPr>
      <w:r>
        <w:rPr/>
        <w:t xml:space="preserve">       </w:t>
      </w:r>
      <w:r>
        <w:rPr/>
        <w:t>Section 7.5.        Financial Reports.....................................................................28</w:t>
      </w:r>
    </w:p>
    <w:p>
      <w:pPr>
        <w:pStyle w:val="PreformattedText"/>
        <w:rPr/>
      </w:pPr>
      <w:r>
        <w:rPr/>
        <w:t xml:space="preserve">       </w:t>
      </w:r>
      <w:r>
        <w:rPr/>
        <w:t>Section 7.6.        Inspection............................................................................29</w:t>
      </w:r>
    </w:p>
    <w:p>
      <w:pPr>
        <w:pStyle w:val="PreformattedText"/>
        <w:rPr/>
      </w:pPr>
      <w:r>
        <w:rPr/>
        <w:t xml:space="preserve">       </w:t>
      </w:r>
      <w:r>
        <w:rPr/>
        <w:t>Section 7.7.        Indebtedness for Borrowed Money.......................................................30</w:t>
      </w:r>
    </w:p>
    <w:p>
      <w:pPr>
        <w:pStyle w:val="PreformattedText"/>
        <w:rPr/>
      </w:pPr>
      <w:r>
        <w:rPr/>
        <w:t xml:space="preserve">       </w:t>
      </w:r>
      <w:r>
        <w:rPr/>
        <w:t>Section 7.8.        Liens.................................................................................30</w:t>
      </w:r>
    </w:p>
    <w:p>
      <w:pPr>
        <w:pStyle w:val="PreformattedText"/>
        <w:rPr/>
      </w:pPr>
      <w:r>
        <w:rPr/>
        <w:t xml:space="preserve">       </w:t>
      </w:r>
      <w:r>
        <w:rPr/>
        <w:t>Section 7.9.        Investments, Loans, Advances and Guaranties...........................................31</w:t>
      </w:r>
    </w:p>
    <w:p>
      <w:pPr>
        <w:pStyle w:val="PreformattedText"/>
        <w:rPr/>
      </w:pPr>
      <w:r>
        <w:rPr/>
        <w:t xml:space="preserve">       </w:t>
      </w:r>
      <w:r>
        <w:rPr/>
        <w:t>Section 7.10.       Mergers, Consolidations and Sales.....................................................33</w:t>
      </w:r>
    </w:p>
    <w:p>
      <w:pPr>
        <w:pStyle w:val="PreformattedText"/>
        <w:rPr/>
      </w:pPr>
      <w:r>
        <w:rPr/>
        <w:t xml:space="preserve">       </w:t>
      </w:r>
      <w:r>
        <w:rPr/>
        <w:t>Section 7.11.       Maintenance of Subsidiaries...........................................................33</w:t>
      </w:r>
    </w:p>
    <w:p>
      <w:pPr>
        <w:pStyle w:val="PreformattedText"/>
        <w:rPr/>
      </w:pPr>
      <w:r>
        <w:rPr/>
        <w:t xml:space="preserve">       </w:t>
      </w:r>
      <w:r>
        <w:rPr/>
        <w:t>Section 7.12.       ERISA.................................................................................34</w:t>
      </w:r>
    </w:p>
    <w:p>
      <w:pPr>
        <w:pStyle w:val="PreformattedText"/>
        <w:rPr/>
      </w:pPr>
      <w:r>
        <w:rPr/>
        <w:t xml:space="preserve">       </w:t>
      </w:r>
      <w:r>
        <w:rPr/>
        <w:t>Section 7.13.       Compliance with Laws..................................................................34</w:t>
      </w:r>
    </w:p>
    <w:p>
      <w:pPr>
        <w:pStyle w:val="PreformattedText"/>
        <w:rPr/>
      </w:pPr>
      <w:r>
        <w:rPr/>
        <w:t xml:space="preserve">       </w:t>
      </w:r>
      <w:r>
        <w:rPr/>
        <w:t>Section 7.14.       Burdensome Contracts With Affiliates..................................................34</w:t>
      </w:r>
    </w:p>
    <w:p>
      <w:pPr>
        <w:pStyle w:val="PreformattedText"/>
        <w:rPr/>
      </w:pPr>
      <w:r>
        <w:rPr/>
        <w:t xml:space="preserve">       </w:t>
      </w:r>
      <w:r>
        <w:rPr/>
        <w:t>Section 7.15.       Change in the Nature of Business......................................................34</w:t>
      </w:r>
    </w:p>
    <w:p>
      <w:pPr>
        <w:pStyle w:val="PreformattedText"/>
        <w:rPr/>
      </w:pPr>
      <w:r>
        <w:rPr/>
        <w:t xml:space="preserve">       </w:t>
      </w:r>
      <w:r>
        <w:rPr/>
        <w:t>Section 7.16.       Formation of Subsidiaries.............................................................34</w:t>
      </w:r>
    </w:p>
    <w:p>
      <w:pPr>
        <w:pStyle w:val="PreformattedText"/>
        <w:rPr/>
      </w:pPr>
      <w:r>
        <w:rPr/>
        <w:t xml:space="preserve">       </w:t>
      </w:r>
      <w:r>
        <w:rPr/>
        <w:t>Section 7.17.       Financial Covenants...................................................................35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                EVENTS OF DEFAULT AND REMEDIES........................................................35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8.1.        Events of Default.....................................................................35</w:t>
      </w:r>
    </w:p>
    <w:p>
      <w:pPr>
        <w:pStyle w:val="PreformattedText"/>
        <w:rPr/>
      </w:pPr>
      <w:r>
        <w:rPr/>
        <w:t xml:space="preserve">       </w:t>
      </w:r>
      <w:r>
        <w:rPr/>
        <w:t>Section 8.2.        Non-Bankruptcy Defaults...............................................................37</w:t>
      </w:r>
    </w:p>
    <w:p>
      <w:pPr>
        <w:pStyle w:val="PreformattedText"/>
        <w:rPr/>
      </w:pPr>
      <w:r>
        <w:rPr/>
        <w:t xml:space="preserve">       </w:t>
      </w:r>
      <w:r>
        <w:rPr/>
        <w:t>Section 8.3.        Bankruptcy Defaults...................................................................37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                THE GUARANTEES........................................................................38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9.1. The Guarantees...............................................................................38</w:t>
      </w:r>
    </w:p>
    <w:p>
      <w:pPr>
        <w:pStyle w:val="PreformattedText"/>
        <w:rPr/>
      </w:pPr>
      <w:r>
        <w:rPr/>
        <w:t xml:space="preserve">       </w:t>
      </w:r>
      <w:r>
        <w:rPr/>
        <w:t>Section 9.2. Guarantee Unconditional......................................................................38</w:t>
      </w:r>
    </w:p>
    <w:p>
      <w:pPr>
        <w:pStyle w:val="PreformattedText"/>
        <w:rPr/>
      </w:pPr>
      <w:r>
        <w:rPr/>
        <w:t xml:space="preserve">       </w:t>
      </w:r>
      <w:r>
        <w:rPr/>
        <w:t>Section 9.3. Discharge Only Upon Payment in Full; Reinstatement in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Certain Circumstances............................................................39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9.4.        Subrogation...........................................................................39</w:t>
      </w:r>
    </w:p>
    <w:p>
      <w:pPr>
        <w:pStyle w:val="PreformattedText"/>
        <w:rPr/>
      </w:pPr>
      <w:r>
        <w:rPr/>
        <w:t xml:space="preserve">       </w:t>
      </w:r>
      <w:r>
        <w:rPr/>
        <w:t>Section 9.5.        Waivers...............................................................................40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9.6.        Limit on Recovery.....................................................................40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9.7.        Stay of Acceleration..................................................................40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                MISCELLANEOUS.........................................................................40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Section 10.1.       Holidays..............................................................................40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10.2.       No Waiver, Cumulative Remedies........................................................40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10.3.       Amendments, Etc.......................................................................40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10.4.       Costs and Expenses....................................................................40</w:t>
      </w:r>
    </w:p>
    <w:p>
      <w:pPr>
        <w:pStyle w:val="PreformattedText"/>
        <w:rPr/>
      </w:pPr>
      <w:r>
        <w:rPr/>
        <w:t xml:space="preserve">       </w:t>
      </w:r>
      <w:r>
        <w:rPr/>
        <w:t>Section 10.5.       Documentary Taxes.....................................................................41</w:t>
      </w:r>
    </w:p>
    <w:p>
      <w:pPr>
        <w:pStyle w:val="PreformattedText"/>
        <w:rPr/>
      </w:pPr>
      <w:r>
        <w:rPr/>
        <w:t xml:space="preserve">       </w:t>
      </w:r>
      <w:r>
        <w:rPr/>
        <w:t>Section 10.6.       Survival of Representations...........................................................41</w:t>
      </w:r>
    </w:p>
    <w:p>
      <w:pPr>
        <w:pStyle w:val="PreformattedText"/>
        <w:rPr/>
      </w:pPr>
      <w:r>
        <w:rPr/>
        <w:t xml:space="preserve">       </w:t>
      </w:r>
      <w:r>
        <w:rPr/>
        <w:t>Section 10.7.       Survival of Indemnities...............................................................41</w:t>
      </w:r>
    </w:p>
    <w:p>
      <w:pPr>
        <w:pStyle w:val="PreformattedText"/>
        <w:rPr/>
      </w:pPr>
      <w:r>
        <w:rPr/>
        <w:t xml:space="preserve">       </w:t>
      </w:r>
      <w:r>
        <w:rPr/>
        <w:t>Section 10.8.       Notices...............................................................................41</w:t>
      </w:r>
    </w:p>
    <w:p>
      <w:pPr>
        <w:pStyle w:val="PreformattedText"/>
        <w:rPr/>
      </w:pPr>
      <w:r>
        <w:rPr/>
        <w:t xml:space="preserve">       </w:t>
      </w:r>
      <w:r>
        <w:rPr/>
        <w:t>Section 10.9.       Construction..........................................................................42</w:t>
      </w:r>
    </w:p>
    <w:p>
      <w:pPr>
        <w:pStyle w:val="PreformattedText"/>
        <w:rPr/>
      </w:pPr>
      <w:r>
        <w:rPr/>
        <w:t xml:space="preserve">       </w:t>
      </w:r>
      <w:r>
        <w:rPr/>
        <w:t>Section 10.10.      Headings..............................................................................42</w:t>
      </w:r>
    </w:p>
    <w:p>
      <w:pPr>
        <w:pStyle w:val="PreformattedText"/>
        <w:rPr/>
      </w:pPr>
      <w:r>
        <w:rPr/>
        <w:t xml:space="preserve">       </w:t>
      </w:r>
      <w:r>
        <w:rPr/>
        <w:t>Section 10.11.      Severability of Provisions............................................................42</w:t>
      </w:r>
    </w:p>
    <w:p>
      <w:pPr>
        <w:pStyle w:val="PreformattedText"/>
        <w:rPr/>
      </w:pPr>
      <w:r>
        <w:rPr/>
        <w:t xml:space="preserve">       </w:t>
      </w:r>
      <w:r>
        <w:rPr/>
        <w:t>Section 10.12.      Counterparts..........................................................................42</w:t>
      </w:r>
    </w:p>
    <w:p>
      <w:pPr>
        <w:pStyle w:val="PreformattedText"/>
        <w:rPr/>
      </w:pPr>
      <w:r>
        <w:rPr/>
        <w:t xml:space="preserve">       </w:t>
      </w:r>
      <w:r>
        <w:rPr/>
        <w:t>Section 10.13.      Binding Nature, Governing Law, Etc....................................................42</w:t>
      </w:r>
    </w:p>
    <w:p>
      <w:pPr>
        <w:pStyle w:val="PreformattedText"/>
        <w:rPr/>
      </w:pPr>
      <w:r>
        <w:rPr/>
        <w:t xml:space="preserve">       </w:t>
      </w:r>
      <w:r>
        <w:rPr/>
        <w:t>Section 10.14.      Submission to Jurisdiction;  Waiver of Jury Trial.....................................43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Signature........................................................................................................44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          --      Revolving Note</w:t>
      </w:r>
    </w:p>
    <w:p>
      <w:pPr>
        <w:pStyle w:val="PreformattedText"/>
        <w:rPr/>
      </w:pPr>
      <w:r>
        <w:rPr/>
        <w:t>Exhibit B           --      Compliance Certificate</w:t>
      </w:r>
    </w:p>
    <w:p>
      <w:pPr>
        <w:pStyle w:val="PreformattedText"/>
        <w:rPr/>
      </w:pPr>
      <w:r>
        <w:rPr/>
        <w:t>Exhibit C           --      Guaranty</w:t>
      </w:r>
    </w:p>
    <w:p>
      <w:pPr>
        <w:pStyle w:val="PreformattedText"/>
        <w:rPr/>
      </w:pPr>
      <w:r>
        <w:rPr/>
        <w:t>Schedule 5.2        --    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Harris N.A.</w:t>
      </w:r>
    </w:p>
    <w:p>
      <w:pPr>
        <w:pStyle w:val="PreformattedText"/>
        <w:rPr/>
      </w:pPr>
      <w:r>
        <w:rPr/>
        <w:t>Chicago,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undersigned,  Oil-Dri  Corporation of America,  a Delaware  corporation</w:t>
      </w:r>
    </w:p>
    <w:p>
      <w:pPr>
        <w:pStyle w:val="PreformattedText"/>
        <w:rPr/>
      </w:pPr>
      <w:r>
        <w:rPr/>
        <w:t>(the "Company"), applies to you (the "Bank") for your commitment, subject to the</w:t>
      </w:r>
    </w:p>
    <w:p>
      <w:pPr>
        <w:pStyle w:val="PreformattedText"/>
        <w:rPr/>
      </w:pPr>
      <w:r>
        <w:rPr/>
        <w:t>terms  and  conditions  hereof  and on the  basis  of  the  representations  and</w:t>
      </w:r>
    </w:p>
    <w:p>
      <w:pPr>
        <w:pStyle w:val="PreformattedText"/>
        <w:rPr/>
      </w:pPr>
      <w:r>
        <w:rPr/>
        <w:t>warranties  hereinafter  set forth,  to make a revolving  credit (the "Revolving</w:t>
      </w:r>
    </w:p>
    <w:p>
      <w:pPr>
        <w:pStyle w:val="PreformattedText"/>
        <w:rPr/>
      </w:pPr>
      <w:r>
        <w:rPr/>
        <w:t>Credit") available to the Company, all as more fully hereinafter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CREDITS.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1.1. Revolving Credit.  Subject to the terms and conditions hereof,</w:t>
      </w:r>
    </w:p>
    <w:p>
      <w:pPr>
        <w:pStyle w:val="PreformattedText"/>
        <w:rPr/>
      </w:pPr>
      <w:r>
        <w:rPr/>
        <w:t>the Bank agrees to extend a Revolving Credit to the Company which may be availed</w:t>
      </w:r>
    </w:p>
    <w:p>
      <w:pPr>
        <w:pStyle w:val="PreformattedText"/>
        <w:rPr/>
      </w:pPr>
      <w:r>
        <w:rPr/>
        <w:t>of by the Company  from time to time during the period  from and  including  the</w:t>
      </w:r>
    </w:p>
    <w:p>
      <w:pPr>
        <w:pStyle w:val="PreformattedText"/>
        <w:rPr/>
      </w:pPr>
      <w:r>
        <w:rPr/>
        <w:t>date  hereof  to but not  including  the  Termination  Date,  at which  time the</w:t>
      </w:r>
    </w:p>
    <w:p>
      <w:pPr>
        <w:pStyle w:val="PreformattedText"/>
        <w:rPr/>
      </w:pPr>
      <w:r>
        <w:rPr/>
        <w:t>commitment of the Bank to extend credit under the Revolving Credit shall expire.</w:t>
      </w:r>
    </w:p>
    <w:p>
      <w:pPr>
        <w:pStyle w:val="PreformattedText"/>
        <w:rPr/>
      </w:pPr>
      <w:r>
        <w:rPr/>
        <w:t>The  Revolving  Credit  may be  utilized  by the  Company  in the  form of loans</w:t>
      </w:r>
    </w:p>
    <w:p>
      <w:pPr>
        <w:pStyle w:val="PreformattedText"/>
        <w:rPr/>
      </w:pPr>
      <w:r>
        <w:rPr/>
        <w:t>(individually  a "Loan" and  collectively  the  "Loans")  and Letters of Credit,</w:t>
      </w:r>
    </w:p>
    <w:p>
      <w:pPr>
        <w:pStyle w:val="PreformattedText"/>
        <w:rPr/>
      </w:pPr>
      <w:r>
        <w:rPr/>
        <w:t>provided  that the  aggregate  principal  amount of Loans and  Letters of Credit</w:t>
      </w:r>
    </w:p>
    <w:p>
      <w:pPr>
        <w:pStyle w:val="PreformattedText"/>
        <w:rPr/>
      </w:pPr>
      <w:r>
        <w:rPr/>
        <w:t>outstanding at any one time shall not exceed  $15,000,000 (the "Revolving Credit</w:t>
      </w:r>
    </w:p>
    <w:p>
      <w:pPr>
        <w:pStyle w:val="PreformattedText"/>
        <w:rPr/>
      </w:pPr>
      <w:r>
        <w:rPr/>
        <w:t>Commitment", as such amount may be reduced pursuant to Section 3.4 hereof). Each</w:t>
      </w:r>
    </w:p>
    <w:p>
      <w:pPr>
        <w:pStyle w:val="PreformattedText"/>
        <w:rPr/>
      </w:pPr>
      <w:r>
        <w:rPr/>
        <w:t>Loan shall be in a minimum amount of $100,000 or such greater amount which is an</w:t>
      </w:r>
    </w:p>
    <w:p>
      <w:pPr>
        <w:pStyle w:val="PreformattedText"/>
        <w:rPr/>
      </w:pPr>
      <w:r>
        <w:rPr/>
        <w:t>integral multiple of $25,000; provided,  however, that Loans which bear interest</w:t>
      </w:r>
    </w:p>
    <w:p>
      <w:pPr>
        <w:pStyle w:val="PreformattedText"/>
        <w:rPr/>
      </w:pPr>
      <w:r>
        <w:rPr/>
        <w:t>with  reference to the  Adjusted  LIBOR or Offered Rate shall be in such greater</w:t>
      </w:r>
    </w:p>
    <w:p>
      <w:pPr>
        <w:pStyle w:val="PreformattedText"/>
        <w:rPr/>
      </w:pPr>
      <w:r>
        <w:rPr/>
        <w:t>amount as is required by Section 2 hereof.  The Loans shall be made  against and</w:t>
      </w:r>
    </w:p>
    <w:p>
      <w:pPr>
        <w:pStyle w:val="PreformattedText"/>
        <w:rPr/>
      </w:pPr>
      <w:r>
        <w:rPr/>
        <w:t>evidenced  by a  single  promissory  note  of  the  Company  in the  form  (with</w:t>
      </w:r>
    </w:p>
    <w:p>
      <w:pPr>
        <w:pStyle w:val="PreformattedText"/>
        <w:rPr/>
      </w:pPr>
      <w:r>
        <w:rPr/>
        <w:t>appropriate insertions) attached hereto as Exhibit A (the "Note") payable to the</w:t>
      </w:r>
    </w:p>
    <w:p>
      <w:pPr>
        <w:pStyle w:val="PreformattedText"/>
        <w:rPr/>
      </w:pPr>
      <w:r>
        <w:rPr/>
        <w:t>order of the Bank in the  principal  amount of  $15,000,000.  The Note  shall be</w:t>
      </w:r>
    </w:p>
    <w:p>
      <w:pPr>
        <w:pStyle w:val="PreformattedText"/>
        <w:rPr/>
      </w:pPr>
      <w:r>
        <w:rPr/>
        <w:t>dated the date of issuance  thereof  and be  expressed  to bear  interest as set</w:t>
      </w:r>
    </w:p>
    <w:p>
      <w:pPr>
        <w:pStyle w:val="PreformattedText"/>
        <w:rPr/>
      </w:pPr>
      <w:r>
        <w:rPr/>
        <w:t>forth in Section 2 hereof.  The Note,  and all Loans  evidenced  thereby,  shall</w:t>
      </w:r>
    </w:p>
    <w:p>
      <w:pPr>
        <w:pStyle w:val="PreformattedText"/>
        <w:rPr/>
      </w:pPr>
      <w:r>
        <w:rPr/>
        <w:t>mature and be due and payable in full on the Termination Date. Without regard to</w:t>
      </w:r>
    </w:p>
    <w:p>
      <w:pPr>
        <w:pStyle w:val="PreformattedText"/>
        <w:rPr/>
      </w:pPr>
      <w:r>
        <w:rPr/>
        <w:t>the principal amount of the Note stated on its face, the actual principal amount</w:t>
      </w:r>
    </w:p>
    <w:p>
      <w:pPr>
        <w:pStyle w:val="PreformattedText"/>
        <w:rPr/>
      </w:pPr>
      <w:r>
        <w:rPr/>
        <w:t>at any time outstanding and owing by the Company on account of the Note shall be</w:t>
      </w:r>
    </w:p>
    <w:p>
      <w:pPr>
        <w:pStyle w:val="PreformattedText"/>
        <w:rPr/>
      </w:pPr>
      <w:r>
        <w:rPr/>
        <w:t>the sum of all Loans made under this  Section  less all  payments  of  principal</w:t>
      </w:r>
    </w:p>
    <w:p>
      <w:pPr>
        <w:pStyle w:val="PreformattedText"/>
        <w:rPr/>
      </w:pPr>
      <w:r>
        <w:rPr/>
        <w:t>actually  received by the Bank.  During the period from and  including  the date</w:t>
      </w:r>
    </w:p>
    <w:p>
      <w:pPr>
        <w:pStyle w:val="PreformattedText"/>
        <w:rPr/>
      </w:pPr>
      <w:r>
        <w:rPr/>
        <w:t>hereof to but not  including  the  Termination  Date,  the  Company  may use the</w:t>
      </w:r>
    </w:p>
    <w:p>
      <w:pPr>
        <w:pStyle w:val="PreformattedText"/>
        <w:rPr/>
      </w:pPr>
      <w:r>
        <w:rPr/>
        <w:t>Revolving  Credit  Commitment by borrowing,  repaying and  reborrowing  Loans in</w:t>
      </w:r>
    </w:p>
    <w:p>
      <w:pPr>
        <w:pStyle w:val="PreformattedText"/>
        <w:rPr/>
      </w:pPr>
      <w:r>
        <w:rPr/>
        <w:t>whole or in part,  all in  accordance  with the  terms  and  conditions 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acknowledges  that it is justly and truly indebted to the Bank</w:t>
      </w:r>
    </w:p>
    <w:p>
      <w:pPr>
        <w:pStyle w:val="PreformattedText"/>
        <w:rPr/>
      </w:pPr>
      <w:r>
        <w:rPr/>
        <w:t>on the Present  Loans in the  principal  amount of $0.00 plus accrued and unpaid</w:t>
      </w:r>
    </w:p>
    <w:p>
      <w:pPr>
        <w:pStyle w:val="PreformattedText"/>
        <w:rPr/>
      </w:pPr>
      <w:r>
        <w:rPr/>
        <w:t>interest thereon. Upon satisfaction of the conditions precedent to effectiveness</w:t>
      </w:r>
    </w:p>
    <w:p>
      <w:pPr>
        <w:pStyle w:val="PreformattedText"/>
        <w:rPr/>
      </w:pPr>
      <w:r>
        <w:rPr/>
        <w:t>set forth in  Section 6 hereof,  the  Present  Loans  shall  automatically,  and</w:t>
      </w:r>
    </w:p>
    <w:p>
      <w:pPr>
        <w:pStyle w:val="PreformattedText"/>
        <w:rPr/>
      </w:pPr>
      <w:r>
        <w:rPr/>
        <w:t>without  further  action on the part of either the Bank or the  Company,  become</w:t>
      </w:r>
    </w:p>
    <w:p>
      <w:pPr>
        <w:pStyle w:val="PreformattedText"/>
        <w:rPr/>
      </w:pPr>
      <w:r>
        <w:rPr/>
        <w:t>evidenced by the Note and, to that extent, the Note is issued in renewal of, and</w:t>
      </w:r>
    </w:p>
    <w:p>
      <w:pPr>
        <w:pStyle w:val="PreformattedText"/>
        <w:rPr/>
      </w:pPr>
      <w:r>
        <w:rPr/>
        <w:t>evidences the same indebtedness  formerly  evidenced by, the Prior Note, as well</w:t>
      </w:r>
    </w:p>
    <w:p>
      <w:pPr>
        <w:pStyle w:val="PreformattedText"/>
        <w:rPr/>
      </w:pPr>
      <w:r>
        <w:rPr/>
        <w:t>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evidencing all additional Loans made pursuant  hereto.  All of the Present Loans</w:t>
      </w:r>
    </w:p>
    <w:p>
      <w:pPr>
        <w:pStyle w:val="PreformattedText"/>
        <w:rPr/>
      </w:pPr>
      <w:r>
        <w:rPr/>
        <w:t>shall, for all purposes of this Agreement, be treated as though they constituted</w:t>
      </w:r>
    </w:p>
    <w:p>
      <w:pPr>
        <w:pStyle w:val="PreformattedText"/>
        <w:rPr/>
      </w:pPr>
      <w:r>
        <w:rPr/>
        <w:t>Loans under this Agreement in an amount equal to the aggregate  unpaid principal</w:t>
      </w:r>
    </w:p>
    <w:p>
      <w:pPr>
        <w:pStyle w:val="PreformattedText"/>
        <w:rPr/>
      </w:pPr>
      <w:r>
        <w:rPr/>
        <w:t>balance  of the  Present  Loans  made on the date the  conditions  precedent  to</w:t>
      </w:r>
    </w:p>
    <w:p>
      <w:pPr>
        <w:pStyle w:val="PreformattedText"/>
        <w:rPr/>
      </w:pPr>
      <w:r>
        <w:rPr/>
        <w:t>effectiveness  set forth in Section 6 hereof have been  satisfied or duly waived</w:t>
      </w:r>
    </w:p>
    <w:p>
      <w:pPr>
        <w:pStyle w:val="PreformattedText"/>
        <w:rPr/>
      </w:pPr>
      <w:r>
        <w:rPr/>
        <w:t>in writing by the Bank.  Simultaneously with such satisfaction or waiver of such</w:t>
      </w:r>
    </w:p>
    <w:p>
      <w:pPr>
        <w:pStyle w:val="PreformattedText"/>
        <w:rPr/>
      </w:pPr>
      <w:r>
        <w:rPr/>
        <w:t>conditions  precedent,  any  commitment  of the  Bank  under  the  Prior  Credit</w:t>
      </w:r>
    </w:p>
    <w:p>
      <w:pPr>
        <w:pStyle w:val="PreformattedText"/>
        <w:rPr/>
      </w:pPr>
      <w:r>
        <w:rPr/>
        <w:t>Agreement  shall  terminate  and all accrued but unpaid  interest on the Present</w:t>
      </w:r>
    </w:p>
    <w:p>
      <w:pPr>
        <w:pStyle w:val="PreformattedText"/>
        <w:rPr/>
      </w:pPr>
      <w:r>
        <w:rPr/>
        <w:t>Loans and accrued but unpaid letter of credit and  commitment  fees shall be due</w:t>
      </w:r>
    </w:p>
    <w:p>
      <w:pPr>
        <w:pStyle w:val="PreformattedText"/>
        <w:rPr/>
      </w:pPr>
      <w:r>
        <w:rPr/>
        <w:t>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1.2.  Manner and  Disbursement  of Loans.  The Company  shall give</w:t>
      </w:r>
    </w:p>
    <w:p>
      <w:pPr>
        <w:pStyle w:val="PreformattedText"/>
        <w:rPr/>
      </w:pPr>
      <w:r>
        <w:rPr/>
        <w:t>written or telephonic notice to the Bank (which notice shall be irrevocable once</w:t>
      </w:r>
    </w:p>
    <w:p>
      <w:pPr>
        <w:pStyle w:val="PreformattedText"/>
        <w:rPr/>
      </w:pPr>
      <w:r>
        <w:rPr/>
        <w:t>given and, if given by telephone,  shall be promptly confirmed in writing) by no</w:t>
      </w:r>
    </w:p>
    <w:p>
      <w:pPr>
        <w:pStyle w:val="PreformattedText"/>
        <w:rPr/>
      </w:pPr>
      <w:r>
        <w:rPr/>
        <w:t>later than 11:00 a.m.  (Chicago time) on the date the Company  requests the Bank</w:t>
      </w:r>
    </w:p>
    <w:p>
      <w:pPr>
        <w:pStyle w:val="PreformattedText"/>
        <w:rPr/>
      </w:pPr>
      <w:r>
        <w:rPr/>
        <w:t>to make a Loan hereunder;  provided, however, that telephonic notice may only be</w:t>
      </w:r>
    </w:p>
    <w:p>
      <w:pPr>
        <w:pStyle w:val="PreformattedText"/>
        <w:rPr/>
      </w:pPr>
      <w:r>
        <w:rPr/>
        <w:t>given by a Class A Authorized Representative. Each such notice shall specify (i)</w:t>
      </w:r>
    </w:p>
    <w:p>
      <w:pPr>
        <w:pStyle w:val="PreformattedText"/>
        <w:rPr/>
      </w:pPr>
      <w:r>
        <w:rPr/>
        <w:t>the date of the Loan  requested  (which must be a Business Day) and (ii) and the</w:t>
      </w:r>
    </w:p>
    <w:p>
      <w:pPr>
        <w:pStyle w:val="PreformattedText"/>
        <w:rPr/>
      </w:pPr>
      <w:r>
        <w:rPr/>
        <w:t>amount of such Loan.  The Company agrees that the Bank may rely upon any written</w:t>
      </w:r>
    </w:p>
    <w:p>
      <w:pPr>
        <w:pStyle w:val="PreformattedText"/>
        <w:rPr/>
      </w:pPr>
      <w:r>
        <w:rPr/>
        <w:t>or telephonic  notice given by any person the Bank  reasonably and in good faith</w:t>
      </w:r>
    </w:p>
    <w:p>
      <w:pPr>
        <w:pStyle w:val="PreformattedText"/>
        <w:rPr/>
      </w:pPr>
      <w:r>
        <w:rPr/>
        <w:t>believes is an Authorized  Representative  without the necessity of  independent</w:t>
      </w:r>
    </w:p>
    <w:p>
      <w:pPr>
        <w:pStyle w:val="PreformattedText"/>
        <w:rPr/>
      </w:pPr>
      <w:r>
        <w:rPr/>
        <w:t>investigation and, in the event any earlier telephonic notice conflicts with the</w:t>
      </w:r>
    </w:p>
    <w:p>
      <w:pPr>
        <w:pStyle w:val="PreformattedText"/>
        <w:rPr/>
      </w:pPr>
      <w:r>
        <w:rPr/>
        <w:t>later  written  confirmation,  such notice shall govern if the Bank has acted in</w:t>
      </w:r>
    </w:p>
    <w:p>
      <w:pPr>
        <w:pStyle w:val="PreformattedText"/>
        <w:rPr/>
      </w:pPr>
      <w:r>
        <w:rPr/>
        <w:t>reasonable reliance thereon.  Subject to the provisions of Section 6 hereof, the</w:t>
      </w:r>
    </w:p>
    <w:p>
      <w:pPr>
        <w:pStyle w:val="PreformattedText"/>
        <w:rPr/>
      </w:pPr>
      <w:r>
        <w:rPr/>
        <w:t>proceeds of each Loan shall be made  available  to the Company at the  principal</w:t>
      </w:r>
    </w:p>
    <w:p>
      <w:pPr>
        <w:pStyle w:val="PreformattedText"/>
        <w:rPr/>
      </w:pPr>
      <w:r>
        <w:rPr/>
        <w:t>office of the Bank in Chicago,  Illinois,  in immediately  available funds. Each</w:t>
      </w:r>
    </w:p>
    <w:p>
      <w:pPr>
        <w:pStyle w:val="PreformattedText"/>
        <w:rPr/>
      </w:pPr>
      <w:r>
        <w:rPr/>
        <w:t>Loan shall  initially  constitute  part of the Base Rate  Portion  except to the</w:t>
      </w:r>
    </w:p>
    <w:p>
      <w:pPr>
        <w:pStyle w:val="PreformattedText"/>
        <w:rPr/>
      </w:pPr>
      <w:r>
        <w:rPr/>
        <w:t>extent the Company has otherwise timely elected as provided in Section 2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1.3.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General  Terms.  Subject  to the  terms  and  conditions  hereof,  the</w:t>
      </w:r>
    </w:p>
    <w:p>
      <w:pPr>
        <w:pStyle w:val="PreformattedText"/>
        <w:rPr/>
      </w:pPr>
      <w:r>
        <w:rPr/>
        <w:t>Revolving  Credit  Commitment  may be availed  of by the  Company in the form of</w:t>
      </w:r>
    </w:p>
    <w:p>
      <w:pPr>
        <w:pStyle w:val="PreformattedText"/>
        <w:rPr/>
      </w:pPr>
      <w:r>
        <w:rPr/>
        <w:t>standby  letters of credit  issued by the Bank for the  account  of the  Company</w:t>
      </w:r>
    </w:p>
    <w:p>
      <w:pPr>
        <w:pStyle w:val="PreformattedText"/>
        <w:rPr/>
      </w:pPr>
      <w:r>
        <w:rPr/>
        <w:t>(individually  a "Letter of Credit" and  collectively  the "Letters of Credit"),</w:t>
      </w:r>
    </w:p>
    <w:p>
      <w:pPr>
        <w:pStyle w:val="PreformattedText"/>
        <w:rPr/>
      </w:pPr>
      <w:r>
        <w:rPr/>
        <w:t>provided that the aggregate  amount of Letters of Credit  (including the Present</w:t>
      </w:r>
    </w:p>
    <w:p>
      <w:pPr>
        <w:pStyle w:val="PreformattedText"/>
        <w:rPr/>
      </w:pPr>
      <w:r>
        <w:rPr/>
        <w:t>Letters of Credit) issued and  outstanding  hereunder  shall not at any one time</w:t>
      </w:r>
    </w:p>
    <w:p>
      <w:pPr>
        <w:pStyle w:val="PreformattedText"/>
        <w:rPr/>
      </w:pPr>
      <w:r>
        <w:rPr/>
        <w:t>exceed $5,000,000.  For purposes of this Agreement,  a Letter of Credit shall be</w:t>
      </w:r>
    </w:p>
    <w:p>
      <w:pPr>
        <w:pStyle w:val="PreformattedText"/>
        <w:rPr/>
      </w:pPr>
      <w:r>
        <w:rPr/>
        <w:t>deemed outstanding as of any time in an amount equal to the maximum amount which</w:t>
      </w:r>
    </w:p>
    <w:p>
      <w:pPr>
        <w:pStyle w:val="PreformattedText"/>
        <w:rPr/>
      </w:pPr>
      <w:r>
        <w:rPr/>
        <w:t>could be drawn  thereunder under any  circumstances  and over any period of time</w:t>
      </w:r>
    </w:p>
    <w:p>
      <w:pPr>
        <w:pStyle w:val="PreformattedText"/>
        <w:rPr/>
      </w:pPr>
      <w:r>
        <w:rPr/>
        <w:t>plus any unreimbursed  drawings then outstanding with respect thereto. If and to</w:t>
      </w:r>
    </w:p>
    <w:p>
      <w:pPr>
        <w:pStyle w:val="PreformattedText"/>
        <w:rPr/>
      </w:pPr>
      <w:r>
        <w:rPr/>
        <w:t>the extent any Letter of Credit expires or otherwise  terminates  without having</w:t>
      </w:r>
    </w:p>
    <w:p>
      <w:pPr>
        <w:pStyle w:val="PreformattedText"/>
        <w:rPr/>
      </w:pPr>
      <w:r>
        <w:rPr/>
        <w:t>been drawn upon, the  availability  under the Commitment shall to such extent be</w:t>
      </w:r>
    </w:p>
    <w:p>
      <w:pPr>
        <w:pStyle w:val="PreformattedText"/>
        <w:rPr/>
      </w:pPr>
      <w:r>
        <w:rPr/>
        <w:t>reinstated. The parties acknowledge and agree that the Present Letters of Credit</w:t>
      </w:r>
    </w:p>
    <w:p>
      <w:pPr>
        <w:pStyle w:val="PreformattedText"/>
        <w:rPr/>
      </w:pPr>
      <w:r>
        <w:rPr/>
        <w:t>shall  each  constitute  a "Letter of Credit"  herein for all  purposes  of this</w:t>
      </w:r>
    </w:p>
    <w:p>
      <w:pPr>
        <w:pStyle w:val="PreformattedText"/>
        <w:rPr/>
      </w:pPr>
      <w:r>
        <w:rPr/>
        <w:t>Agreement  to the same  extent,  and with the same  force and  effect as if such</w:t>
      </w:r>
    </w:p>
    <w:p>
      <w:pPr>
        <w:pStyle w:val="PreformattedText"/>
        <w:rPr/>
      </w:pPr>
      <w:r>
        <w:rPr/>
        <w:t>Letter of Credit had been issued at the request of the  Company  hereunder.  The</w:t>
      </w:r>
    </w:p>
    <w:p>
      <w:pPr>
        <w:pStyle w:val="PreformattedText"/>
        <w:rPr/>
      </w:pPr>
      <w:r>
        <w:rPr/>
        <w:t>parties further acknowledge and agree that the Blue Mountain L/C is not a Letter</w:t>
      </w:r>
    </w:p>
    <w:p>
      <w:pPr>
        <w:pStyle w:val="PreformattedText"/>
        <w:rPr/>
      </w:pPr>
      <w:r>
        <w:rPr/>
        <w:t>of Credit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Term.  Each Letter of Credit  issued  hereunder  shall expire not later</w:t>
      </w:r>
    </w:p>
    <w:p>
      <w:pPr>
        <w:pStyle w:val="PreformattedText"/>
        <w:rPr/>
      </w:pPr>
      <w:r>
        <w:rPr/>
        <w:t>than the earlier of (i) twelve  (12)  months  from the date of  issuance  (or be</w:t>
      </w:r>
    </w:p>
    <w:p>
      <w:pPr>
        <w:pStyle w:val="PreformattedText"/>
        <w:rPr/>
      </w:pPr>
      <w:r>
        <w:rPr/>
        <w:t>cancelable  not later than twelve (12) months from the date of issuance and each</w:t>
      </w:r>
    </w:p>
    <w:p>
      <w:pPr>
        <w:pStyle w:val="PreformattedText"/>
        <w:rPr/>
      </w:pPr>
      <w:r>
        <w:rPr/>
        <w:t>renewal) or (ii)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General  Characteristics.  Each Letter of Credit issued hereunder shall</w:t>
      </w:r>
    </w:p>
    <w:p>
      <w:pPr>
        <w:pStyle w:val="PreformattedText"/>
        <w:rPr/>
      </w:pPr>
      <w:r>
        <w:rPr/>
        <w:t>be payable in U.S. Dollars,  conform to the general requirements of the Bank for</w:t>
      </w:r>
    </w:p>
    <w:p>
      <w:pPr>
        <w:pStyle w:val="PreformattedText"/>
        <w:rPr/>
      </w:pPr>
      <w:r>
        <w:rPr/>
        <w:t>the issuance of a standby  letter of credit as to form and  substance,  and be a</w:t>
      </w:r>
    </w:p>
    <w:p>
      <w:pPr>
        <w:pStyle w:val="PreformattedText"/>
        <w:rPr/>
      </w:pPr>
      <w:r>
        <w:rPr/>
        <w:t>letter of credit which the Bank may lawfully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Applications. At the time the Company requests each Letter of Credit to</w:t>
      </w:r>
    </w:p>
    <w:p>
      <w:pPr>
        <w:pStyle w:val="PreformattedText"/>
        <w:rPr/>
      </w:pPr>
      <w:r>
        <w:rPr/>
        <w:t>be issued (or prior to the first issuance of a Letter of Credit in the case of a</w:t>
      </w:r>
    </w:p>
    <w:p>
      <w:pPr>
        <w:pStyle w:val="PreformattedText"/>
        <w:rPr/>
      </w:pPr>
      <w:r>
        <w:rPr/>
        <w:t>continuing  application),  the Company  shall execute and deliver to the Bank an</w:t>
      </w:r>
    </w:p>
    <w:p>
      <w:pPr>
        <w:pStyle w:val="PreformattedText"/>
        <w:rPr/>
      </w:pPr>
      <w:r>
        <w:rPr/>
        <w:t>application for such Letter of Credit in the form then customarily prescribed by</w:t>
      </w:r>
    </w:p>
    <w:p>
      <w:pPr>
        <w:pStyle w:val="PreformattedText"/>
        <w:rPr/>
      </w:pPr>
      <w:r>
        <w:rPr/>
        <w:t>the Bank  (individually an "Application"  and collectively the  "Applications").</w:t>
      </w:r>
    </w:p>
    <w:p>
      <w:pPr>
        <w:pStyle w:val="PreformattedText"/>
        <w:rPr/>
      </w:pPr>
      <w:r>
        <w:rPr/>
        <w:t>Subject  to the other  provisions  of this  subsection,  the  obligation  of the</w:t>
      </w:r>
    </w:p>
    <w:p>
      <w:pPr>
        <w:pStyle w:val="PreformattedText"/>
        <w:rPr/>
      </w:pPr>
      <w:r>
        <w:rPr/>
        <w:t>Company to  reimburse  the Bank for  drawings  under a Letter of Credit shall be</w:t>
      </w:r>
    </w:p>
    <w:p>
      <w:pPr>
        <w:pStyle w:val="PreformattedText"/>
        <w:rPr/>
      </w:pPr>
      <w:r>
        <w:rPr/>
        <w:t>governed by the Application for such Letter of Credit. In the event a drawing is</w:t>
      </w:r>
    </w:p>
    <w:p>
      <w:pPr>
        <w:pStyle w:val="PreformattedText"/>
        <w:rPr/>
      </w:pPr>
      <w:r>
        <w:rPr/>
        <w:t>paid on a Letter of Credit and the  Company has not  notified  the Bank by 11:00</w:t>
      </w:r>
    </w:p>
    <w:p>
      <w:pPr>
        <w:pStyle w:val="PreformattedText"/>
        <w:rPr/>
      </w:pPr>
      <w:r>
        <w:rPr/>
        <w:t>a.m.  (Chicago  time) on the date when  such  drawing  is paid that the  Company</w:t>
      </w:r>
    </w:p>
    <w:p>
      <w:pPr>
        <w:pStyle w:val="PreformattedText"/>
        <w:rPr/>
      </w:pPr>
      <w:r>
        <w:rPr/>
        <w:t>intends to repay such  reimbursement  obligation  with funds not borrowed  under</w:t>
      </w:r>
    </w:p>
    <w:p>
      <w:pPr>
        <w:pStyle w:val="PreformattedText"/>
        <w:rPr/>
      </w:pPr>
      <w:r>
        <w:rPr/>
        <w:t>this Agreement, the Company shall be deemed to have irrevocably requested a Loan</w:t>
      </w:r>
    </w:p>
    <w:p>
      <w:pPr>
        <w:pStyle w:val="PreformattedText"/>
        <w:rPr/>
      </w:pPr>
      <w:r>
        <w:rPr/>
        <w:t>constituting a Base Rate Portion on such day in the amount of the  reimbursement</w:t>
      </w:r>
    </w:p>
    <w:p>
      <w:pPr>
        <w:pStyle w:val="PreformattedText"/>
        <w:rPr/>
      </w:pPr>
      <w:r>
        <w:rPr/>
        <w:t>obligation  then due, in each case subject to Section 6.1 hereof (other than the</w:t>
      </w:r>
    </w:p>
    <w:p>
      <w:pPr>
        <w:pStyle w:val="PreformattedText"/>
        <w:rPr/>
      </w:pPr>
      <w:r>
        <w:rPr/>
        <w:t>requirement that a Loan be in a certain minimum amount), which new Loan shall be</w:t>
      </w:r>
    </w:p>
    <w:p>
      <w:pPr>
        <w:pStyle w:val="PreformattedText"/>
        <w:rPr/>
      </w:pPr>
      <w:r>
        <w:rPr/>
        <w:t>applied to pay the reimbursement  obligation then due. Anything contained in the</w:t>
      </w:r>
    </w:p>
    <w:p>
      <w:pPr>
        <w:pStyle w:val="PreformattedText"/>
        <w:rPr/>
      </w:pPr>
      <w:r>
        <w:rPr/>
        <w:t>Applications to the contrary  notwithstanding,  (i) in the event the Bank is not</w:t>
      </w:r>
    </w:p>
    <w:p>
      <w:pPr>
        <w:pStyle w:val="PreformattedText"/>
        <w:rPr/>
      </w:pPr>
      <w:r>
        <w:rPr/>
        <w:t>reimbursed  by the  Company  (whether  out of the  proceeds  of  such a Loan  or</w:t>
      </w:r>
    </w:p>
    <w:p>
      <w:pPr>
        <w:pStyle w:val="PreformattedText"/>
        <w:rPr/>
      </w:pPr>
      <w:r>
        <w:rPr/>
        <w:t>otherwise)  for the amount the Bank pays on any amount  drawn  under a Letter of</w:t>
      </w:r>
    </w:p>
    <w:p>
      <w:pPr>
        <w:pStyle w:val="PreformattedText"/>
        <w:rPr/>
      </w:pPr>
      <w:r>
        <w:rPr/>
        <w:t>Credit  issued  hereunder  by 2:00  p.m.  (Chicago  time) on the date  when such</w:t>
      </w:r>
    </w:p>
    <w:p>
      <w:pPr>
        <w:pStyle w:val="PreformattedText"/>
        <w:rPr/>
      </w:pPr>
      <w:r>
        <w:rPr/>
        <w:t>drawing is paid,  the  obligation  of the Company to reimburse  the Bank for the</w:t>
      </w:r>
    </w:p>
    <w:p>
      <w:pPr>
        <w:pStyle w:val="PreformattedText"/>
        <w:rPr/>
      </w:pPr>
      <w:r>
        <w:rPr/>
        <w:t>amount of such  drawing  paid shall bear  interest  (which  the  Company  hereby</w:t>
      </w:r>
    </w:p>
    <w:p>
      <w:pPr>
        <w:pStyle w:val="PreformattedText"/>
        <w:rPr/>
      </w:pPr>
      <w:r>
        <w:rPr/>
        <w:t>promises  to pay on  demand)  from and after the date the  drawing is paid until</w:t>
      </w:r>
    </w:p>
    <w:p>
      <w:pPr>
        <w:pStyle w:val="PreformattedText"/>
        <w:rPr/>
      </w:pPr>
      <w:r>
        <w:rPr/>
        <w:t>payment in full thereof at the fluctuating  rate per annum  determined by adding</w:t>
      </w:r>
    </w:p>
    <w:p>
      <w:pPr>
        <w:pStyle w:val="PreformattedText"/>
        <w:rPr/>
      </w:pPr>
      <w:r>
        <w:rPr/>
        <w:t>2% to the Base Rate as from time to time in effect  (computed  on the basis of a</w:t>
      </w:r>
    </w:p>
    <w:p>
      <w:pPr>
        <w:pStyle w:val="PreformattedText"/>
        <w:rPr/>
      </w:pPr>
      <w:r>
        <w:rPr/>
        <w:t>year of 365 or 366  days,  as the case may be,  for the  actual  number  of days</w:t>
      </w:r>
    </w:p>
    <w:p>
      <w:pPr>
        <w:pStyle w:val="PreformattedText"/>
        <w:rPr/>
      </w:pPr>
      <w:r>
        <w:rPr/>
        <w:t>elapsed),  (ii) the  Company  shall pay fees in  connection  with each Letter of</w:t>
      </w:r>
    </w:p>
    <w:p>
      <w:pPr>
        <w:pStyle w:val="PreformattedText"/>
        <w:rPr/>
      </w:pPr>
      <w:r>
        <w:rPr/>
        <w:t>Credit as set forth in Section 3 hereof, and (iii) prior to the occurrence of an</w:t>
      </w:r>
    </w:p>
    <w:p>
      <w:pPr>
        <w:pStyle w:val="PreformattedText"/>
        <w:rPr/>
      </w:pPr>
      <w:r>
        <w:rPr/>
        <w:t>Event of Default the Bank will not call for the funding of a Letter of Credit by</w:t>
      </w:r>
    </w:p>
    <w:p>
      <w:pPr>
        <w:pStyle w:val="PreformattedText"/>
        <w:rPr/>
      </w:pPr>
      <w:r>
        <w:rPr/>
        <w:t>the Company prior to being presented with a drawing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1.4.  Guaranties  from  Domestic  Subsidiaries  .  Payment  of the</w:t>
      </w:r>
    </w:p>
    <w:p>
      <w:pPr>
        <w:pStyle w:val="PreformattedText"/>
        <w:rPr/>
      </w:pPr>
      <w:r>
        <w:rPr/>
        <w:t>Obligations  shall at all times be  jointly  and  severally  guaranteed  by each</w:t>
      </w:r>
    </w:p>
    <w:p>
      <w:pPr>
        <w:pStyle w:val="PreformattedText"/>
        <w:rPr/>
      </w:pPr>
      <w:r>
        <w:rPr/>
        <w:t>Domestic  Subsidiary  pursuant  hereto or pursuant to a Guaranty  issued by such</w:t>
      </w:r>
    </w:p>
    <w:p>
      <w:pPr>
        <w:pStyle w:val="PreformattedText"/>
        <w:rPr/>
      </w:pPr>
      <w:r>
        <w:rPr/>
        <w:t>Domestic Subsidiary;  provided, however, that no such guaranty shall be required</w:t>
      </w:r>
    </w:p>
    <w:p>
      <w:pPr>
        <w:pStyle w:val="PreformattedText"/>
        <w:rPr/>
      </w:pPr>
      <w:r>
        <w:rPr/>
        <w:t>from any Domestic Subsidiary which is an Inactive  Subsidiary.  In the event any</w:t>
      </w:r>
    </w:p>
    <w:p>
      <w:pPr>
        <w:pStyle w:val="PreformattedText"/>
        <w:rPr/>
      </w:pPr>
      <w:r>
        <w:rPr/>
        <w:t>Domestic  Subsidiary is hereafter acquired or formed or any previously  Inactive</w:t>
      </w:r>
    </w:p>
    <w:p>
      <w:pPr>
        <w:pStyle w:val="PreformattedText"/>
        <w:rPr/>
      </w:pPr>
      <w:r>
        <w:rPr/>
        <w:t>Domestic  Subsidiary  ceases to be Inactive,  the Company  shall also cause such</w:t>
      </w:r>
    </w:p>
    <w:p>
      <w:pPr>
        <w:pStyle w:val="PreformattedText"/>
        <w:rPr/>
      </w:pPr>
      <w:r>
        <w:rPr/>
        <w:t>Domestic Subsidiary to execute a Guaranty, together with such other instruments,</w:t>
      </w:r>
    </w:p>
    <w:p>
      <w:pPr>
        <w:pStyle w:val="PreformattedText"/>
        <w:rPr/>
      </w:pPr>
      <w:r>
        <w:rPr/>
        <w:t>documents,  certificates  and  opinions  required  by  the  Bank  in  connection</w:t>
      </w:r>
    </w:p>
    <w:p>
      <w:pPr>
        <w:pStyle w:val="PreformattedText"/>
        <w:rPr/>
      </w:pPr>
      <w:r>
        <w:rPr/>
        <w:t>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INTEREST ON LOANS AND CHANGE IN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2.1.  Interest  Rate  Options on Loans.  (a) Subject to all of the</w:t>
      </w:r>
    </w:p>
    <w:p>
      <w:pPr>
        <w:pStyle w:val="PreformattedText"/>
        <w:rPr/>
      </w:pPr>
      <w:r>
        <w:rPr/>
        <w:t>terms and  conditions of this Section 2, portions of the principal  indebtedness</w:t>
      </w:r>
    </w:p>
    <w:p>
      <w:pPr>
        <w:pStyle w:val="PreformattedText"/>
        <w:rPr/>
      </w:pPr>
      <w:r>
        <w:rPr/>
        <w:t>evidenced  by the Note (all of the  indebtedness  evidenced  by the Note bearing</w:t>
      </w:r>
    </w:p>
    <w:p>
      <w:pPr>
        <w:pStyle w:val="PreformattedText"/>
        <w:rPr/>
      </w:pPr>
      <w:r>
        <w:rPr/>
        <w:t>interest at the same rate for the same period of time being hereinafter referred</w:t>
      </w:r>
    </w:p>
    <w:p>
      <w:pPr>
        <w:pStyle w:val="PreformattedText"/>
        <w:rPr/>
      </w:pPr>
      <w:r>
        <w:rPr/>
        <w:t>to as a  "Portion")  shall bear  interest  with  reference to the Base Rate (the</w:t>
      </w:r>
    </w:p>
    <w:p>
      <w:pPr>
        <w:pStyle w:val="PreformattedText"/>
        <w:rPr/>
      </w:pPr>
      <w:r>
        <w:rPr/>
        <w:t>"Base Rate  Portion") or, at the option of the Company  subject to the terms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 hereof,  with reference to an Adjusted  LIBOR ("LIBOR  Portions") or</w:t>
      </w:r>
    </w:p>
    <w:p>
      <w:pPr>
        <w:pStyle w:val="PreformattedText"/>
        <w:rPr/>
      </w:pPr>
      <w:r>
        <w:rPr/>
        <w:t>with reference to an Offered Rate ("Offered Rate Portions"), and Portions may be</w:t>
      </w:r>
    </w:p>
    <w:p>
      <w:pPr>
        <w:pStyle w:val="PreformattedText"/>
        <w:rPr/>
      </w:pPr>
      <w:r>
        <w:rPr/>
        <w:t>converted from time to time from one basis to the other. All of the indebtedness</w:t>
      </w:r>
    </w:p>
    <w:p>
      <w:pPr>
        <w:pStyle w:val="PreformattedText"/>
        <w:rPr/>
      </w:pPr>
      <w:r>
        <w:rPr/>
        <w:t>evidenced by the Note which is not part of a Fixed Rate Portion shall constitute</w:t>
      </w:r>
    </w:p>
    <w:p>
      <w:pPr>
        <w:pStyle w:val="PreformattedText"/>
        <w:rPr/>
      </w:pPr>
      <w:r>
        <w:rPr/>
        <w:t>a single Base Rate Portion. All of the indebtedness  evidenced by the Note which</w:t>
      </w:r>
    </w:p>
    <w:p>
      <w:pPr>
        <w:pStyle w:val="PreformattedText"/>
        <w:rPr/>
      </w:pPr>
      <w:r>
        <w:rPr/>
        <w:t>bears  interest with  reference to a particular  Adjusted LIBOR for a particular</w:t>
      </w:r>
    </w:p>
    <w:p>
      <w:pPr>
        <w:pStyle w:val="PreformattedText"/>
        <w:rPr/>
      </w:pPr>
      <w:r>
        <w:rPr/>
        <w:t>Interest Period shall constitute a single LIBOR Portion. All of the indebtedness</w:t>
      </w:r>
    </w:p>
    <w:p>
      <w:pPr>
        <w:pStyle w:val="PreformattedText"/>
        <w:rPr/>
      </w:pPr>
      <w:r>
        <w:rPr/>
        <w:t>evidenced  by the Note which  bears  interest  with  reference  to a  particular</w:t>
      </w:r>
    </w:p>
    <w:p>
      <w:pPr>
        <w:pStyle w:val="PreformattedText"/>
        <w:rPr/>
      </w:pPr>
      <w:r>
        <w:rPr/>
        <w:t>Offered Rate for a particular  Interest Period shall constitute a single Offered</w:t>
      </w:r>
    </w:p>
    <w:p>
      <w:pPr>
        <w:pStyle w:val="PreformattedText"/>
        <w:rPr/>
      </w:pPr>
      <w:r>
        <w:rPr/>
        <w:t>Rate  Portion.  There  shall  not be more  than ten  (10)  Fixed  Rate  Portions</w:t>
      </w:r>
    </w:p>
    <w:p>
      <w:pPr>
        <w:pStyle w:val="PreformattedText"/>
        <w:rPr/>
      </w:pPr>
      <w:r>
        <w:rPr/>
        <w:t>applicable to the Note outstanding at any one time. Anything contained herein to</w:t>
      </w:r>
    </w:p>
    <w:p>
      <w:pPr>
        <w:pStyle w:val="PreformattedText"/>
        <w:rPr/>
      </w:pPr>
      <w:r>
        <w:rPr/>
        <w:t>the contrary notwithstanding,  the obligation of the Bank to create, continue or</w:t>
      </w:r>
    </w:p>
    <w:p>
      <w:pPr>
        <w:pStyle w:val="PreformattedText"/>
        <w:rPr/>
      </w:pPr>
      <w:r>
        <w:rPr/>
        <w:t>effect by conversion any Fixed Rate Portion shall be  conditioned  upon the fact</w:t>
      </w:r>
    </w:p>
    <w:p>
      <w:pPr>
        <w:pStyle w:val="PreformattedText"/>
        <w:rPr/>
      </w:pPr>
      <w:r>
        <w:rPr/>
        <w:t>that at the time no  Default  or Event of Default  shall  have  occurred  and be</w:t>
      </w:r>
    </w:p>
    <w:p>
      <w:pPr>
        <w:pStyle w:val="PreformattedText"/>
        <w:rPr/>
      </w:pPr>
      <w:r>
        <w:rPr/>
        <w:t>continuing.  The Company hereby  promises to pay interest on each Portion at the</w:t>
      </w:r>
    </w:p>
    <w:p>
      <w:pPr>
        <w:pStyle w:val="PreformattedText"/>
        <w:rPr/>
      </w:pPr>
      <w:r>
        <w:rPr/>
        <w:t>rates and times specified in this Section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Base Rate  Portion.  The Base Rate Portion  shall bear  interest at the</w:t>
      </w:r>
    </w:p>
    <w:p>
      <w:pPr>
        <w:pStyle w:val="PreformattedText"/>
        <w:rPr/>
      </w:pPr>
      <w:r>
        <w:rPr/>
        <w:t>rate per annum determined by adding the Applicable Margin to the Base Rate as in</w:t>
      </w:r>
    </w:p>
    <w:p>
      <w:pPr>
        <w:pStyle w:val="PreformattedText"/>
        <w:rPr/>
      </w:pPr>
      <w:r>
        <w:rPr/>
        <w:t>effect  from time to time,  provided  that if the Base Rate  Portion or any part</w:t>
      </w:r>
    </w:p>
    <w:p>
      <w:pPr>
        <w:pStyle w:val="PreformattedText"/>
        <w:rPr/>
      </w:pPr>
      <w:r>
        <w:rPr/>
        <w:t>thereof  is not paid  when due  (whether  by  lapse  of  time,  acceleration  or</w:t>
      </w:r>
    </w:p>
    <w:p>
      <w:pPr>
        <w:pStyle w:val="PreformattedText"/>
        <w:rPr/>
      </w:pPr>
      <w:r>
        <w:rPr/>
        <w:t>otherwise), or at the election of the Bank upon notice to the Company during the</w:t>
      </w:r>
    </w:p>
    <w:p>
      <w:pPr>
        <w:pStyle w:val="PreformattedText"/>
        <w:rPr/>
      </w:pPr>
      <w:r>
        <w:rPr/>
        <w:t>existence  of any other  Event of Default,  such  Portion  shall bear  interest,</w:t>
      </w:r>
    </w:p>
    <w:p>
      <w:pPr>
        <w:pStyle w:val="PreformattedText"/>
        <w:rPr/>
      </w:pPr>
      <w:r>
        <w:rPr/>
        <w:t>whether before or after judgment,  until payment in full thereof at the rate per</w:t>
      </w:r>
    </w:p>
    <w:p>
      <w:pPr>
        <w:pStyle w:val="PreformattedText"/>
        <w:rPr/>
      </w:pPr>
      <w:r>
        <w:rPr/>
        <w:t>annum  determined  by adding 2% to the  interest  rate which would  otherwise be</w:t>
      </w:r>
    </w:p>
    <w:p>
      <w:pPr>
        <w:pStyle w:val="PreformattedText"/>
        <w:rPr/>
      </w:pPr>
      <w:r>
        <w:rPr/>
        <w:t>applicable thereto from time to time. Interest on the Base Rate Portion shall be</w:t>
      </w:r>
    </w:p>
    <w:p>
      <w:pPr>
        <w:pStyle w:val="PreformattedText"/>
        <w:rPr/>
      </w:pPr>
      <w:r>
        <w:rPr/>
        <w:t>payable  quarter-annually  on the last day of each March,  June,  September  and</w:t>
      </w:r>
    </w:p>
    <w:p>
      <w:pPr>
        <w:pStyle w:val="PreformattedText"/>
        <w:rPr/>
      </w:pPr>
      <w:r>
        <w:rPr/>
        <w:t>December,  in each year  (commencing on the first such date occurring  after the</w:t>
      </w:r>
    </w:p>
    <w:p>
      <w:pPr>
        <w:pStyle w:val="PreformattedText"/>
        <w:rPr/>
      </w:pPr>
      <w:r>
        <w:rPr/>
        <w:t>date hereof) and at maturity of the Note and interest after maturity (whether by</w:t>
      </w:r>
    </w:p>
    <w:p>
      <w:pPr>
        <w:pStyle w:val="PreformattedText"/>
        <w:rPr/>
      </w:pPr>
      <w:r>
        <w:rPr/>
        <w:t>lapse of time,  acceleration or otherwise) shall be due and payable upon demand.</w:t>
      </w:r>
    </w:p>
    <w:p>
      <w:pPr>
        <w:pStyle w:val="PreformattedText"/>
        <w:rPr/>
      </w:pPr>
      <w:r>
        <w:rPr/>
        <w:t>Any change in the interest rate on the Base Rate Portion resulting from a change</w:t>
      </w:r>
    </w:p>
    <w:p>
      <w:pPr>
        <w:pStyle w:val="PreformattedText"/>
        <w:rPr/>
      </w:pPr>
      <w:r>
        <w:rPr/>
        <w:t>in the Base Rate shall be effective  on the date of the  relevant  change in the</w:t>
      </w:r>
    </w:p>
    <w:p>
      <w:pPr>
        <w:pStyle w:val="PreformattedText"/>
        <w:rPr/>
      </w:pPr>
      <w:r>
        <w:rPr/>
        <w:t>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LIBOR  Portions.  Each  LIBOR  Portion  shall  bear  interest  for each</w:t>
      </w:r>
    </w:p>
    <w:p>
      <w:pPr>
        <w:pStyle w:val="PreformattedText"/>
        <w:rPr/>
      </w:pPr>
      <w:r>
        <w:rPr/>
        <w:t>Interest Period selected  therefor at a rate per annum  determined by adding the</w:t>
      </w:r>
    </w:p>
    <w:p>
      <w:pPr>
        <w:pStyle w:val="PreformattedText"/>
        <w:rPr/>
      </w:pPr>
      <w:r>
        <w:rPr/>
        <w:t>Applicable Margin to the Adjusted LIBOR for such Interest Period,  provided that</w:t>
      </w:r>
    </w:p>
    <w:p>
      <w:pPr>
        <w:pStyle w:val="PreformattedText"/>
        <w:rPr/>
      </w:pPr>
      <w:r>
        <w:rPr/>
        <w:t>if  any  LIBOR  Portion  is not  paid  when  due  (whether  by  lapse  of  time,</w:t>
      </w:r>
    </w:p>
    <w:p>
      <w:pPr>
        <w:pStyle w:val="PreformattedText"/>
        <w:rPr/>
      </w:pPr>
      <w:r>
        <w:rPr/>
        <w:t>acceleration  or  otherwise),  or at the election of the Bank upon notice to the</w:t>
      </w:r>
    </w:p>
    <w:p>
      <w:pPr>
        <w:pStyle w:val="PreformattedText"/>
        <w:rPr/>
      </w:pPr>
      <w:r>
        <w:rPr/>
        <w:t>Company  during the existence of any other Event of Default,  such Portion shall</w:t>
      </w:r>
    </w:p>
    <w:p>
      <w:pPr>
        <w:pStyle w:val="PreformattedText"/>
        <w:rPr/>
      </w:pPr>
      <w:r>
        <w:rPr/>
        <w:t>bear interest,  whether before or after judgment,  until payment in full thereof</w:t>
      </w:r>
    </w:p>
    <w:p>
      <w:pPr>
        <w:pStyle w:val="PreformattedText"/>
        <w:rPr/>
      </w:pPr>
      <w:r>
        <w:rPr/>
        <w:t>through the end of the Interest Period then  applicable  thereto at the rate per</w:t>
      </w:r>
    </w:p>
    <w:p>
      <w:pPr>
        <w:pStyle w:val="PreformattedText"/>
        <w:rPr/>
      </w:pPr>
      <w:r>
        <w:rPr/>
        <w:t>annum  determined  by adding 2% to the  interest  rate which would  otherwise be</w:t>
      </w:r>
    </w:p>
    <w:p>
      <w:pPr>
        <w:pStyle w:val="PreformattedText"/>
        <w:rPr/>
      </w:pPr>
      <w:r>
        <w:rPr/>
        <w:t>applicable thereto,  and effective at the end of such Interest Period such LIBOR</w:t>
      </w:r>
    </w:p>
    <w:p>
      <w:pPr>
        <w:pStyle w:val="PreformattedText"/>
        <w:rPr/>
      </w:pPr>
      <w:r>
        <w:rPr/>
        <w:t>Portion shall automatically be converted into and added to the Base Rate Portion</w:t>
      </w:r>
    </w:p>
    <w:p>
      <w:pPr>
        <w:pStyle w:val="PreformattedText"/>
        <w:rPr/>
      </w:pPr>
      <w:r>
        <w:rPr/>
        <w:t>and shall  thereafter  bear interest at the interest rate applicable to the Base</w:t>
      </w:r>
    </w:p>
    <w:p>
      <w:pPr>
        <w:pStyle w:val="PreformattedText"/>
        <w:rPr/>
      </w:pPr>
      <w:r>
        <w:rPr/>
        <w:t>Rate Portion  after  default.  Interest on each LIBOR  Portion  shall be due and</w:t>
      </w:r>
    </w:p>
    <w:p>
      <w:pPr>
        <w:pStyle w:val="PreformattedText"/>
        <w:rPr/>
      </w:pPr>
      <w:r>
        <w:rPr/>
        <w:t>payable on the last day of each  Interest  Period  applicable  thereto and, with</w:t>
      </w:r>
    </w:p>
    <w:p>
      <w:pPr>
        <w:pStyle w:val="PreformattedText"/>
        <w:rPr/>
      </w:pPr>
      <w:r>
        <w:rPr/>
        <w:t>respect to any Interest Period  applicable to a LIBOR Portion in excess of three</w:t>
      </w:r>
    </w:p>
    <w:p>
      <w:pPr>
        <w:pStyle w:val="PreformattedText"/>
        <w:rPr/>
      </w:pPr>
      <w:r>
        <w:rPr/>
        <w:t>(3) months,  on the date  occurring  every three (3) months  after the date such</w:t>
      </w:r>
    </w:p>
    <w:p>
      <w:pPr>
        <w:pStyle w:val="PreformattedText"/>
        <w:rPr/>
      </w:pPr>
      <w:r>
        <w:rPr/>
        <w:t>Interest Period began and at the end of such Interest Period, and interest after</w:t>
      </w:r>
    </w:p>
    <w:p>
      <w:pPr>
        <w:pStyle w:val="PreformattedText"/>
        <w:rPr/>
      </w:pPr>
      <w:r>
        <w:rPr/>
        <w:t>maturity (whether by lapse of time,  acceleration or otherwise) shall be due and</w:t>
      </w:r>
    </w:p>
    <w:p>
      <w:pPr>
        <w:pStyle w:val="PreformattedText"/>
        <w:rPr/>
      </w:pPr>
      <w:r>
        <w:rPr/>
        <w:t>payable upon demand.  The Company  shall notify the Bank on or before 11:00 a.m.</w:t>
      </w:r>
    </w:p>
    <w:p>
      <w:pPr>
        <w:pStyle w:val="PreformattedText"/>
        <w:rPr/>
      </w:pPr>
      <w:r>
        <w:rPr/>
        <w:t>(Chicago time) on the third Business Day preceding the end of an Interest Period</w:t>
      </w:r>
    </w:p>
    <w:p>
      <w:pPr>
        <w:pStyle w:val="PreformattedText"/>
        <w:rPr/>
      </w:pPr>
      <w:r>
        <w:rPr/>
        <w:t>applicable  to a LIBOR  Portion  whether such LIBOR  Portion is to continue as a</w:t>
      </w:r>
    </w:p>
    <w:p>
      <w:pPr>
        <w:pStyle w:val="PreformattedText"/>
        <w:rPr/>
      </w:pPr>
      <w:r>
        <w:rPr/>
        <w:t>LIBOR  Portion,  in which  event the  Company  shall  notify the Bank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new Interest  Period selected  therefor,  and in the event the Company shall</w:t>
      </w:r>
    </w:p>
    <w:p>
      <w:pPr>
        <w:pStyle w:val="PreformattedText"/>
        <w:rPr/>
      </w:pPr>
      <w:r>
        <w:rPr/>
        <w:t>fail to so notify the Bank, such LIBOR Portion shall  automatically be converted</w:t>
      </w:r>
    </w:p>
    <w:p>
      <w:pPr>
        <w:pStyle w:val="PreformattedText"/>
        <w:rPr/>
      </w:pPr>
      <w:r>
        <w:rPr/>
        <w:t>into  and  added  to the  Base  Rate  Portion  as of and on the last day of such</w:t>
      </w:r>
    </w:p>
    <w:p>
      <w:pPr>
        <w:pStyle w:val="PreformattedText"/>
        <w:rPr/>
      </w:pPr>
      <w:r>
        <w:rPr/>
        <w:t>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Offered Rate  Portions.  Each Offered Rate Portion  shall bear interest</w:t>
      </w:r>
    </w:p>
    <w:p>
      <w:pPr>
        <w:pStyle w:val="PreformattedText"/>
        <w:rPr/>
      </w:pPr>
      <w:r>
        <w:rPr/>
        <w:t>for the Interest Period selected  therefor at the Offered Rate for such Interest</w:t>
      </w:r>
    </w:p>
    <w:p>
      <w:pPr>
        <w:pStyle w:val="PreformattedText"/>
        <w:rPr/>
      </w:pPr>
      <w:r>
        <w:rPr/>
        <w:t>Period, provided that if such Offered Rate Portion is not paid when due (whether</w:t>
      </w:r>
    </w:p>
    <w:p>
      <w:pPr>
        <w:pStyle w:val="PreformattedText"/>
        <w:rPr/>
      </w:pPr>
      <w:r>
        <w:rPr/>
        <w:t>by lapse of time,  acceleration  or  otherwise),  or at the election of the Bank</w:t>
      </w:r>
    </w:p>
    <w:p>
      <w:pPr>
        <w:pStyle w:val="PreformattedText"/>
        <w:rPr/>
      </w:pPr>
      <w:r>
        <w:rPr/>
        <w:t>upon notice to the Company  during the  existence of any other Event of Default,</w:t>
      </w:r>
    </w:p>
    <w:p>
      <w:pPr>
        <w:pStyle w:val="PreformattedText"/>
        <w:rPr/>
      </w:pPr>
      <w:r>
        <w:rPr/>
        <w:t>such  Portion  shall bear  interest,  whether  before or after  judgment,  until</w:t>
      </w:r>
    </w:p>
    <w:p>
      <w:pPr>
        <w:pStyle w:val="PreformattedText"/>
        <w:rPr/>
      </w:pPr>
      <w:r>
        <w:rPr/>
        <w:t>payment in full thereof  through the end of the Interest  Period then applicable</w:t>
      </w:r>
    </w:p>
    <w:p>
      <w:pPr>
        <w:pStyle w:val="PreformattedText"/>
        <w:rPr/>
      </w:pPr>
      <w:r>
        <w:rPr/>
        <w:t>thereto at the rate per annum determined by adding 2% to the interest rate which</w:t>
      </w:r>
    </w:p>
    <w:p>
      <w:pPr>
        <w:pStyle w:val="PreformattedText"/>
        <w:rPr/>
      </w:pPr>
      <w:r>
        <w:rPr/>
        <w:t>would otherwise be applicable  thereto and effective at the end of such Interest</w:t>
      </w:r>
    </w:p>
    <w:p>
      <w:pPr>
        <w:pStyle w:val="PreformattedText"/>
        <w:rPr/>
      </w:pPr>
      <w:r>
        <w:rPr/>
        <w:t>Period such Offered Rate Portion shall automatically be converted into and added</w:t>
      </w:r>
    </w:p>
    <w:p>
      <w:pPr>
        <w:pStyle w:val="PreformattedText"/>
        <w:rPr/>
      </w:pPr>
      <w:r>
        <w:rPr/>
        <w:t>to the Base Rate Portion and shall thereafter bear interest at the interest rate</w:t>
      </w:r>
    </w:p>
    <w:p>
      <w:pPr>
        <w:pStyle w:val="PreformattedText"/>
        <w:rPr/>
      </w:pPr>
      <w:r>
        <w:rPr/>
        <w:t>applicable to the Base Rate Portion after default. Interest on each Offered Rate</w:t>
      </w:r>
    </w:p>
    <w:p>
      <w:pPr>
        <w:pStyle w:val="PreformattedText"/>
        <w:rPr/>
      </w:pPr>
      <w:r>
        <w:rPr/>
        <w:t>Portion  shall  be due and  payable  on the  last  day of each  Interest  Period</w:t>
      </w:r>
    </w:p>
    <w:p>
      <w:pPr>
        <w:pStyle w:val="PreformattedText"/>
        <w:rPr/>
      </w:pPr>
      <w:r>
        <w:rPr/>
        <w:t>applicable  thereto,  and  interest  after  maturity  (whether by lapse of time,</w:t>
      </w:r>
    </w:p>
    <w:p>
      <w:pPr>
        <w:pStyle w:val="PreformattedText"/>
        <w:rPr/>
      </w:pPr>
      <w:r>
        <w:rPr/>
        <w:t>acceleration  or  otherwise)  shall be due and payable upon demand.  The Company</w:t>
      </w:r>
    </w:p>
    <w:p>
      <w:pPr>
        <w:pStyle w:val="PreformattedText"/>
        <w:rPr/>
      </w:pPr>
      <w:r>
        <w:rPr/>
        <w:t>shall notify the Bank by 11:00 a.m.  (Chicago time) on the Business Day on which</w:t>
      </w:r>
    </w:p>
    <w:p>
      <w:pPr>
        <w:pStyle w:val="PreformattedText"/>
        <w:rPr/>
      </w:pPr>
      <w:r>
        <w:rPr/>
        <w:t>the Company  requests  that any Offered Rate Portion be created or that any part</w:t>
      </w:r>
    </w:p>
    <w:p>
      <w:pPr>
        <w:pStyle w:val="PreformattedText"/>
        <w:rPr/>
      </w:pPr>
      <w:r>
        <w:rPr/>
        <w:t>of the Base Rate  Portion or any part of a LIBOR  Portion be  converted  into an</w:t>
      </w:r>
    </w:p>
    <w:p>
      <w:pPr>
        <w:pStyle w:val="PreformattedText"/>
        <w:rPr/>
      </w:pPr>
      <w:r>
        <w:rPr/>
        <w:t>Offered  Rate Portion  (each such notice to specify in each  instance the amount</w:t>
      </w:r>
    </w:p>
    <w:p>
      <w:pPr>
        <w:pStyle w:val="PreformattedText"/>
        <w:rPr/>
      </w:pPr>
      <w:r>
        <w:rPr/>
        <w:t>thereof and the Interest Period selected therefor).  Upon receipt of notice from</w:t>
      </w:r>
    </w:p>
    <w:p>
      <w:pPr>
        <w:pStyle w:val="PreformattedText"/>
        <w:rPr/>
      </w:pPr>
      <w:r>
        <w:rPr/>
        <w:t>the Bank of the  Company's  request  that an Offered  Rate Portion be created or</w:t>
      </w:r>
    </w:p>
    <w:p>
      <w:pPr>
        <w:pStyle w:val="PreformattedText"/>
        <w:rPr/>
      </w:pPr>
      <w:r>
        <w:rPr/>
        <w:t>effected by conversion,  the Bank shall in its discretion quote an interest rate</w:t>
      </w:r>
    </w:p>
    <w:p>
      <w:pPr>
        <w:pStyle w:val="PreformattedText"/>
        <w:rPr/>
      </w:pPr>
      <w:r>
        <w:rPr/>
        <w:t>to the  Company  at which the Bank would be  willing  to make the  Offered  Rate</w:t>
      </w:r>
    </w:p>
    <w:p>
      <w:pPr>
        <w:pStyle w:val="PreformattedText"/>
        <w:rPr/>
      </w:pPr>
      <w:r>
        <w:rPr/>
        <w:t>Portion  available  to  the  Company  for  such  Interest  Period.  The  Company</w:t>
      </w:r>
    </w:p>
    <w:p>
      <w:pPr>
        <w:pStyle w:val="PreformattedText"/>
        <w:rPr/>
      </w:pPr>
      <w:r>
        <w:rPr/>
        <w:t>understands  and agrees  that (i) the Bank has no  obligation  to quote  Offered</w:t>
      </w:r>
    </w:p>
    <w:p>
      <w:pPr>
        <w:pStyle w:val="PreformattedText"/>
        <w:rPr/>
      </w:pPr>
      <w:r>
        <w:rPr/>
        <w:t>Rates or to make any Offered  Rate Portion  available to the Company,  (ii) that</w:t>
      </w:r>
    </w:p>
    <w:p>
      <w:pPr>
        <w:pStyle w:val="PreformattedText"/>
        <w:rPr/>
      </w:pPr>
      <w:r>
        <w:rPr/>
        <w:t>the Bank may  refuse to make any such  Offered  Rate  Portion  available  to the</w:t>
      </w:r>
    </w:p>
    <w:p>
      <w:pPr>
        <w:pStyle w:val="PreformattedText"/>
        <w:rPr/>
      </w:pPr>
      <w:r>
        <w:rPr/>
        <w:t>Company after  receiving a request  therefor from the Company and (iii) that any</w:t>
      </w:r>
    </w:p>
    <w:p>
      <w:pPr>
        <w:pStyle w:val="PreformattedText"/>
        <w:rPr/>
      </w:pPr>
      <w:r>
        <w:rPr/>
        <w:t>such Offered Rate Portion made available to the Company shall be subject to such</w:t>
      </w:r>
    </w:p>
    <w:p>
      <w:pPr>
        <w:pStyle w:val="PreformattedText"/>
        <w:rPr/>
      </w:pPr>
      <w:r>
        <w:rPr/>
        <w:t>other terms and  conditions  as are mutually  agreed upon by the Company and the</w:t>
      </w:r>
    </w:p>
    <w:p>
      <w:pPr>
        <w:pStyle w:val="PreformattedText"/>
        <w:rPr/>
      </w:pPr>
      <w:r>
        <w:rPr/>
        <w:t>Bank.  If the Company  accepts the Offered Rate so quoted by the Bank,  then the</w:t>
      </w:r>
    </w:p>
    <w:p>
      <w:pPr>
        <w:pStyle w:val="PreformattedText"/>
        <w:rPr/>
      </w:pPr>
      <w:r>
        <w:rPr/>
        <w:t>Company shall be  irrevocably  committed to take the Offered Rate Portion on the</w:t>
      </w:r>
    </w:p>
    <w:p>
      <w:pPr>
        <w:pStyle w:val="PreformattedText"/>
        <w:rPr/>
      </w:pPr>
      <w:r>
        <w:rPr/>
        <w:t>date, in the amount and for the Interest Period  requested by the Company and at</w:t>
      </w:r>
    </w:p>
    <w:p>
      <w:pPr>
        <w:pStyle w:val="PreformattedText"/>
        <w:rPr/>
      </w:pPr>
      <w:r>
        <w:rPr/>
        <w:t>the Offered Rate quoted by the Bank.  The Company  acknowledges  and agrees that</w:t>
      </w:r>
    </w:p>
    <w:p>
      <w:pPr>
        <w:pStyle w:val="PreformattedText"/>
        <w:rPr/>
      </w:pPr>
      <w:r>
        <w:rPr/>
        <w:t>each interest rate quote is given for immediate  acceptance,  and if the Company</w:t>
      </w:r>
    </w:p>
    <w:p>
      <w:pPr>
        <w:pStyle w:val="PreformattedText"/>
        <w:rPr/>
      </w:pPr>
      <w:r>
        <w:rPr/>
        <w:t>does not so  immediately  accept  the  Offered  Rate  quoted  on the  terms  and</w:t>
      </w:r>
    </w:p>
    <w:p>
      <w:pPr>
        <w:pStyle w:val="PreformattedText"/>
        <w:rPr/>
      </w:pPr>
      <w:r>
        <w:rPr/>
        <w:t>conditions  specified by the Bank and in the amount and for the Interest  Period</w:t>
      </w:r>
    </w:p>
    <w:p>
      <w:pPr>
        <w:pStyle w:val="PreformattedText"/>
        <w:rPr/>
      </w:pPr>
      <w:r>
        <w:rPr/>
        <w:t>requested by the Company,  the offer to make such Offered Rate Portion  shall be</w:t>
      </w:r>
    </w:p>
    <w:p>
      <w:pPr>
        <w:pStyle w:val="PreformattedText"/>
        <w:rPr/>
      </w:pPr>
      <w:r>
        <w:rPr/>
        <w:t>deemed  immediately  withdrawn  and such  Offered  Rate  Portion  not created or</w:t>
      </w:r>
    </w:p>
    <w:p>
      <w:pPr>
        <w:pStyle w:val="PreformattedText"/>
        <w:rPr/>
      </w:pPr>
      <w:r>
        <w:rPr/>
        <w:t>effected by conversion,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2.2. Minimum Amounts; Computation of Interest and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Minimum  Amounts.  Each LIBOR  Portion  shall be in an amount  equal to</w:t>
      </w:r>
    </w:p>
    <w:p>
      <w:pPr>
        <w:pStyle w:val="PreformattedText"/>
        <w:rPr/>
      </w:pPr>
      <w:r>
        <w:rPr/>
        <w:t>$500,000 or such greater amount which is an integral  multiple of $50,000.  Each</w:t>
      </w:r>
    </w:p>
    <w:p>
      <w:pPr>
        <w:pStyle w:val="PreformattedText"/>
        <w:rPr/>
      </w:pPr>
      <w:r>
        <w:rPr/>
        <w:t>Offered  Rate  Portion  shall be in an amount  equal to $500,000 or such greater</w:t>
      </w:r>
    </w:p>
    <w:p>
      <w:pPr>
        <w:pStyle w:val="PreformattedText"/>
        <w:rPr/>
      </w:pPr>
      <w:r>
        <w:rPr/>
        <w:t>amount which is an integral multiple of $50,000.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Computation  of  Interest  and Fees.  All  interest on each Fixed Rate</w:t>
      </w:r>
    </w:p>
    <w:p>
      <w:pPr>
        <w:pStyle w:val="PreformattedText"/>
        <w:rPr/>
      </w:pPr>
      <w:r>
        <w:rPr/>
        <w:t>Portion  and the Letter of Credit  fees shall be computed on the basis of a year</w:t>
      </w:r>
    </w:p>
    <w:p>
      <w:pPr>
        <w:pStyle w:val="PreformattedText"/>
        <w:rPr/>
      </w:pPr>
      <w:r>
        <w:rPr/>
        <w:t>of 360 days for the actual number of days elapsed. All interest on the Base Rate</w:t>
      </w:r>
    </w:p>
    <w:p>
      <w:pPr>
        <w:pStyle w:val="PreformattedText"/>
        <w:rPr/>
      </w:pPr>
      <w:r>
        <w:rPr/>
        <w:t>Portion and the  commitment  fee shall be computed on the basis of a year of 365</w:t>
      </w:r>
    </w:p>
    <w:p>
      <w:pPr>
        <w:pStyle w:val="PreformattedText"/>
        <w:rPr/>
      </w:pPr>
      <w:r>
        <w:rPr/>
        <w:t>or 366 days, as the case may be, for the actual number of days elapsed.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2.3. Manner of Rate Selection. The Company shall notify the Bank by</w:t>
      </w:r>
    </w:p>
    <w:p>
      <w:pPr>
        <w:pStyle w:val="PreformattedText"/>
        <w:rPr/>
      </w:pPr>
      <w:r>
        <w:rPr/>
        <w:t>(i) 11:00 a.m. (Chicago time) at least three (3) Business Days prior to the date</w:t>
      </w:r>
    </w:p>
    <w:p>
      <w:pPr>
        <w:pStyle w:val="PreformattedText"/>
        <w:rPr/>
      </w:pPr>
      <w:r>
        <w:rPr/>
        <w:t>upon which the Company  requests  that any LIBOR  Portion be created or that any</w:t>
      </w:r>
    </w:p>
    <w:p>
      <w:pPr>
        <w:pStyle w:val="PreformattedText"/>
        <w:rPr/>
      </w:pPr>
      <w:r>
        <w:rPr/>
        <w:t>part of the  Base  Rate  Portion  or any  part of an  Offered  Rate  Portion  be</w:t>
      </w:r>
    </w:p>
    <w:p>
      <w:pPr>
        <w:pStyle w:val="PreformattedText"/>
        <w:rPr/>
      </w:pPr>
      <w:r>
        <w:rPr/>
        <w:t>converted into a LIBOR Portion (each such notice to specify in each instance the</w:t>
      </w:r>
    </w:p>
    <w:p>
      <w:pPr>
        <w:pStyle w:val="PreformattedText"/>
        <w:rPr/>
      </w:pPr>
      <w:r>
        <w:rPr/>
        <w:t>amount thereof and the Interest  Period  selected  therefor) and (ii) 11:00 a.m.</w:t>
      </w:r>
    </w:p>
    <w:p>
      <w:pPr>
        <w:pStyle w:val="PreformattedText"/>
        <w:rPr/>
      </w:pPr>
      <w:r>
        <w:rPr/>
        <w:t>(Chicago  time) at least one (1)  Business  Day prior to the date upon which the</w:t>
      </w:r>
    </w:p>
    <w:p>
      <w:pPr>
        <w:pStyle w:val="PreformattedText"/>
        <w:rPr/>
      </w:pPr>
      <w:r>
        <w:rPr/>
        <w:t>Company  requests  that any Offered  Rate Portion be created or that any part of</w:t>
      </w:r>
    </w:p>
    <w:p>
      <w:pPr>
        <w:pStyle w:val="PreformattedText"/>
        <w:rPr/>
      </w:pPr>
      <w:r>
        <w:rPr/>
        <w:t>the Base  Rate  Portion  or any part of a LIBOR  Portion  be  converted  into an</w:t>
      </w:r>
    </w:p>
    <w:p>
      <w:pPr>
        <w:pStyle w:val="PreformattedText"/>
        <w:rPr/>
      </w:pPr>
      <w:r>
        <w:rPr/>
        <w:t>Offered  Rate Portion  (each such notice to specify in each  instance the amount</w:t>
      </w:r>
    </w:p>
    <w:p>
      <w:pPr>
        <w:pStyle w:val="PreformattedText"/>
        <w:rPr/>
      </w:pPr>
      <w:r>
        <w:rPr/>
        <w:t>thereof and the Interest  Period selected  therefor).  If any request is made to</w:t>
      </w:r>
    </w:p>
    <w:p>
      <w:pPr>
        <w:pStyle w:val="PreformattedText"/>
        <w:rPr/>
      </w:pPr>
      <w:r>
        <w:rPr/>
        <w:t>convert a Fixed Rate Portion into the Base Rate Portion,  such conversion  shall</w:t>
      </w:r>
    </w:p>
    <w:p>
      <w:pPr>
        <w:pStyle w:val="PreformattedText"/>
        <w:rPr/>
      </w:pPr>
      <w:r>
        <w:rPr/>
        <w:t>only be made so as to become effective as of the last day of the Interest Period</w:t>
      </w:r>
    </w:p>
    <w:p>
      <w:pPr>
        <w:pStyle w:val="PreformattedText"/>
        <w:rPr/>
      </w:pPr>
      <w:r>
        <w:rPr/>
        <w:t>applicable thereto. All requests for the creation, continuance and conversion of</w:t>
      </w:r>
    </w:p>
    <w:p>
      <w:pPr>
        <w:pStyle w:val="PreformattedText"/>
        <w:rPr/>
      </w:pPr>
      <w:r>
        <w:rPr/>
        <w:t>Portions under this Agreement shall be irrevocable. Such requests may be written</w:t>
      </w:r>
    </w:p>
    <w:p>
      <w:pPr>
        <w:pStyle w:val="PreformattedText"/>
        <w:rPr/>
      </w:pPr>
      <w:r>
        <w:rPr/>
        <w:t>or oral and the Bank is  hereby  authorized  to honor  telephonic  requests  for</w:t>
      </w:r>
    </w:p>
    <w:p>
      <w:pPr>
        <w:pStyle w:val="PreformattedText"/>
        <w:rPr/>
      </w:pPr>
      <w:r>
        <w:rPr/>
        <w:t>creations,  continuances and conversions received by it from any person the Bank</w:t>
      </w:r>
    </w:p>
    <w:p>
      <w:pPr>
        <w:pStyle w:val="PreformattedText"/>
        <w:rPr/>
      </w:pPr>
      <w:r>
        <w:rPr/>
        <w:t>reasonably and in good faith believes to be a Class A Authorized  Representative</w:t>
      </w:r>
    </w:p>
    <w:p>
      <w:pPr>
        <w:pStyle w:val="PreformattedText"/>
        <w:rPr/>
      </w:pPr>
      <w:r>
        <w:rPr/>
        <w:t>without the need of independent  investigation,  the Company hereby indemnifying</w:t>
      </w:r>
    </w:p>
    <w:p>
      <w:pPr>
        <w:pStyle w:val="PreformattedText"/>
        <w:rPr/>
      </w:pPr>
      <w:r>
        <w:rPr/>
        <w:t>the Bank from any liability or loss ensuing from so acting.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2.4. Change of Law.  Notwithstanding  any other  provisions of this</w:t>
      </w:r>
    </w:p>
    <w:p>
      <w:pPr>
        <w:pStyle w:val="PreformattedText"/>
        <w:rPr/>
      </w:pPr>
      <w:r>
        <w:rPr/>
        <w:t>Agreement or the Note, if at any time the Bank shall determine reasonably and in</w:t>
      </w:r>
    </w:p>
    <w:p>
      <w:pPr>
        <w:pStyle w:val="PreformattedText"/>
        <w:rPr/>
      </w:pPr>
      <w:r>
        <w:rPr/>
        <w:t>good faith that any change in applicable laws, treaties or regulations or in the</w:t>
      </w:r>
    </w:p>
    <w:p>
      <w:pPr>
        <w:pStyle w:val="PreformattedText"/>
        <w:rPr/>
      </w:pPr>
      <w:r>
        <w:rPr/>
        <w:t>interpretation  thereof  makes it unlawful for the Bank to create or continue to</w:t>
      </w:r>
    </w:p>
    <w:p>
      <w:pPr>
        <w:pStyle w:val="PreformattedText"/>
        <w:rPr/>
      </w:pPr>
      <w:r>
        <w:rPr/>
        <w:t>maintain any Fixed Rate Portion, it shall promptly so notify the Company and the</w:t>
      </w:r>
    </w:p>
    <w:p>
      <w:pPr>
        <w:pStyle w:val="PreformattedText"/>
        <w:rPr/>
      </w:pPr>
      <w:r>
        <w:rPr/>
        <w:t>obligation  of the Bank to  create,  continue  or  maintain  any such Fixed Rate</w:t>
      </w:r>
    </w:p>
    <w:p>
      <w:pPr>
        <w:pStyle w:val="PreformattedText"/>
        <w:rPr/>
      </w:pPr>
      <w:r>
        <w:rPr/>
        <w:t>Portion under this Agreement  shall be suspended  until it is no longer unlawful</w:t>
      </w:r>
    </w:p>
    <w:p>
      <w:pPr>
        <w:pStyle w:val="PreformattedText"/>
        <w:rPr/>
      </w:pPr>
      <w:r>
        <w:rPr/>
        <w:t>for the Bank to create,  continue  or  maintain  such Fixed  Rate  Portion.  The</w:t>
      </w:r>
    </w:p>
    <w:p>
      <w:pPr>
        <w:pStyle w:val="PreformattedText"/>
        <w:rPr/>
      </w:pPr>
      <w:r>
        <w:rPr/>
        <w:t>Company, on demand,  shall, if the continued  maintenance of any such Fixed Rate</w:t>
      </w:r>
    </w:p>
    <w:p>
      <w:pPr>
        <w:pStyle w:val="PreformattedText"/>
        <w:rPr/>
      </w:pPr>
      <w:r>
        <w:rPr/>
        <w:t>Portion is unlawful,  thereupon  prepay the outstanding  principal amount of the</w:t>
      </w:r>
    </w:p>
    <w:p>
      <w:pPr>
        <w:pStyle w:val="PreformattedText"/>
        <w:rPr/>
      </w:pPr>
      <w:r>
        <w:rPr/>
        <w:t>affected Fixed Rate Portion,  together with all interest accrued thereon and all</w:t>
      </w:r>
    </w:p>
    <w:p>
      <w:pPr>
        <w:pStyle w:val="PreformattedText"/>
        <w:rPr/>
      </w:pPr>
      <w:r>
        <w:rPr/>
        <w:t>other amounts  payable to the Bank with respect  thereto  under this  Agreement;</w:t>
      </w:r>
    </w:p>
    <w:p>
      <w:pPr>
        <w:pStyle w:val="PreformattedText"/>
        <w:rPr/>
      </w:pPr>
      <w:r>
        <w:rPr/>
        <w:t>provided, however, that the Company may elect to convert the principal amount of</w:t>
      </w:r>
    </w:p>
    <w:p>
      <w:pPr>
        <w:pStyle w:val="PreformattedText"/>
        <w:rPr/>
      </w:pPr>
      <w:r>
        <w:rPr/>
        <w:t>the affected Fixed Rate Portion into the Base Rate Portion, subject to the terms</w:t>
      </w:r>
    </w:p>
    <w:p>
      <w:pPr>
        <w:pStyle w:val="PreformattedText"/>
        <w:rPr/>
      </w:pPr>
      <w:r>
        <w:rPr/>
        <w:t>and 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2.5.  Unavailability of Deposits or Inability to Ascertain Adjusted</w:t>
      </w:r>
    </w:p>
    <w:p>
      <w:pPr>
        <w:pStyle w:val="PreformattedText"/>
        <w:rPr/>
      </w:pPr>
      <w:r>
        <w:rPr/>
        <w:t>LIBOR.  Notwithstanding  any other  provision of this  Agreement or the Note, if</w:t>
      </w:r>
    </w:p>
    <w:p>
      <w:pPr>
        <w:pStyle w:val="PreformattedText"/>
        <w:rPr/>
      </w:pPr>
      <w:r>
        <w:rPr/>
        <w:t>prior to the  commencement  of any  Interest  Period,  the Bank shall  determine</w:t>
      </w:r>
    </w:p>
    <w:p>
      <w:pPr>
        <w:pStyle w:val="PreformattedText"/>
        <w:rPr/>
      </w:pPr>
      <w:r>
        <w:rPr/>
        <w:t>reasonably  and in good faith that  deposits in the amount of any LIBOR  Portion</w:t>
      </w:r>
    </w:p>
    <w:p>
      <w:pPr>
        <w:pStyle w:val="PreformattedText"/>
        <w:rPr/>
      </w:pPr>
      <w:r>
        <w:rPr/>
        <w:t>scheduled  to be  outstanding  during  such  Interest  Period  are  not  readily</w:t>
      </w:r>
    </w:p>
    <w:p>
      <w:pPr>
        <w:pStyle w:val="PreformattedText"/>
        <w:rPr/>
      </w:pPr>
      <w:r>
        <w:rPr/>
        <w:t>available  to the Bank in the  interbank  eurodollar  market  or,  by  reason of</w:t>
      </w:r>
    </w:p>
    <w:p>
      <w:pPr>
        <w:pStyle w:val="PreformattedText"/>
        <w:rPr/>
      </w:pPr>
      <w:r>
        <w:rPr/>
        <w:t>circumstances affecting the interbank eurodollar market, adequate and reasonable</w:t>
      </w:r>
    </w:p>
    <w:p>
      <w:pPr>
        <w:pStyle w:val="PreformattedText"/>
        <w:rPr/>
      </w:pPr>
      <w:r>
        <w:rPr/>
        <w:t>means do not exist for ascertaining Adjusted LIBOR, then the Bank shall promptly</w:t>
      </w:r>
    </w:p>
    <w:p>
      <w:pPr>
        <w:pStyle w:val="PreformattedText"/>
        <w:rPr/>
      </w:pPr>
      <w:r>
        <w:rPr/>
        <w:t>give notice  thereof to the Company and the  obligations  of the Bank to create,</w:t>
      </w:r>
    </w:p>
    <w:p>
      <w:pPr>
        <w:pStyle w:val="PreformattedText"/>
        <w:rPr/>
      </w:pPr>
      <w:r>
        <w:rPr/>
        <w:t>continue or effect by  conversion  any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LIBOR  Portion in such amount and for such  Interest  Period  shall be suspended</w:t>
      </w:r>
    </w:p>
    <w:p>
      <w:pPr>
        <w:pStyle w:val="PreformattedText"/>
        <w:rPr/>
      </w:pPr>
      <w:r>
        <w:rPr/>
        <w:t>until  deposits  in such  amount and for the  Interest  Period  selected  by the</w:t>
      </w:r>
    </w:p>
    <w:p>
      <w:pPr>
        <w:pStyle w:val="PreformattedText"/>
        <w:rPr/>
      </w:pPr>
      <w:r>
        <w:rPr/>
        <w:t>Company shall again be readily available in the interbank  eurodollar market and</w:t>
      </w:r>
    </w:p>
    <w:p>
      <w:pPr>
        <w:pStyle w:val="PreformattedText"/>
        <w:rPr/>
      </w:pPr>
      <w:r>
        <w:rPr/>
        <w:t>adequate and reasonable means exist for ascertaining Adjusted LIBOR.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2.6.  Taxes and  Increased  Costs.  With respect to any Fixed Rate</w:t>
      </w:r>
    </w:p>
    <w:p>
      <w:pPr>
        <w:pStyle w:val="PreformattedText"/>
        <w:rPr/>
      </w:pPr>
      <w:r>
        <w:rPr/>
        <w:t>Portion,  if the Bank  shall  determine  in good  faith  that any  change in any</w:t>
      </w:r>
    </w:p>
    <w:p>
      <w:pPr>
        <w:pStyle w:val="PreformattedText"/>
        <w:rPr/>
      </w:pPr>
      <w:r>
        <w:rPr/>
        <w:t>applicable law, treaty, regulation or guideline (including,  without limitation,</w:t>
      </w:r>
    </w:p>
    <w:p>
      <w:pPr>
        <w:pStyle w:val="PreformattedText"/>
        <w:rPr/>
      </w:pPr>
      <w:r>
        <w:rPr/>
        <w:t>Regulation D of the Board of Governors of the Federal Reserve System) or any new</w:t>
      </w:r>
    </w:p>
    <w:p>
      <w:pPr>
        <w:pStyle w:val="PreformattedText"/>
        <w:rPr/>
      </w:pPr>
      <w:r>
        <w:rPr/>
        <w:t>law,  treaty,  regulation  or  guideline,  or any  interpretation  of any of the</w:t>
      </w:r>
    </w:p>
    <w:p>
      <w:pPr>
        <w:pStyle w:val="PreformattedText"/>
        <w:rPr/>
      </w:pPr>
      <w:r>
        <w:rPr/>
        <w:t>foregoing by any governmental  authority charged with the administration thereof</w:t>
      </w:r>
    </w:p>
    <w:p>
      <w:pPr>
        <w:pStyle w:val="PreformattedText"/>
        <w:rPr/>
      </w:pPr>
      <w:r>
        <w:rPr/>
        <w:t>or any  central  bank or  other  fiscal,  monetary  or  other  authority  having</w:t>
      </w:r>
    </w:p>
    <w:p>
      <w:pPr>
        <w:pStyle w:val="PreformattedText"/>
        <w:rPr/>
      </w:pPr>
      <w:r>
        <w:rPr/>
        <w:t>jurisdiction  over the Bank or its  lending  branch or the Fixed  Rate  Portions</w:t>
      </w:r>
    </w:p>
    <w:p>
      <w:pPr>
        <w:pStyle w:val="PreformattedText"/>
        <w:rPr/>
      </w:pPr>
      <w:r>
        <w:rPr/>
        <w:t>contemplated by this Agreement (whether or not having the force of law), shall: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impose,  increase, or deem applicable any reserve, special deposit</w:t>
      </w:r>
    </w:p>
    <w:p>
      <w:pPr>
        <w:pStyle w:val="PreformattedText"/>
        <w:rPr/>
      </w:pPr>
      <w:r>
        <w:rPr/>
        <w:t xml:space="preserve">     </w:t>
      </w:r>
      <w:r>
        <w:rPr/>
        <w:t>or similar  requirement  against  assets held by, or deposits in or for the</w:t>
      </w:r>
    </w:p>
    <w:p>
      <w:pPr>
        <w:pStyle w:val="PreformattedText"/>
        <w:rPr/>
      </w:pPr>
      <w:r>
        <w:rPr/>
        <w:t xml:space="preserve">     </w:t>
      </w:r>
      <w:r>
        <w:rPr/>
        <w:t>account of, or loans by, or any other acquisition of funds or disbursements</w:t>
      </w:r>
    </w:p>
    <w:p>
      <w:pPr>
        <w:pStyle w:val="PreformattedText"/>
        <w:rPr/>
      </w:pPr>
      <w:r>
        <w:rPr/>
        <w:t xml:space="preserve">     </w:t>
      </w:r>
      <w:r>
        <w:rPr/>
        <w:t>by,  the  Bank  which  is not  in any  instance  already  accounted  for in</w:t>
      </w:r>
    </w:p>
    <w:p>
      <w:pPr>
        <w:pStyle w:val="PreformattedText"/>
        <w:rPr/>
      </w:pPr>
      <w:r>
        <w:rPr/>
        <w:t xml:space="preserve">     </w:t>
      </w:r>
      <w:r>
        <w:rPr/>
        <w:t>computing the interest rate applicable to such Fixed Rate Portion;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subject  the Bank,  any Fixed  Rate  Portion  or the Note to the</w:t>
      </w:r>
    </w:p>
    <w:p>
      <w:pPr>
        <w:pStyle w:val="PreformattedText"/>
        <w:rPr/>
      </w:pPr>
      <w:r>
        <w:rPr/>
        <w:t xml:space="preserve">     </w:t>
      </w:r>
      <w:r>
        <w:rPr/>
        <w:t>extent  it  evidences  such  a  Portion  to  any  tax  (including,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limitation,  any United  States  interest  equalization  tax or similar tax</w:t>
      </w:r>
    </w:p>
    <w:p>
      <w:pPr>
        <w:pStyle w:val="PreformattedText"/>
        <w:rPr/>
      </w:pPr>
      <w:r>
        <w:rPr/>
        <w:t xml:space="preserve">     </w:t>
      </w:r>
      <w:r>
        <w:rPr/>
        <w:t>however named  applicable to the acquisition or holding of debt obligations</w:t>
      </w:r>
    </w:p>
    <w:p>
      <w:pPr>
        <w:pStyle w:val="PreformattedText"/>
        <w:rPr/>
      </w:pPr>
      <w:r>
        <w:rPr/>
        <w:t xml:space="preserve">     </w:t>
      </w:r>
      <w:r>
        <w:rPr/>
        <w:t>and any interest or penalties with respect thereto),  duty,  charge,  stamp</w:t>
      </w:r>
    </w:p>
    <w:p>
      <w:pPr>
        <w:pStyle w:val="PreformattedText"/>
        <w:rPr/>
      </w:pPr>
      <w:r>
        <w:rPr/>
        <w:t xml:space="preserve">     </w:t>
      </w:r>
      <w:r>
        <w:rPr/>
        <w:t>tax, fee, deduction or withholding in respect of this Agreement,  any Fixed</w:t>
      </w:r>
    </w:p>
    <w:p>
      <w:pPr>
        <w:pStyle w:val="PreformattedText"/>
        <w:rPr/>
      </w:pPr>
      <w:r>
        <w:rPr/>
        <w:t xml:space="preserve">     </w:t>
      </w:r>
      <w:r>
        <w:rPr/>
        <w:t>Rate Portion or the Note to the extent it evidences such a Portion,  except</w:t>
      </w:r>
    </w:p>
    <w:p>
      <w:pPr>
        <w:pStyle w:val="PreformattedText"/>
        <w:rPr/>
      </w:pPr>
      <w:r>
        <w:rPr/>
        <w:t xml:space="preserve">     </w:t>
      </w:r>
      <w:r>
        <w:rPr/>
        <w:t>such taxes as may be measured  by the overall net income or gross  receipts</w:t>
      </w:r>
    </w:p>
    <w:p>
      <w:pPr>
        <w:pStyle w:val="PreformattedText"/>
        <w:rPr/>
      </w:pPr>
      <w:r>
        <w:rPr/>
        <w:t xml:space="preserve">     </w:t>
      </w:r>
      <w:r>
        <w:rPr/>
        <w:t>of the Bank or its lending branches and imposed by the jurisdiction, or any</w:t>
      </w:r>
    </w:p>
    <w:p>
      <w:pPr>
        <w:pStyle w:val="PreformattedText"/>
        <w:rPr/>
      </w:pPr>
      <w:r>
        <w:rPr/>
        <w:t xml:space="preserve">     </w:t>
      </w:r>
      <w:r>
        <w:rPr/>
        <w:t>political  subdivision  or taxing  authority  thereof,  in which the Bank's</w:t>
      </w:r>
    </w:p>
    <w:p>
      <w:pPr>
        <w:pStyle w:val="PreformattedText"/>
        <w:rPr/>
      </w:pPr>
      <w:r>
        <w:rPr/>
        <w:t xml:space="preserve">     </w:t>
      </w:r>
      <w:r>
        <w:rPr/>
        <w:t>principal executive office or its lending branch is located;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change the basis of  taxation  of  payments  of  principal  and</w:t>
      </w:r>
    </w:p>
    <w:p>
      <w:pPr>
        <w:pStyle w:val="PreformattedText"/>
        <w:rPr/>
      </w:pPr>
      <w:r>
        <w:rPr/>
        <w:t xml:space="preserve">     </w:t>
      </w:r>
      <w:r>
        <w:rPr/>
        <w:t>interest  due from the Company to the Bank  hereunder  or under the Note to</w:t>
      </w:r>
    </w:p>
    <w:p>
      <w:pPr>
        <w:pStyle w:val="PreformattedText"/>
        <w:rPr/>
      </w:pPr>
      <w:r>
        <w:rPr/>
        <w:t xml:space="preserve">     </w:t>
      </w:r>
      <w:r>
        <w:rPr/>
        <w:t>the extent it evidences  any Fixed Rate Portion  (other than by a change in</w:t>
      </w:r>
    </w:p>
    <w:p>
      <w:pPr>
        <w:pStyle w:val="PreformattedText"/>
        <w:rPr/>
      </w:pPr>
      <w:r>
        <w:rPr/>
        <w:t xml:space="preserve">     </w:t>
      </w:r>
      <w:r>
        <w:rPr/>
        <w:t>taxation of the overall net income or gross receipts of the Bank);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impose on the Bank any penalty with  respect to the  foregoing or</w:t>
      </w:r>
    </w:p>
    <w:p>
      <w:pPr>
        <w:pStyle w:val="PreformattedText"/>
        <w:rPr/>
      </w:pPr>
      <w:r>
        <w:rPr/>
        <w:t xml:space="preserve">     </w:t>
      </w:r>
      <w:r>
        <w:rPr/>
        <w:t>any other condition regarding this Agreement,  its disbursement,  any Fixed</w:t>
      </w:r>
    </w:p>
    <w:p>
      <w:pPr>
        <w:pStyle w:val="PreformattedText"/>
        <w:rPr/>
      </w:pPr>
      <w:r>
        <w:rPr/>
        <w:t xml:space="preserve">     </w:t>
      </w:r>
      <w:r>
        <w:rPr/>
        <w:t>Rate Portion or the Note to the extent it evidences any Fixed Rate Portion;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Bank shall determine reasonably and in good faith that the result of any</w:t>
      </w:r>
    </w:p>
    <w:p>
      <w:pPr>
        <w:pStyle w:val="PreformattedText"/>
        <w:rPr/>
      </w:pPr>
      <w:r>
        <w:rPr/>
        <w:t>of the  foregoing is to increase the cost (whether by incurring a cost or adding</w:t>
      </w:r>
    </w:p>
    <w:p>
      <w:pPr>
        <w:pStyle w:val="PreformattedText"/>
        <w:rPr/>
      </w:pPr>
      <w:r>
        <w:rPr/>
        <w:t>to a cost) to the  Bank of  creating  or  maintaining  any  Fixed  Rate  Portion</w:t>
      </w:r>
    </w:p>
    <w:p>
      <w:pPr>
        <w:pStyle w:val="PreformattedText"/>
        <w:rPr/>
      </w:pPr>
      <w:r>
        <w:rPr/>
        <w:t>hereunder  or to  reduce  the  amount  of  principal  or  interest  received  or</w:t>
      </w:r>
    </w:p>
    <w:p>
      <w:pPr>
        <w:pStyle w:val="PreformattedText"/>
        <w:rPr/>
      </w:pPr>
      <w:r>
        <w:rPr/>
        <w:t>receivable  by the Bank  (without  benefit  of, or credit for,  any  prorations,</w:t>
      </w:r>
    </w:p>
    <w:p>
      <w:pPr>
        <w:pStyle w:val="PreformattedText"/>
        <w:rPr/>
      </w:pPr>
      <w:r>
        <w:rPr/>
        <w:t>exemption,  credits or other offsets  available  under any such laws,  treaties,</w:t>
      </w:r>
    </w:p>
    <w:p>
      <w:pPr>
        <w:pStyle w:val="PreformattedText"/>
        <w:rPr/>
      </w:pPr>
      <w:r>
        <w:rPr/>
        <w:t>regulations,  guidelines or interpretations thereof), then the Company shall pay</w:t>
      </w:r>
    </w:p>
    <w:p>
      <w:pPr>
        <w:pStyle w:val="PreformattedText"/>
        <w:rPr/>
      </w:pPr>
      <w:r>
        <w:rPr/>
        <w:t>on demand to the Bank from time to time as specified by the Bank such additional</w:t>
      </w:r>
    </w:p>
    <w:p>
      <w:pPr>
        <w:pStyle w:val="PreformattedText"/>
        <w:rPr/>
      </w:pPr>
      <w:r>
        <w:rPr/>
        <w:t>amounts as are sufficient to compensate and indemnify 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such  increased cost or reduced  amount.  If the Bank makes such a claim for</w:t>
      </w:r>
    </w:p>
    <w:p>
      <w:pPr>
        <w:pStyle w:val="PreformattedText"/>
        <w:rPr/>
      </w:pPr>
      <w:r>
        <w:rPr/>
        <w:t>compensation,  it shall provide to the Company a  certificate  setting forth the</w:t>
      </w:r>
    </w:p>
    <w:p>
      <w:pPr>
        <w:pStyle w:val="PreformattedText"/>
        <w:rPr/>
      </w:pPr>
      <w:r>
        <w:rPr/>
        <w:t>computation  of the  increased  cost or reduced  amount as a result of any event</w:t>
      </w:r>
    </w:p>
    <w:p>
      <w:pPr>
        <w:pStyle w:val="PreformattedText"/>
        <w:rPr/>
      </w:pPr>
      <w:r>
        <w:rPr/>
        <w:t>mentioned herein in reasonable  detail and such certificate shall be prima facie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2.7. Funding Indemnity. In the event the Bank shall incur any loss,</w:t>
      </w:r>
    </w:p>
    <w:p>
      <w:pPr>
        <w:pStyle w:val="PreformattedText"/>
        <w:rPr/>
      </w:pPr>
      <w:r>
        <w:rPr/>
        <w:t>cost or expense  (including,  without  limitation,  any loss  (including loss of</w:t>
      </w:r>
    </w:p>
    <w:p>
      <w:pPr>
        <w:pStyle w:val="PreformattedText"/>
        <w:rPr/>
      </w:pPr>
      <w:r>
        <w:rPr/>
        <w:t>profit),  cost or expense  incurred by reason of the liquidation or reemployment</w:t>
      </w:r>
    </w:p>
    <w:p>
      <w:pPr>
        <w:pStyle w:val="PreformattedText"/>
        <w:rPr/>
      </w:pPr>
      <w:r>
        <w:rPr/>
        <w:t>of deposits or other funds  acquired or contracted to be acquired by the Bank to</w:t>
      </w:r>
    </w:p>
    <w:p>
      <w:pPr>
        <w:pStyle w:val="PreformattedText"/>
        <w:rPr/>
      </w:pPr>
      <w:r>
        <w:rPr/>
        <w:t>fund or maintain any Fixed Rate Portion or the relending or  reinvesting of such</w:t>
      </w:r>
    </w:p>
    <w:p>
      <w:pPr>
        <w:pStyle w:val="PreformattedText"/>
        <w:rPr/>
      </w:pPr>
      <w:r>
        <w:rPr/>
        <w:t>deposits or other funds or amounts paid or prepaid to the Bank) as a 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payment of a Fixed Rate  Portion on a date other than the last</w:t>
      </w:r>
    </w:p>
    <w:p>
      <w:pPr>
        <w:pStyle w:val="PreformattedText"/>
        <w:rPr/>
      </w:pPr>
      <w:r>
        <w:rPr/>
        <w:t xml:space="preserve">     </w:t>
      </w:r>
      <w:r>
        <w:rPr/>
        <w:t>day of the then applicable  Interest Period for any reason,  whether before</w:t>
      </w:r>
    </w:p>
    <w:p>
      <w:pPr>
        <w:pStyle w:val="PreformattedText"/>
        <w:rPr/>
      </w:pPr>
      <w:r>
        <w:rPr/>
        <w:t xml:space="preserve">     </w:t>
      </w:r>
      <w:r>
        <w:rPr/>
        <w:t>or after  default,  and  whether  or not such  payment is  required  by any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Agreement,  but in any event excluding such a payment to</w:t>
      </w:r>
    </w:p>
    <w:p>
      <w:pPr>
        <w:pStyle w:val="PreformattedText"/>
        <w:rPr/>
      </w:pPr>
      <w:r>
        <w:rPr/>
        <w:t xml:space="preserve">     </w:t>
      </w:r>
      <w:r>
        <w:rPr/>
        <w:t>the extent required by Section 2.4 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failure by the Company to create,  borrow,  continue or effect</w:t>
      </w:r>
    </w:p>
    <w:p>
      <w:pPr>
        <w:pStyle w:val="PreformattedText"/>
        <w:rPr/>
      </w:pPr>
      <w:r>
        <w:rPr/>
        <w:t xml:space="preserve">     </w:t>
      </w:r>
      <w:r>
        <w:rPr/>
        <w:t>by conversion a Fixed Rate Portion on the date  specified in a notice given</w:t>
      </w:r>
    </w:p>
    <w:p>
      <w:pPr>
        <w:pStyle w:val="PreformattedText"/>
        <w:rPr/>
      </w:pPr>
      <w:r>
        <w:rPr/>
        <w:t xml:space="preserve">     </w:t>
      </w:r>
      <w:r>
        <w:rPr/>
        <w:t>pursuant to this  Agreement  unless such  failure  results  from the Bank's</w:t>
      </w:r>
    </w:p>
    <w:p>
      <w:pPr>
        <w:pStyle w:val="PreformattedText"/>
        <w:rPr/>
      </w:pPr>
      <w:r>
        <w:rPr/>
        <w:t xml:space="preserve">     </w:t>
      </w:r>
      <w:r>
        <w:rPr/>
        <w:t>inability  or  unwillingness  pursuant  to  Sections  2.4 or 2.5  hereof to</w:t>
      </w:r>
    </w:p>
    <w:p>
      <w:pPr>
        <w:pStyle w:val="PreformattedText"/>
        <w:rPr/>
      </w:pPr>
      <w:r>
        <w:rPr/>
        <w:t xml:space="preserve">     </w:t>
      </w:r>
      <w:r>
        <w:rPr/>
        <w:t>create, continue or effect by conversion such Fixed Rate Portions;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upon the demand of the Bank,  the Company shall pay to the Bank such amount</w:t>
      </w:r>
    </w:p>
    <w:p>
      <w:pPr>
        <w:pStyle w:val="PreformattedText"/>
        <w:rPr/>
      </w:pPr>
      <w:r>
        <w:rPr/>
        <w:t>as will reimburse the Bank for such loss, cost or expense.  If the Bank requests</w:t>
      </w:r>
    </w:p>
    <w:p>
      <w:pPr>
        <w:pStyle w:val="PreformattedText"/>
        <w:rPr/>
      </w:pPr>
      <w:r>
        <w:rPr/>
        <w:t>such a  reimbursement,  it shall  provide to the Company a  certificate  setting</w:t>
      </w:r>
    </w:p>
    <w:p>
      <w:pPr>
        <w:pStyle w:val="PreformattedText"/>
        <w:rPr/>
      </w:pPr>
      <w:r>
        <w:rPr/>
        <w:t>forth the  computation  of the loss,  cost or expense giving rise to the request</w:t>
      </w:r>
    </w:p>
    <w:p>
      <w:pPr>
        <w:pStyle w:val="PreformattedText"/>
        <w:rPr/>
      </w:pPr>
      <w:r>
        <w:rPr/>
        <w:t>for reimbursement in reasonable detail and such certificate shall be prima facie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2.8.  Lending Branch.  The Bank may, at its option,  elect to make,</w:t>
      </w:r>
    </w:p>
    <w:p>
      <w:pPr>
        <w:pStyle w:val="PreformattedText"/>
        <w:rPr/>
      </w:pPr>
      <w:r>
        <w:rPr/>
        <w:t>fund or maintain  Portions  of the Loans  hereunder  at such of its  branches or</w:t>
      </w:r>
    </w:p>
    <w:p>
      <w:pPr>
        <w:pStyle w:val="PreformattedText"/>
        <w:rPr/>
      </w:pPr>
      <w:r>
        <w:rPr/>
        <w:t>offices  as the Bank may  from  time to time  elect.  To the  extent  reasonably</w:t>
      </w:r>
    </w:p>
    <w:p>
      <w:pPr>
        <w:pStyle w:val="PreformattedText"/>
        <w:rPr/>
      </w:pPr>
      <w:r>
        <w:rPr/>
        <w:t>possible,  the Bank shall  designate an alternate  branch or funding office with</w:t>
      </w:r>
    </w:p>
    <w:p>
      <w:pPr>
        <w:pStyle w:val="PreformattedText"/>
        <w:rPr/>
      </w:pPr>
      <w:r>
        <w:rPr/>
        <w:t>respect to the Fixed Rate Portions to reduce any liability of the Company to the</w:t>
      </w:r>
    </w:p>
    <w:p>
      <w:pPr>
        <w:pStyle w:val="PreformattedText"/>
        <w:rPr/>
      </w:pPr>
      <w:r>
        <w:rPr/>
        <w:t>Bank under Section 2.6 hereof or to avoid the unavailability of an interest rate</w:t>
      </w:r>
    </w:p>
    <w:p>
      <w:pPr>
        <w:pStyle w:val="PreformattedText"/>
        <w:rPr/>
      </w:pPr>
      <w:r>
        <w:rPr/>
        <w:t>option under Section 2.5 hereof,  so long as such  designation  is not otherwise</w:t>
      </w:r>
    </w:p>
    <w:p>
      <w:pPr>
        <w:pStyle w:val="PreformattedText"/>
        <w:rPr/>
      </w:pPr>
      <w:r>
        <w:rPr/>
        <w:t>disadvantageous to the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2.9.  Discretion  of Bank as to Manner of Funding.  Notwithstanding</w:t>
      </w:r>
    </w:p>
    <w:p>
      <w:pPr>
        <w:pStyle w:val="PreformattedText"/>
        <w:rPr/>
      </w:pPr>
      <w:r>
        <w:rPr/>
        <w:t>any provision of this  Agreement to the contrary,  the Bank shall be entitled to</w:t>
      </w:r>
    </w:p>
    <w:p>
      <w:pPr>
        <w:pStyle w:val="PreformattedText"/>
        <w:rPr/>
      </w:pPr>
      <w:r>
        <w:rPr/>
        <w:t>fund and  maintain  its  funding of all or any part of the Note in any manner it</w:t>
      </w:r>
    </w:p>
    <w:p>
      <w:pPr>
        <w:pStyle w:val="PreformattedText"/>
        <w:rPr/>
      </w:pPr>
      <w:r>
        <w:rPr/>
        <w:t>sees fit, it being understood,  however, that for the purposes of this Agreement</w:t>
      </w:r>
    </w:p>
    <w:p>
      <w:pPr>
        <w:pStyle w:val="PreformattedText"/>
        <w:rPr/>
      </w:pPr>
      <w:r>
        <w:rPr/>
        <w:t>all determinations  hereunder  (including,  without  limitation,  determinations</w:t>
      </w:r>
    </w:p>
    <w:p>
      <w:pPr>
        <w:pStyle w:val="PreformattedText"/>
        <w:rPr/>
      </w:pPr>
      <w:r>
        <w:rPr/>
        <w:t>under  Sections  2.5,  2.6 and 2.7  hereof)  shall  be made as if the  Bank  had</w:t>
      </w:r>
    </w:p>
    <w:p>
      <w:pPr>
        <w:pStyle w:val="PreformattedText"/>
        <w:rPr/>
      </w:pPr>
      <w:r>
        <w:rPr/>
        <w:t>actually  funded and  maintained  each Fixed Rate Portion  during each  Interest</w:t>
      </w:r>
    </w:p>
    <w:p>
      <w:pPr>
        <w:pStyle w:val="PreformattedText"/>
        <w:rPr/>
      </w:pPr>
      <w:r>
        <w:rPr/>
        <w:t>Period  applicable  thereto  through the  purchase of deposits in the  interbank</w:t>
      </w:r>
    </w:p>
    <w:p>
      <w:pPr>
        <w:pStyle w:val="PreformattedText"/>
        <w:rPr/>
      </w:pPr>
      <w:r>
        <w:rPr/>
        <w:t>eurodollar  market in the amount of such Fixed Rate  Portion,  having a maturity</w:t>
      </w:r>
    </w:p>
    <w:p>
      <w:pPr>
        <w:pStyle w:val="PreformattedText"/>
        <w:rPr/>
      </w:pPr>
      <w:r>
        <w:rPr/>
        <w:t>corresponding  to such Interest  Period,  and, in the case of any LIBOR Portion,</w:t>
      </w:r>
    </w:p>
    <w:p>
      <w:pPr>
        <w:pStyle w:val="PreformattedText"/>
        <w:rPr/>
      </w:pPr>
      <w:r>
        <w:rPr/>
        <w:t>bearing an interest rate equal to the LIBOR for such 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FEES, PREPAYMENTS,  PORTION, TERMINATIONS,  EXTENSIONS,  APPLICATIONS</w:t>
      </w:r>
    </w:p>
    <w:p>
      <w:pPr>
        <w:pStyle w:val="PreformattedText"/>
        <w:rPr/>
      </w:pPr>
      <w:r>
        <w:rPr/>
        <w:t>AND CAPITAL ADEQUACY.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3.1.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Commitment  Fees. For the period from and including the date hereof to</w:t>
      </w:r>
    </w:p>
    <w:p>
      <w:pPr>
        <w:pStyle w:val="PreformattedText"/>
        <w:rPr/>
      </w:pPr>
      <w:r>
        <w:rPr/>
        <w:t>but not  including  the  Termination  Date,  the Company shall pay to the Bank a</w:t>
      </w:r>
    </w:p>
    <w:p>
      <w:pPr>
        <w:pStyle w:val="PreformattedText"/>
        <w:rPr/>
      </w:pPr>
      <w:r>
        <w:rPr/>
        <w:t>commitment  fee at the rate per annum  equal to the  Applicable  Margin  for the</w:t>
      </w:r>
    </w:p>
    <w:p>
      <w:pPr>
        <w:pStyle w:val="PreformattedText"/>
        <w:rPr/>
      </w:pPr>
      <w:r>
        <w:rPr/>
        <w:t>commitment  fee as from  time to time in  effect  on the  average  daily  unused</w:t>
      </w:r>
    </w:p>
    <w:p>
      <w:pPr>
        <w:pStyle w:val="PreformattedText"/>
        <w:rPr/>
      </w:pPr>
      <w:r>
        <w:rPr/>
        <w:t>portion of the Revolving Credit Commitment. Such commitment fee shall be payable</w:t>
      </w:r>
    </w:p>
    <w:p>
      <w:pPr>
        <w:pStyle w:val="PreformattedText"/>
        <w:rPr/>
      </w:pPr>
      <w:r>
        <w:rPr/>
        <w:t>quarterly  in  arrears  on the  last day of each  March,  June,  September,  and</w:t>
      </w:r>
    </w:p>
    <w:p>
      <w:pPr>
        <w:pStyle w:val="PreformattedText"/>
        <w:rPr/>
      </w:pPr>
      <w:r>
        <w:rPr/>
        <w:t>December in each year  (commencing  on the first such date  occurring  after the</w:t>
      </w:r>
    </w:p>
    <w:p>
      <w:pPr>
        <w:pStyle w:val="PreformattedText"/>
        <w:rPr/>
      </w:pPr>
      <w:r>
        <w:rPr/>
        <w:t>date hereof) and on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Letter of Credit  Fees.  For the  period  from and  including  the date</w:t>
      </w:r>
    </w:p>
    <w:p>
      <w:pPr>
        <w:pStyle w:val="PreformattedText"/>
        <w:rPr/>
      </w:pPr>
      <w:r>
        <w:rPr/>
        <w:t>hereof to but not including the  Termination  Date, the Company shall pay to the</w:t>
      </w:r>
    </w:p>
    <w:p>
      <w:pPr>
        <w:pStyle w:val="PreformattedText"/>
        <w:rPr/>
      </w:pPr>
      <w:r>
        <w:rPr/>
        <w:t>Bank a fee at a rate per annum  equal to the  Applicable  Margin  for  Letter of</w:t>
      </w:r>
    </w:p>
    <w:p>
      <w:pPr>
        <w:pStyle w:val="PreformattedText"/>
        <w:rPr/>
      </w:pPr>
      <w:r>
        <w:rPr/>
        <w:t>Credit fees in effect as of the time such fee is payable,  on the average  daily</w:t>
      </w:r>
    </w:p>
    <w:p>
      <w:pPr>
        <w:pStyle w:val="PreformattedText"/>
        <w:rPr/>
      </w:pPr>
      <w:r>
        <w:rPr/>
        <w:t>outstanding  amounts during the preceding quarter of the Letters of Credit which</w:t>
      </w:r>
    </w:p>
    <w:p>
      <w:pPr>
        <w:pStyle w:val="PreformattedText"/>
        <w:rPr/>
      </w:pPr>
      <w:r>
        <w:rPr/>
        <w:t>are  standby  letters  of  credit.  Such  letter of credit  fee shall be payable</w:t>
      </w:r>
    </w:p>
    <w:p>
      <w:pPr>
        <w:pStyle w:val="PreformattedText"/>
        <w:rPr/>
      </w:pPr>
      <w:r>
        <w:rPr/>
        <w:t>quarterly  in  arrears  on the  last day of each  March,  June,  September,  and</w:t>
      </w:r>
    </w:p>
    <w:p>
      <w:pPr>
        <w:pStyle w:val="PreformattedText"/>
        <w:rPr/>
      </w:pPr>
      <w:r>
        <w:rPr/>
        <w:t>December in each year  (commencing  on the first such date  occurring  after the</w:t>
      </w:r>
    </w:p>
    <w:p>
      <w:pPr>
        <w:pStyle w:val="PreformattedText"/>
        <w:rPr/>
      </w:pPr>
      <w:r>
        <w:rPr/>
        <w:t>date hereof) and on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Letter of Credit  Transaction  Charges.  In  addition  to the Letter of</w:t>
      </w:r>
    </w:p>
    <w:p>
      <w:pPr>
        <w:pStyle w:val="PreformattedText"/>
        <w:rPr/>
      </w:pPr>
      <w:r>
        <w:rPr/>
        <w:t>Credit fee called for by Section  3.1(b) hereof,  the Company  further agrees to</w:t>
      </w:r>
    </w:p>
    <w:p>
      <w:pPr>
        <w:pStyle w:val="PreformattedText"/>
        <w:rPr/>
      </w:pPr>
      <w:r>
        <w:rPr/>
        <w:t>pay to the Bank such issuing, processing and transaction fees and charges as the</w:t>
      </w:r>
    </w:p>
    <w:p>
      <w:pPr>
        <w:pStyle w:val="PreformattedText"/>
        <w:rPr/>
      </w:pPr>
      <w:r>
        <w:rPr/>
        <w:t>Bank from time to time  customarily  imposes in  connection  with any  issuance,</w:t>
      </w:r>
    </w:p>
    <w:p>
      <w:pPr>
        <w:pStyle w:val="PreformattedText"/>
        <w:rPr/>
      </w:pPr>
      <w:r>
        <w:rPr/>
        <w:t>amendment, cancellation, negotiation, and/or payment of any Letter of Credit and</w:t>
      </w:r>
    </w:p>
    <w:p>
      <w:pPr>
        <w:pStyle w:val="PreformattedText"/>
        <w:rPr/>
      </w:pPr>
      <w:r>
        <w:rPr/>
        <w:t>the drawings made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Upfront  Fee.  The Company  shall pay to the Bank on the date hereof an</w:t>
      </w:r>
    </w:p>
    <w:p>
      <w:pPr>
        <w:pStyle w:val="PreformattedText"/>
        <w:rPr/>
      </w:pPr>
      <w:r>
        <w:rPr/>
        <w:t>upfront fee of $22,500, or 0.15% of 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3.2. Voluntary Prepayments. The Company shall have the privilege of</w:t>
      </w:r>
    </w:p>
    <w:p>
      <w:pPr>
        <w:pStyle w:val="PreformattedText"/>
        <w:rPr/>
      </w:pPr>
      <w:r>
        <w:rPr/>
        <w:t>prepaying the Loans in whole or in part (but, if in part,  then (i) if such Loan</w:t>
      </w:r>
    </w:p>
    <w:p>
      <w:pPr>
        <w:pStyle w:val="PreformattedText"/>
        <w:rPr/>
      </w:pPr>
      <w:r>
        <w:rPr/>
        <w:t>or Loans constitutes part of the Base Rate Portion, in an amount not less than $</w:t>
      </w:r>
    </w:p>
    <w:p>
      <w:pPr>
        <w:pStyle w:val="PreformattedText"/>
        <w:rPr/>
      </w:pPr>
      <w:r>
        <w:rPr/>
        <w:t>50,000,  (ii) if such Loan or Loans constitutes part of a Fixed Rate Portion, in</w:t>
      </w:r>
    </w:p>
    <w:p>
      <w:pPr>
        <w:pStyle w:val="PreformattedText"/>
        <w:rPr/>
      </w:pPr>
      <w:r>
        <w:rPr/>
        <w:t>an amount not less than $ 50,000, and (iii) in each case, in an amount such that</w:t>
      </w:r>
    </w:p>
    <w:p>
      <w:pPr>
        <w:pStyle w:val="PreformattedText"/>
        <w:rPr/>
      </w:pPr>
      <w:r>
        <w:rPr/>
        <w:t>the minimum  amount  required  for a Loan  pursuant  to Sections  1.1 and 2.2(a)</w:t>
      </w:r>
    </w:p>
    <w:p>
      <w:pPr>
        <w:pStyle w:val="PreformattedText"/>
        <w:rPr/>
      </w:pPr>
      <w:r>
        <w:rPr/>
        <w:t>hereof  remain  outstanding)  at any time upon  prior  notice to the Bank  (such</w:t>
      </w:r>
    </w:p>
    <w:p>
      <w:pPr>
        <w:pStyle w:val="PreformattedText"/>
        <w:rPr/>
      </w:pPr>
      <w:r>
        <w:rPr/>
        <w:t>notice if received  subsequent to 11:00 a.m. (Chicago time) on a given day to be</w:t>
      </w:r>
    </w:p>
    <w:p>
      <w:pPr>
        <w:pStyle w:val="PreformattedText"/>
        <w:rPr/>
      </w:pPr>
      <w:r>
        <w:rPr/>
        <w:t>treated as though  received at the opening of business on the next Business Day)</w:t>
      </w:r>
    </w:p>
    <w:p>
      <w:pPr>
        <w:pStyle w:val="PreformattedText"/>
        <w:rPr/>
      </w:pPr>
      <w:r>
        <w:rPr/>
        <w:t>by  paying to the Bank the  principal  amount  to be  prepaid  and (i) if such a</w:t>
      </w:r>
    </w:p>
    <w:p>
      <w:pPr>
        <w:pStyle w:val="PreformattedText"/>
        <w:rPr/>
      </w:pPr>
      <w:r>
        <w:rPr/>
        <w:t>prepayment prepays the Note in full and is accompanied by the termination of the</w:t>
      </w:r>
    </w:p>
    <w:p>
      <w:pPr>
        <w:pStyle w:val="PreformattedText"/>
        <w:rPr/>
      </w:pPr>
      <w:r>
        <w:rPr/>
        <w:t>Revolving  Credit  Commitment in whole,  accrued interest thereon to the date of</w:t>
      </w:r>
    </w:p>
    <w:p>
      <w:pPr>
        <w:pStyle w:val="PreformattedText"/>
        <w:rPr/>
      </w:pPr>
      <w:r>
        <w:rPr/>
        <w:t>prepayment,  and (ii) in the case of any  prepayment  of a Fixed Rate Portion of</w:t>
      </w:r>
    </w:p>
    <w:p>
      <w:pPr>
        <w:pStyle w:val="PreformattedText"/>
        <w:rPr/>
      </w:pPr>
      <w:r>
        <w:rPr/>
        <w:t>the Loans,  accrued  interest thereon to the date of prepayment plus any amounts</w:t>
      </w:r>
    </w:p>
    <w:p>
      <w:pPr>
        <w:pStyle w:val="PreformattedText"/>
        <w:rPr/>
      </w:pPr>
      <w:r>
        <w:rPr/>
        <w:t>due the Bank under Section 2.7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3.3.  Mandatory  Prepayment.  If,  within  sixty  (60) days  after</w:t>
      </w:r>
    </w:p>
    <w:p>
      <w:pPr>
        <w:pStyle w:val="PreformattedText"/>
        <w:rPr/>
      </w:pPr>
      <w:r>
        <w:rPr/>
        <w:t>receiving  notice under Section  7.5(e) of a Change of Control  Event,  the Bank</w:t>
      </w:r>
    </w:p>
    <w:p>
      <w:pPr>
        <w:pStyle w:val="PreformattedText"/>
        <w:rPr/>
      </w:pPr>
      <w:r>
        <w:rPr/>
        <w:t>notifies the Company that the Bank requires  prepayment of the  Obligations,  on</w:t>
      </w:r>
    </w:p>
    <w:p>
      <w:pPr>
        <w:pStyle w:val="PreformattedText"/>
        <w:rPr/>
      </w:pPr>
      <w:r>
        <w:rPr/>
        <w:t>the date set forth in such  notice  (which  date  shall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earlier  than (x) thirty  (30) days after such notice is given or (y) the day</w:t>
      </w:r>
    </w:p>
    <w:p>
      <w:pPr>
        <w:pStyle w:val="PreformattedText"/>
        <w:rPr/>
      </w:pPr>
      <w:r>
        <w:rPr/>
        <w:t>on which the Company or any Subsidiary repays any other  Consolidated Total Debt</w:t>
      </w:r>
    </w:p>
    <w:p>
      <w:pPr>
        <w:pStyle w:val="PreformattedText"/>
        <w:rPr/>
      </w:pPr>
      <w:r>
        <w:rPr/>
        <w:t>for Borrowed Money aggregating  $1,000,000 or more before its original scheduled</w:t>
      </w:r>
    </w:p>
    <w:p>
      <w:pPr>
        <w:pStyle w:val="PreformattedText"/>
        <w:rPr/>
      </w:pPr>
      <w:r>
        <w:rPr/>
        <w:t>due date or (z) the occurrence of such Change of Control Event, whichever day is</w:t>
      </w:r>
    </w:p>
    <w:p>
      <w:pPr>
        <w:pStyle w:val="PreformattedText"/>
        <w:rPr/>
      </w:pPr>
      <w:r>
        <w:rPr/>
        <w:t>earlier),  the  Company  shall  pay in full all  Obligations  then  outstanding,</w:t>
      </w:r>
    </w:p>
    <w:p>
      <w:pPr>
        <w:pStyle w:val="PreformattedText"/>
        <w:rPr/>
      </w:pPr>
      <w:r>
        <w:rPr/>
        <w:t>including the prepayment of the Letters of Credit in the manner  contemplated by</w:t>
      </w:r>
    </w:p>
    <w:p>
      <w:pPr>
        <w:pStyle w:val="PreformattedText"/>
        <w:rPr/>
      </w:pPr>
      <w:r>
        <w:rPr/>
        <w:t>Section 8.4 hereof, and the Revolving Credit Commitment shall terminate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3.4. Terminations. The Company shall have the right at any time and</w:t>
      </w:r>
    </w:p>
    <w:p>
      <w:pPr>
        <w:pStyle w:val="PreformattedText"/>
        <w:rPr/>
      </w:pPr>
      <w:r>
        <w:rPr/>
        <w:t>from time to time,  upon three (3) Business  Days' prior notice to the Bank,  to</w:t>
      </w:r>
    </w:p>
    <w:p>
      <w:pPr>
        <w:pStyle w:val="PreformattedText"/>
        <w:rPr/>
      </w:pPr>
      <w:r>
        <w:rPr/>
        <w:t>terminate  without  premium or penalty  and in whole or in part (but if in part,</w:t>
      </w:r>
    </w:p>
    <w:p>
      <w:pPr>
        <w:pStyle w:val="PreformattedText"/>
        <w:rPr/>
      </w:pPr>
      <w:r>
        <w:rPr/>
        <w:t>then in an amount  not less than  $500,000)  the  Revolving  Credit  Commitment,</w:t>
      </w:r>
    </w:p>
    <w:p>
      <w:pPr>
        <w:pStyle w:val="PreformattedText"/>
        <w:rPr/>
      </w:pPr>
      <w:r>
        <w:rPr/>
        <w:t>provided that the Revolving  Credit  Commitment  may not be reduced to an amount</w:t>
      </w:r>
    </w:p>
    <w:p>
      <w:pPr>
        <w:pStyle w:val="PreformattedText"/>
        <w:rPr/>
      </w:pPr>
      <w:r>
        <w:rPr/>
        <w:t>less than the aggregate principal amount of the Loans and Letters of Credit then</w:t>
      </w:r>
    </w:p>
    <w:p>
      <w:pPr>
        <w:pStyle w:val="PreformattedText"/>
        <w:rPr/>
      </w:pPr>
      <w:r>
        <w:rPr/>
        <w:t>outstanding.  Partial  terminations of the Revolving Credit Commitment hereunder</w:t>
      </w:r>
    </w:p>
    <w:p>
      <w:pPr>
        <w:pStyle w:val="PreformattedText"/>
        <w:rPr/>
      </w:pPr>
      <w:r>
        <w:rPr/>
        <w:t>shall not reduce the maximum amount of Letters of Credit permitted under Section</w:t>
      </w:r>
    </w:p>
    <w:p>
      <w:pPr>
        <w:pStyle w:val="PreformattedText"/>
        <w:rPr/>
      </w:pPr>
      <w:r>
        <w:rPr/>
        <w:t>1.3(a) hereof unless and until the Revolving Credit  Commitment has been reduced</w:t>
      </w:r>
    </w:p>
    <w:p>
      <w:pPr>
        <w:pStyle w:val="PreformattedText"/>
        <w:rPr/>
      </w:pPr>
      <w:r>
        <w:rPr/>
        <w:t>to an amount less than $5,000,000, in which event such maximum amount of Letters</w:t>
      </w:r>
    </w:p>
    <w:p>
      <w:pPr>
        <w:pStyle w:val="PreformattedText"/>
        <w:rPr/>
      </w:pPr>
      <w:r>
        <w:rPr/>
        <w:t>of Credit shall be equal to the Revolving Credit Commitment.  Any termination of</w:t>
      </w:r>
    </w:p>
    <w:p>
      <w:pPr>
        <w:pStyle w:val="PreformattedText"/>
        <w:rPr/>
      </w:pPr>
      <w:r>
        <w:rPr/>
        <w:t>the Revolving Credit Commitment pursuant to this Section may not be reinstated.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3.5. Place and Application of Payments.  All payments of principal,</w:t>
      </w:r>
    </w:p>
    <w:p>
      <w:pPr>
        <w:pStyle w:val="PreformattedText"/>
        <w:rPr/>
      </w:pPr>
      <w:r>
        <w:rPr/>
        <w:t>interest,  fees and all other Obligations  payable hereunder and under the other</w:t>
      </w:r>
    </w:p>
    <w:p>
      <w:pPr>
        <w:pStyle w:val="PreformattedText"/>
        <w:rPr/>
      </w:pPr>
      <w:r>
        <w:rPr/>
        <w:t>Loan  Documents  shall be made to the  Bank at its  office  at 111  West  Monroe</w:t>
      </w:r>
    </w:p>
    <w:p>
      <w:pPr>
        <w:pStyle w:val="PreformattedText"/>
        <w:rPr/>
      </w:pPr>
      <w:r>
        <w:rPr/>
        <w:t>Street,  Chicago,  Illinois  (or at such other place as the Bank may specify) no</w:t>
      </w:r>
    </w:p>
    <w:p>
      <w:pPr>
        <w:pStyle w:val="PreformattedText"/>
        <w:rPr/>
      </w:pPr>
      <w:r>
        <w:rPr/>
        <w:t>later  than 2:00 p.m.  (Chicago  time) on the date any such  payment  is due and</w:t>
      </w:r>
    </w:p>
    <w:p>
      <w:pPr>
        <w:pStyle w:val="PreformattedText"/>
        <w:rPr/>
      </w:pPr>
      <w:r>
        <w:rPr/>
        <w:t>payable.  Payments  received by the Bank after 2:00 p.m. (Chicago time) shall be</w:t>
      </w:r>
    </w:p>
    <w:p>
      <w:pPr>
        <w:pStyle w:val="PreformattedText"/>
        <w:rPr/>
      </w:pPr>
      <w:r>
        <w:rPr/>
        <w:t>deemed received as of the opening of business on the next Business Day. All such</w:t>
      </w:r>
    </w:p>
    <w:p>
      <w:pPr>
        <w:pStyle w:val="PreformattedText"/>
        <w:rPr/>
      </w:pPr>
      <w:r>
        <w:rPr/>
        <w:t>payments  shall be made in lawful  money of the  United  States of  America,  in</w:t>
      </w:r>
    </w:p>
    <w:p>
      <w:pPr>
        <w:pStyle w:val="PreformattedText"/>
        <w:rPr/>
      </w:pPr>
      <w:r>
        <w:rPr/>
        <w:t>immediately  available  funds  at  the  place  of  payment,  without  setoff  or</w:t>
      </w:r>
    </w:p>
    <w:p>
      <w:pPr>
        <w:pStyle w:val="PreformattedText"/>
        <w:rPr/>
      </w:pPr>
      <w:r>
        <w:rPr/>
        <w:t>counterclaim  and without  reduction  for, any and all present or future  taxes,</w:t>
      </w:r>
    </w:p>
    <w:p>
      <w:pPr>
        <w:pStyle w:val="PreformattedText"/>
        <w:rPr/>
      </w:pPr>
      <w:r>
        <w:rPr/>
        <w:t>levies, imposts, duties, fees, charges, deductions,  withholdings,  restrictions</w:t>
      </w:r>
    </w:p>
    <w:p>
      <w:pPr>
        <w:pStyle w:val="PreformattedText"/>
        <w:rPr/>
      </w:pPr>
      <w:r>
        <w:rPr/>
        <w:t>and  conditions  of any  nature  imposed  by  any  government  or any  political</w:t>
      </w:r>
    </w:p>
    <w:p>
      <w:pPr>
        <w:pStyle w:val="PreformattedText"/>
        <w:rPr/>
      </w:pPr>
      <w:r>
        <w:rPr/>
        <w:t>subdivision or taxing  authority  thereof (but excluding any taxes imposed on or</w:t>
      </w:r>
    </w:p>
    <w:p>
      <w:pPr>
        <w:pStyle w:val="PreformattedText"/>
        <w:rPr/>
      </w:pPr>
      <w:r>
        <w:rPr/>
        <w:t>measured by the net income or gross  receipts  of the Bank).  Unless the Company</w:t>
      </w:r>
    </w:p>
    <w:p>
      <w:pPr>
        <w:pStyle w:val="PreformattedText"/>
        <w:rPr/>
      </w:pPr>
      <w:r>
        <w:rPr/>
        <w:t>otherwise  directs,  except  during  the  continuance  of any Event of  Default,</w:t>
      </w:r>
    </w:p>
    <w:p>
      <w:pPr>
        <w:pStyle w:val="PreformattedText"/>
        <w:rPr/>
      </w:pPr>
      <w:r>
        <w:rPr/>
        <w:t>principal  payments  shall be first applied to the Base Rate Portion of the Note</w:t>
      </w:r>
    </w:p>
    <w:p>
      <w:pPr>
        <w:pStyle w:val="PreformattedText"/>
        <w:rPr/>
      </w:pPr>
      <w:r>
        <w:rPr/>
        <w:t>until  payment  in full  thereof,  with any  balance  applied  to the Fixed Rate</w:t>
      </w:r>
    </w:p>
    <w:p>
      <w:pPr>
        <w:pStyle w:val="PreformattedText"/>
        <w:rPr/>
      </w:pPr>
      <w:r>
        <w:rPr/>
        <w:t>Portions of the Note in the order in which their Interest  Periods  expire.  All</w:t>
      </w:r>
    </w:p>
    <w:p>
      <w:pPr>
        <w:pStyle w:val="PreformattedText"/>
        <w:rPr/>
      </w:pPr>
      <w:r>
        <w:rPr/>
        <w:t>payments on any Note (whether voluntary or required) shall be accompanied by any</w:t>
      </w:r>
    </w:p>
    <w:p>
      <w:pPr>
        <w:pStyle w:val="PreformattedText"/>
        <w:rPr/>
      </w:pPr>
      <w:r>
        <w:rPr/>
        <w:t>amount  due the Bank under  Section  2.7  hereof,  but no  acceptance  of such a</w:t>
      </w:r>
    </w:p>
    <w:p>
      <w:pPr>
        <w:pStyle w:val="PreformattedText"/>
        <w:rPr/>
      </w:pPr>
      <w:r>
        <w:rPr/>
        <w:t>payment  without  requiring  payment  of  amounts  due under  Section  2.7 shall</w:t>
      </w:r>
    </w:p>
    <w:p>
      <w:pPr>
        <w:pStyle w:val="PreformattedText"/>
        <w:rPr/>
      </w:pPr>
      <w:r>
        <w:rPr/>
        <w:t>preclude a later  demand by the Bank for any amount due it under  Section 2.7 in</w:t>
      </w:r>
    </w:p>
    <w:p>
      <w:pPr>
        <w:pStyle w:val="PreformattedText"/>
        <w:rPr/>
      </w:pPr>
      <w:r>
        <w:rPr/>
        <w:t>respect of such payment.  Any amount paid or prepaid on the Note may, subject to</w:t>
      </w:r>
    </w:p>
    <w:p>
      <w:pPr>
        <w:pStyle w:val="PreformattedText"/>
        <w:rPr/>
      </w:pPr>
      <w:r>
        <w:rPr/>
        <w:t>all of the terms and conditions hereof, be borrowed, repaid and borrowed again.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3.6. Notations.  All Loans made against the Note, the status of all</w:t>
      </w:r>
    </w:p>
    <w:p>
      <w:pPr>
        <w:pStyle w:val="PreformattedText"/>
        <w:rPr/>
      </w:pPr>
      <w:r>
        <w:rPr/>
        <w:t>amounts evidenced by the Note as constituting part of the Base Rate Portion or a</w:t>
      </w:r>
    </w:p>
    <w:p>
      <w:pPr>
        <w:pStyle w:val="PreformattedText"/>
        <w:rPr/>
      </w:pPr>
      <w:r>
        <w:rPr/>
        <w:t>LIBOR  Portion or an  Offered  Rate  Portion,  and in the case of any Fixed Rate</w:t>
      </w:r>
    </w:p>
    <w:p>
      <w:pPr>
        <w:pStyle w:val="PreformattedText"/>
        <w:rPr/>
      </w:pPr>
      <w:r>
        <w:rPr/>
        <w:t>Portion,  the rates of interest and Interest Periods applicable thereto shall be</w:t>
      </w:r>
    </w:p>
    <w:p>
      <w:pPr>
        <w:pStyle w:val="PreformattedText"/>
        <w:rPr/>
      </w:pPr>
      <w:r>
        <w:rPr/>
        <w:t>recorded by the Bank on its books and records or, at its option in any instance,</w:t>
      </w:r>
    </w:p>
    <w:p>
      <w:pPr>
        <w:pStyle w:val="PreformattedText"/>
        <w:rPr/>
      </w:pPr>
      <w:r>
        <w:rPr/>
        <w:t>endorsed on a schedule to the Note and the unpaid principal  balance and status,</w:t>
      </w:r>
    </w:p>
    <w:p>
      <w:pPr>
        <w:pStyle w:val="PreformattedText"/>
        <w:rPr/>
      </w:pPr>
      <w:r>
        <w:rPr/>
        <w:t>rates and Interest Periods so recorded or endorsed by the Bank shall be evidence</w:t>
      </w:r>
    </w:p>
    <w:p>
      <w:pPr>
        <w:pStyle w:val="PreformattedText"/>
        <w:rPr/>
      </w:pPr>
      <w:r>
        <w:rPr/>
        <w:t>in any court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 proceeding  brought to enforce the Note of the principal amount remaining</w:t>
      </w:r>
    </w:p>
    <w:p>
      <w:pPr>
        <w:pStyle w:val="PreformattedText"/>
        <w:rPr/>
      </w:pPr>
      <w:r>
        <w:rPr/>
        <w:t>unpaid thereon, the status of the Loans evidenced thereby and the interest rates</w:t>
      </w:r>
    </w:p>
    <w:p>
      <w:pPr>
        <w:pStyle w:val="PreformattedText"/>
        <w:rPr/>
      </w:pPr>
      <w:r>
        <w:rPr/>
        <w:t>and Interest Periods applicable  thereto;  provided that the failure of the Bank</w:t>
      </w:r>
    </w:p>
    <w:p>
      <w:pPr>
        <w:pStyle w:val="PreformattedText"/>
        <w:rPr/>
      </w:pPr>
      <w:r>
        <w:rPr/>
        <w:t>to  record  any of the  foregoing  shall  not  limit  or  otherwise  affect  the</w:t>
      </w:r>
    </w:p>
    <w:p>
      <w:pPr>
        <w:pStyle w:val="PreformattedText"/>
        <w:rPr/>
      </w:pPr>
      <w:r>
        <w:rPr/>
        <w:t>obligation  of the Company to repay the  principal  amount of such Note together</w:t>
      </w:r>
    </w:p>
    <w:p>
      <w:pPr>
        <w:pStyle w:val="PreformattedText"/>
        <w:rPr/>
      </w:pPr>
      <w:r>
        <w:rPr/>
        <w:t>with accrued  interest  thereon.  Prior to any negotiation of the Note, the Bank</w:t>
      </w:r>
    </w:p>
    <w:p>
      <w:pPr>
        <w:pStyle w:val="PreformattedText"/>
        <w:rPr/>
      </w:pPr>
      <w:r>
        <w:rPr/>
        <w:t>shall record on a schedule thereto the status of all amounts  evidenced  thereby</w:t>
      </w:r>
    </w:p>
    <w:p>
      <w:pPr>
        <w:pStyle w:val="PreformattedText"/>
        <w:rPr/>
      </w:pPr>
      <w:r>
        <w:rPr/>
        <w:t>as  constituting  part of the Base Rate Portion or a LIBOR Portion or an Offered</w:t>
      </w:r>
    </w:p>
    <w:p>
      <w:pPr>
        <w:pStyle w:val="PreformattedText"/>
        <w:rPr/>
      </w:pPr>
      <w:r>
        <w:rPr/>
        <w:t>Rate Portion,  and in the case of any Fixed Rate Portion,  the rates of interest</w:t>
      </w:r>
    </w:p>
    <w:p>
      <w:pPr>
        <w:pStyle w:val="PreformattedText"/>
        <w:rPr/>
      </w:pPr>
      <w:r>
        <w:rPr/>
        <w:t>and the Interest Periods applicable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3.7.  Change in Capital  Adequacy  Requirements.  If the Bank shall</w:t>
      </w:r>
    </w:p>
    <w:p>
      <w:pPr>
        <w:pStyle w:val="PreformattedText"/>
        <w:rPr/>
      </w:pPr>
      <w:r>
        <w:rPr/>
        <w:t>determine that the adoption after the date hereof of any applicable law, rule or</w:t>
      </w:r>
    </w:p>
    <w:p>
      <w:pPr>
        <w:pStyle w:val="PreformattedText"/>
        <w:rPr/>
      </w:pPr>
      <w:r>
        <w:rPr/>
        <w:t>regulation  regarding capital adequacy of banks generally,  or any change in any</w:t>
      </w:r>
    </w:p>
    <w:p>
      <w:pPr>
        <w:pStyle w:val="PreformattedText"/>
        <w:rPr/>
      </w:pPr>
      <w:r>
        <w:rPr/>
        <w:t>existing  law,  rule or  regulation,  or any  change  in the  interpretation  or</w:t>
      </w:r>
    </w:p>
    <w:p>
      <w:pPr>
        <w:pStyle w:val="PreformattedText"/>
        <w:rPr/>
      </w:pPr>
      <w:r>
        <w:rPr/>
        <w:t>administration thereof by any governmental authority, central bank or comparable</w:t>
      </w:r>
    </w:p>
    <w:p>
      <w:pPr>
        <w:pStyle w:val="PreformattedText"/>
        <w:rPr/>
      </w:pPr>
      <w:r>
        <w:rPr/>
        <w:t>agency charged with the interpretation or administration  thereof, or compliance</w:t>
      </w:r>
    </w:p>
    <w:p>
      <w:pPr>
        <w:pStyle w:val="PreformattedText"/>
        <w:rPr/>
      </w:pPr>
      <w:r>
        <w:rPr/>
        <w:t>by the Bank (or any of its  branches)  with any request or  directive  regarding</w:t>
      </w:r>
    </w:p>
    <w:p>
      <w:pPr>
        <w:pStyle w:val="PreformattedText"/>
        <w:rPr/>
      </w:pPr>
      <w:r>
        <w:rPr/>
        <w:t>capital adequacy of banks generally  (whether or not having the force of law) of</w:t>
      </w:r>
    </w:p>
    <w:p>
      <w:pPr>
        <w:pStyle w:val="PreformattedText"/>
        <w:rPr/>
      </w:pPr>
      <w:r>
        <w:rPr/>
        <w:t>any such  authority,  central bank or comparable  agency,  has or would have the</w:t>
      </w:r>
    </w:p>
    <w:p>
      <w:pPr>
        <w:pStyle w:val="PreformattedText"/>
        <w:rPr/>
      </w:pPr>
      <w:r>
        <w:rPr/>
        <w:t>effect of reducing the rate of return on the  Revolving  Credit or on the Bank's</w:t>
      </w:r>
    </w:p>
    <w:p>
      <w:pPr>
        <w:pStyle w:val="PreformattedText"/>
        <w:rPr/>
      </w:pPr>
      <w:r>
        <w:rPr/>
        <w:t>capital  as a  consequence  of its  obligations  hereunder  with  respect to the</w:t>
      </w:r>
    </w:p>
    <w:p>
      <w:pPr>
        <w:pStyle w:val="PreformattedText"/>
        <w:rPr/>
      </w:pPr>
      <w:r>
        <w:rPr/>
        <w:t>Revolving  Credit to a level below that which the Bank could have  achieved  but</w:t>
      </w:r>
    </w:p>
    <w:p>
      <w:pPr>
        <w:pStyle w:val="PreformattedText"/>
        <w:rPr/>
      </w:pPr>
      <w:r>
        <w:rPr/>
        <w:t>for such adoption,  change or compliance  (taking into  consideration the Bank's</w:t>
      </w:r>
    </w:p>
    <w:p>
      <w:pPr>
        <w:pStyle w:val="PreformattedText"/>
        <w:rPr/>
      </w:pPr>
      <w:r>
        <w:rPr/>
        <w:t>policies with respect to liquidity and capital  adequacy) by an amount deemed by</w:t>
      </w:r>
    </w:p>
    <w:p>
      <w:pPr>
        <w:pStyle w:val="PreformattedText"/>
        <w:rPr/>
      </w:pPr>
      <w:r>
        <w:rPr/>
        <w:t>the Bank to be material,  then from time to time, within fifteen (15) days after</w:t>
      </w:r>
    </w:p>
    <w:p>
      <w:pPr>
        <w:pStyle w:val="PreformattedText"/>
        <w:rPr/>
      </w:pPr>
      <w:r>
        <w:rPr/>
        <w:t>demand by the Bank, the Company shall pay to the Bank such additional  amount or</w:t>
      </w:r>
    </w:p>
    <w:p>
      <w:pPr>
        <w:pStyle w:val="PreformattedText"/>
        <w:rPr/>
      </w:pPr>
      <w:r>
        <w:rPr/>
        <w:t>amounts  reasonably  determined by the Bank as will compensate the Bank for such</w:t>
      </w:r>
    </w:p>
    <w:p>
      <w:pPr>
        <w:pStyle w:val="PreformattedText"/>
        <w:rPr/>
      </w:pPr>
      <w:r>
        <w:rPr/>
        <w:t>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DEFINITIONS;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4.1.  Definitions.  The following terms when used herein shall have</w:t>
      </w:r>
    </w:p>
    <w:p>
      <w:pPr>
        <w:pStyle w:val="PreformattedText"/>
        <w:rPr/>
      </w:pPr>
      <w:r>
        <w:rPr/>
        <w:t>the following 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"Acquisition"  means (i) the acquisition of all or any substantial  part of</w:t>
      </w:r>
    </w:p>
    <w:p>
      <w:pPr>
        <w:pStyle w:val="PreformattedText"/>
        <w:rPr/>
      </w:pPr>
      <w:r>
        <w:rPr/>
        <w:t>the assets, property or business of any other Person, or (ii) any acquisition of</w:t>
      </w:r>
    </w:p>
    <w:p>
      <w:pPr>
        <w:pStyle w:val="PreformattedText"/>
        <w:rPr/>
      </w:pPr>
      <w:r>
        <w:rPr/>
        <w:t>a majority of the common stock or other equity securities of any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"Adjusted  LIBOR"  means  a  rate  per  annum  determined  by the  Bank  in</w:t>
      </w:r>
    </w:p>
    <w:p>
      <w:pPr>
        <w:pStyle w:val="PreformattedText"/>
        <w:rPr/>
      </w:pPr>
      <w:r>
        <w:rPr/>
        <w:t>accordance with the 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Adjusted LIBOR =               LIBOR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100%-Reserve Percentage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"Reserve  Percentage"  means,  for the purpose of computing  Adjusted LIBOR, the</w:t>
      </w:r>
    </w:p>
    <w:p>
      <w:pPr>
        <w:pStyle w:val="PreformattedText"/>
        <w:rPr/>
      </w:pPr>
      <w:r>
        <w:rPr/>
        <w:t>maximum rate of all reserve  requirements  (including,  without limitation,  any</w:t>
      </w:r>
    </w:p>
    <w:p>
      <w:pPr>
        <w:pStyle w:val="PreformattedText"/>
        <w:rPr/>
      </w:pPr>
      <w:r>
        <w:rPr/>
        <w:t>marginal,  emergency,  supplemental  or other special  reserves)  imposed by the</w:t>
      </w:r>
    </w:p>
    <w:p>
      <w:pPr>
        <w:pStyle w:val="PreformattedText"/>
        <w:rPr/>
      </w:pPr>
      <w:r>
        <w:rPr/>
        <w:t>Board of  Governors  of the  Federal  Reserve  System (or any  successor)  under</w:t>
      </w:r>
    </w:p>
    <w:p>
      <w:pPr>
        <w:pStyle w:val="PreformattedText"/>
        <w:rPr/>
      </w:pPr>
      <w:r>
        <w:rPr/>
        <w:t>Regulation D on Eurocurrency  liabilities (as such term is defined in Regulation</w:t>
      </w:r>
    </w:p>
    <w:p>
      <w:pPr>
        <w:pStyle w:val="PreformattedText"/>
        <w:rPr/>
      </w:pPr>
      <w:r>
        <w:rPr/>
        <w:t>D) for the  applicable  Interest  Period as of the  first  day of such 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Period, but subject to any amendments to such reserve  requirement by such Board</w:t>
      </w:r>
    </w:p>
    <w:p>
      <w:pPr>
        <w:pStyle w:val="PreformattedText"/>
        <w:rPr/>
      </w:pPr>
      <w:r>
        <w:rPr/>
        <w:t>or its successor,  and taking into account any transitional  adjustments thereto</w:t>
      </w:r>
    </w:p>
    <w:p>
      <w:pPr>
        <w:pStyle w:val="PreformattedText"/>
        <w:rPr/>
      </w:pPr>
      <w:r>
        <w:rPr/>
        <w:t>becoming effective during such Interest Period. For purposes of this definition,</w:t>
      </w:r>
    </w:p>
    <w:p>
      <w:pPr>
        <w:pStyle w:val="PreformattedText"/>
        <w:rPr/>
      </w:pPr>
      <w:r>
        <w:rPr/>
        <w:t>LIBOR  Portions  shall be deemed to be  Eurocurrency  liabilities  as defined in</w:t>
      </w:r>
    </w:p>
    <w:p>
      <w:pPr>
        <w:pStyle w:val="PreformattedText"/>
        <w:rPr/>
      </w:pPr>
      <w:r>
        <w:rPr/>
        <w:t>Regulation D without benefit of or credit for prorations,  exemptions or offsets</w:t>
      </w:r>
    </w:p>
    <w:p>
      <w:pPr>
        <w:pStyle w:val="PreformattedText"/>
        <w:rPr/>
      </w:pPr>
      <w:r>
        <w:rPr/>
        <w:t>under Regulation D. "LIBOR" means, for each Interest Period, (a) the LIBOR Index</w:t>
      </w:r>
    </w:p>
    <w:p>
      <w:pPr>
        <w:pStyle w:val="PreformattedText"/>
        <w:rPr/>
      </w:pPr>
      <w:r>
        <w:rPr/>
        <w:t>Rate for such Interest Period,  if such rate is available,  and (b) if the LIBOR</w:t>
      </w:r>
    </w:p>
    <w:p>
      <w:pPr>
        <w:pStyle w:val="PreformattedText"/>
        <w:rPr/>
      </w:pPr>
      <w:r>
        <w:rPr/>
        <w:t>Index Rate cannot be determined, the arithmetic average of the rates of interest</w:t>
      </w:r>
    </w:p>
    <w:p>
      <w:pPr>
        <w:pStyle w:val="PreformattedText"/>
        <w:rPr/>
      </w:pPr>
      <w:r>
        <w:rPr/>
        <w:t>per annum (rounded upward, if necessary,  to the nearest 1/100th of 1%) at which</w:t>
      </w:r>
    </w:p>
    <w:p>
      <w:pPr>
        <w:pStyle w:val="PreformattedText"/>
        <w:rPr/>
      </w:pPr>
      <w:r>
        <w:rPr/>
        <w:t>deposits in U.S. Dollars in immediately  available funds are offered to the Bank</w:t>
      </w:r>
    </w:p>
    <w:p>
      <w:pPr>
        <w:pStyle w:val="PreformattedText"/>
        <w:rPr/>
      </w:pPr>
      <w:r>
        <w:rPr/>
        <w:t>at 11:00 a.m.  (London,  England  time) 2 Business  Days before the beginning of</w:t>
      </w:r>
    </w:p>
    <w:p>
      <w:pPr>
        <w:pStyle w:val="PreformattedText"/>
        <w:rPr/>
      </w:pPr>
      <w:r>
        <w:rPr/>
        <w:t>such Interest Period by 3 or more major banks in the interbank eurodollar market</w:t>
      </w:r>
    </w:p>
    <w:p>
      <w:pPr>
        <w:pStyle w:val="PreformattedText"/>
        <w:rPr/>
      </w:pPr>
      <w:r>
        <w:rPr/>
        <w:t>selected by the Bank for a period equal to such Interest Period and in an amount</w:t>
      </w:r>
    </w:p>
    <w:p>
      <w:pPr>
        <w:pStyle w:val="PreformattedText"/>
        <w:rPr/>
      </w:pPr>
      <w:r>
        <w:rPr/>
        <w:t>equal or comparable to the applicable LIBOR Portion  scheduled to be outstanding</w:t>
      </w:r>
    </w:p>
    <w:p>
      <w:pPr>
        <w:pStyle w:val="PreformattedText"/>
        <w:rPr/>
      </w:pPr>
      <w:r>
        <w:rPr/>
        <w:t>from the Bank during such  Interest  Period.  "LIBOR Index Rate" means,  for any</w:t>
      </w:r>
    </w:p>
    <w:p>
      <w:pPr>
        <w:pStyle w:val="PreformattedText"/>
        <w:rPr/>
      </w:pPr>
      <w:r>
        <w:rPr/>
        <w:t>Interest Period, the rate per annum (rounded upwards, if necessary,  to the next</w:t>
      </w:r>
    </w:p>
    <w:p>
      <w:pPr>
        <w:pStyle w:val="PreformattedText"/>
        <w:rPr/>
      </w:pPr>
      <w:r>
        <w:rPr/>
        <w:t>higher  one  hundred-thousandth  of a  percentage  point) for  deposits  in U.S.</w:t>
      </w:r>
    </w:p>
    <w:p>
      <w:pPr>
        <w:pStyle w:val="PreformattedText"/>
        <w:rPr/>
      </w:pPr>
      <w:r>
        <w:rPr/>
        <w:t>Dollars for a period equal to such Interest Period which appears on the Telerate</w:t>
      </w:r>
    </w:p>
    <w:p>
      <w:pPr>
        <w:pStyle w:val="PreformattedText"/>
        <w:rPr/>
      </w:pPr>
      <w:r>
        <w:rPr/>
        <w:t>Page 3750 as of 11:00 a.m.  (London,  England  time) on the date 2 Business Days</w:t>
      </w:r>
    </w:p>
    <w:p>
      <w:pPr>
        <w:pStyle w:val="PreformattedText"/>
        <w:rPr/>
      </w:pPr>
      <w:r>
        <w:rPr/>
        <w:t>before the commencement of such Interest Period.  "Telerate Page 3750" means the</w:t>
      </w:r>
    </w:p>
    <w:p>
      <w:pPr>
        <w:pStyle w:val="PreformattedText"/>
        <w:rPr/>
      </w:pPr>
      <w:r>
        <w:rPr/>
        <w:t>display designated as "Page 3750" on the Telerate Service (or such other page as</w:t>
      </w:r>
    </w:p>
    <w:p>
      <w:pPr>
        <w:pStyle w:val="PreformattedText"/>
        <w:rPr/>
      </w:pPr>
      <w:r>
        <w:rPr/>
        <w:t>may replace Page 3750 on that service or such other  service as may be nominated</w:t>
      </w:r>
    </w:p>
    <w:p>
      <w:pPr>
        <w:pStyle w:val="PreformattedText"/>
        <w:rPr/>
      </w:pPr>
      <w:r>
        <w:rPr/>
        <w:t>by the British Bankers' Association as the information vendor for the purpose of</w:t>
      </w:r>
    </w:p>
    <w:p>
      <w:pPr>
        <w:pStyle w:val="PreformattedText"/>
        <w:rPr/>
      </w:pPr>
      <w:r>
        <w:rPr/>
        <w:t>displaying  British  Bankers'  Association  Interest  Settlement  Rates for U.S.</w:t>
      </w:r>
    </w:p>
    <w:p>
      <w:pPr>
        <w:pStyle w:val="PreformattedText"/>
        <w:rPr/>
      </w:pPr>
      <w:r>
        <w:rPr/>
        <w:t>Dollar  deposits).  Each  determination  of  LIBOR  made by the  Bank  shall  be</w:t>
      </w:r>
    </w:p>
    <w:p>
      <w:pPr>
        <w:pStyle w:val="PreformattedText"/>
        <w:rPr/>
      </w:pPr>
      <w:r>
        <w:rPr/>
        <w:t>conclusive and binding absent manifest error.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"Affiliate"  means  any  Person  directly  or  indirectly   controlling  or</w:t>
      </w:r>
    </w:p>
    <w:p>
      <w:pPr>
        <w:pStyle w:val="PreformattedText"/>
        <w:rPr/>
      </w:pPr>
      <w:r>
        <w:rPr/>
        <w:t>controlled by, or under direct or indirect common control with,  another Person.</w:t>
      </w:r>
    </w:p>
    <w:p>
      <w:pPr>
        <w:pStyle w:val="PreformattedText"/>
        <w:rPr/>
      </w:pPr>
      <w:r>
        <w:rPr/>
        <w:t>A Person  shall be  deemed  to  control  another  Person  for  purposes  of this</w:t>
      </w:r>
    </w:p>
    <w:p>
      <w:pPr>
        <w:pStyle w:val="PreformattedText"/>
        <w:rPr/>
      </w:pPr>
      <w:r>
        <w:rPr/>
        <w:t>definition  if such  Person  possesses,  directly  or  indirectly,  the power to</w:t>
      </w:r>
    </w:p>
    <w:p>
      <w:pPr>
        <w:pStyle w:val="PreformattedText"/>
        <w:rPr/>
      </w:pPr>
      <w:r>
        <w:rPr/>
        <w:t>direct,  or cause the  direction  of, the  management  and policies of the other</w:t>
      </w:r>
    </w:p>
    <w:p>
      <w:pPr>
        <w:pStyle w:val="PreformattedText"/>
        <w:rPr/>
      </w:pPr>
      <w:r>
        <w:rPr/>
        <w:t>Person,  whether through the ownership of voting  securities,  common directors,</w:t>
      </w:r>
    </w:p>
    <w:p>
      <w:pPr>
        <w:pStyle w:val="PreformattedText"/>
        <w:rPr/>
      </w:pPr>
      <w:r>
        <w:rPr/>
        <w:t>trustees or officers, by contract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"Aggregate  Cumulative  Amount" means,  as of any time, (a) with respect to</w:t>
      </w:r>
    </w:p>
    <w:p>
      <w:pPr>
        <w:pStyle w:val="PreformattedText"/>
        <w:rPr/>
      </w:pPr>
      <w:r>
        <w:rPr/>
        <w:t>Net Income,  the sum of the amounts (with one separate amount to be computed for</w:t>
      </w:r>
    </w:p>
    <w:p>
      <w:pPr>
        <w:pStyle w:val="PreformattedText"/>
        <w:rPr/>
      </w:pPr>
      <w:r>
        <w:rPr/>
        <w:t>each Defaulting Insignificant Subsidiary and such amounts then added together to</w:t>
      </w:r>
    </w:p>
    <w:p>
      <w:pPr>
        <w:pStyle w:val="PreformattedText"/>
        <w:rPr/>
      </w:pPr>
      <w:r>
        <w:rPr/>
        <w:t>produce such sum) equal (for each such Defaulting  Insignificant  Subsidiary) to</w:t>
      </w:r>
    </w:p>
    <w:p>
      <w:pPr>
        <w:pStyle w:val="PreformattedText"/>
        <w:rPr/>
      </w:pPr>
      <w:r>
        <w:rPr/>
        <w:t>the Net Income attributable to such Defaulting  Insignificant Subsidiary for the</w:t>
      </w:r>
    </w:p>
    <w:p>
      <w:pPr>
        <w:pStyle w:val="PreformattedText"/>
        <w:rPr/>
      </w:pPr>
      <w:r>
        <w:rPr/>
        <w:t>fiscal year of the Company  immediately  preceding the fiscal year in which such</w:t>
      </w:r>
    </w:p>
    <w:p>
      <w:pPr>
        <w:pStyle w:val="PreformattedText"/>
        <w:rPr/>
      </w:pPr>
      <w:r>
        <w:rPr/>
        <w:t>Defaulting  Insignificant  Subsidiary  first became a  Defaulting  Insignificant</w:t>
      </w:r>
    </w:p>
    <w:p>
      <w:pPr>
        <w:pStyle w:val="PreformattedText"/>
        <w:rPr/>
      </w:pPr>
      <w:r>
        <w:rPr/>
        <w:t>Subsidiary  and (b) with respect to  Consolidated  Total Assets,  the sum of the</w:t>
      </w:r>
    </w:p>
    <w:p>
      <w:pPr>
        <w:pStyle w:val="PreformattedText"/>
        <w:rPr/>
      </w:pPr>
      <w:r>
        <w:rPr/>
        <w:t>amounts  (with  one  separate   amount  to  be  computed  for  each   Defaulting</w:t>
      </w:r>
    </w:p>
    <w:p>
      <w:pPr>
        <w:pStyle w:val="PreformattedText"/>
        <w:rPr/>
      </w:pPr>
      <w:r>
        <w:rPr/>
        <w:t>Insignificant  Subsidiary  and such amounts then added  together to produce such</w:t>
      </w:r>
    </w:p>
    <w:p>
      <w:pPr>
        <w:pStyle w:val="PreformattedText"/>
        <w:rPr/>
      </w:pPr>
      <w:r>
        <w:rPr/>
        <w:t>sum)  equal  (for  each  such  Defaulting   Insignificant   Subsidiary)  to  the</w:t>
      </w:r>
    </w:p>
    <w:p>
      <w:pPr>
        <w:pStyle w:val="PreformattedText"/>
        <w:rPr/>
      </w:pPr>
      <w:r>
        <w:rPr/>
        <w:t>Consolidated  Total  Assets   attributable  to  such  Defaulting   Insignificant</w:t>
      </w:r>
    </w:p>
    <w:p>
      <w:pPr>
        <w:pStyle w:val="PreformattedText"/>
        <w:rPr/>
      </w:pPr>
      <w:r>
        <w:rPr/>
        <w:t>Subsidiary  as of the  close  of the  fiscal  year  of the  Company  immediately</w:t>
      </w:r>
    </w:p>
    <w:p>
      <w:pPr>
        <w:pStyle w:val="PreformattedText"/>
        <w:rPr/>
      </w:pPr>
      <w:r>
        <w:rPr/>
        <w:t>preceding  the fiscal  year in which such  Defaulting  Insignificant  Subsidiary</w:t>
      </w:r>
    </w:p>
    <w:p>
      <w:pPr>
        <w:pStyle w:val="PreformattedText"/>
        <w:rPr/>
      </w:pPr>
      <w:r>
        <w:rPr/>
        <w:t>first became a Defaulting Insignificant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"Agreement"  means  this  Credit  Agreement,  as the same  may be  amended,</w:t>
      </w:r>
    </w:p>
    <w:p>
      <w:pPr>
        <w:pStyle w:val="PreformattedText"/>
        <w:rPr/>
      </w:pPr>
      <w:r>
        <w:rPr/>
        <w:t>modified or restated from time to time in accordance with the terms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"Applicable  Margin"  means,  with respect to the Base Rate Portion,  LIBOR</w:t>
      </w:r>
    </w:p>
    <w:p>
      <w:pPr>
        <w:pStyle w:val="PreformattedText"/>
        <w:rPr/>
      </w:pPr>
      <w:r>
        <w:rPr/>
        <w:t>Portions,  the commitment fee payable under Section 3.1(a) hereof and the letter</w:t>
      </w:r>
    </w:p>
    <w:p>
      <w:pPr>
        <w:pStyle w:val="PreformattedText"/>
        <w:rPr/>
      </w:pPr>
      <w:r>
        <w:rPr/>
        <w:t>of credit fee payable under Section  3.1(b) hereof shall mean the rate specified</w:t>
      </w:r>
    </w:p>
    <w:p>
      <w:pPr>
        <w:pStyle w:val="PreformattedText"/>
        <w:rPr/>
      </w:pPr>
      <w:r>
        <w:rPr/>
        <w:t>for such  Obligation  below,  subject to  quarterly  adjustment  as  hereinafter</w:t>
      </w:r>
    </w:p>
    <w:p>
      <w:pPr>
        <w:pStyle w:val="PreformattedText"/>
        <w:rPr/>
      </w:pPr>
      <w:r>
        <w:rPr/>
        <w:t>provided: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WHEN</w:t>
      </w:r>
    </w:p>
    <w:p>
      <w:pPr>
        <w:pStyle w:val="PreformattedText"/>
        <w:rPr/>
      </w:pPr>
      <w:r>
        <w:rPr/>
        <w:t xml:space="preserve">  </w:t>
      </w:r>
      <w:r>
        <w:rPr/>
        <w:t>FOLLOWING</w:t>
      </w:r>
    </w:p>
    <w:p>
      <w:pPr>
        <w:pStyle w:val="PreformattedText"/>
        <w:rPr/>
      </w:pPr>
      <w:r>
        <w:rPr/>
        <w:t xml:space="preserve"> </w:t>
      </w:r>
      <w:r>
        <w:rPr/>
        <w:t>STATUS EXISTS         APPLICABLE          APPLICABLE         APPLICABLE        APPLICABLE</w:t>
      </w:r>
    </w:p>
    <w:p>
      <w:pPr>
        <w:pStyle w:val="PreformattedText"/>
        <w:rPr/>
      </w:pPr>
      <w:r>
        <w:rPr/>
        <w:t xml:space="preserve"> </w:t>
      </w:r>
      <w:r>
        <w:rPr/>
        <w:t>FOR ANY MARGIN        MARGIN FOR          MARGIN FOR         MARGIN FOR        MARGIN FOR</w:t>
      </w:r>
    </w:p>
    <w:p>
      <w:pPr>
        <w:pStyle w:val="PreformattedText"/>
        <w:rPr/>
      </w:pPr>
      <w:r>
        <w:rPr/>
        <w:t xml:space="preserve"> </w:t>
      </w:r>
      <w:r>
        <w:rPr/>
        <w:t>DETERMINATION         BASE RATE         LIBOR PORTIONS       COMMITMENT        LETTER OF</w:t>
      </w:r>
    </w:p>
    <w:p>
      <w:pPr>
        <w:pStyle w:val="PreformattedText"/>
        <w:rPr/>
      </w:pPr>
      <w:r>
        <w:rPr/>
        <w:t xml:space="preserve">     </w:t>
      </w:r>
      <w:r>
        <w:rPr/>
        <w:t>DATE              PORTION IS:             IS:              FEE IS:        CREDIT FEE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Level I Status             0.0%              0.375%              0.10%            0.375%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Level II Status            0.0%              0.50%               0.10%            0.50%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Level III Status           0.0%              0.625%              0.15%            0.625%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Level IV Status            0.25%             0.875%              0.20%            0.875%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Level V Status             0.25%             1.00%               0.25%            1.00%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provided, however, that all of the foregoing is subject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initial  Applicable  Margin in effect through the first Margin</w:t>
      </w:r>
    </w:p>
    <w:p>
      <w:pPr>
        <w:pStyle w:val="PreformattedText"/>
        <w:rPr/>
      </w:pPr>
      <w:r>
        <w:rPr/>
        <w:t xml:space="preserve">     </w:t>
      </w:r>
      <w:r>
        <w:rPr/>
        <w:t>Determination Date shall be the Applicable Margin for Level II Status;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on or before  the date that is five (5)  Business  Days after the</w:t>
      </w:r>
    </w:p>
    <w:p>
      <w:pPr>
        <w:pStyle w:val="PreformattedText"/>
        <w:rPr/>
      </w:pPr>
      <w:r>
        <w:rPr/>
        <w:t xml:space="preserve">     </w:t>
      </w:r>
      <w:r>
        <w:rPr/>
        <w:t>latest  date by which the  Company  is  required  to  deliver a 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  to the Bank  pursuant  to Section  7.5 hereof for each  fiscal</w:t>
      </w:r>
    </w:p>
    <w:p>
      <w:pPr>
        <w:pStyle w:val="PreformattedText"/>
        <w:rPr/>
      </w:pPr>
      <w:r>
        <w:rPr/>
        <w:t xml:space="preserve">     </w:t>
      </w:r>
      <w:r>
        <w:rPr/>
        <w:t>quarter of the Company  (such date that is five (5) Business Days after the</w:t>
      </w:r>
    </w:p>
    <w:p>
      <w:pPr>
        <w:pStyle w:val="PreformattedText"/>
        <w:rPr/>
      </w:pPr>
      <w:r>
        <w:rPr/>
        <w:t xml:space="preserve">     </w:t>
      </w:r>
      <w:r>
        <w:rPr/>
        <w:t>latest  date by which the  Company  is  required  to  deliver a 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  to the Bank  for the  relevant  fiscal  quarter  being  herein</w:t>
      </w:r>
    </w:p>
    <w:p>
      <w:pPr>
        <w:pStyle w:val="PreformattedText"/>
        <w:rPr/>
      </w:pPr>
      <w:r>
        <w:rPr/>
        <w:t xml:space="preserve">     </w:t>
      </w:r>
      <w:r>
        <w:rPr/>
        <w:t>referred to as the  "Margin  Determination  Date" for such fiscal  quarter)</w:t>
      </w:r>
    </w:p>
    <w:p>
      <w:pPr>
        <w:pStyle w:val="PreformattedText"/>
        <w:rPr/>
      </w:pPr>
      <w:r>
        <w:rPr/>
        <w:t xml:space="preserve">     </w:t>
      </w:r>
      <w:r>
        <w:rPr/>
        <w:t>(commencing  with the first fiscal  quarter  ending after the date hereof),</w:t>
      </w:r>
    </w:p>
    <w:p>
      <w:pPr>
        <w:pStyle w:val="PreformattedText"/>
        <w:rPr/>
      </w:pPr>
      <w:r>
        <w:rPr/>
        <w:t xml:space="preserve">     </w:t>
      </w:r>
      <w:r>
        <w:rPr/>
        <w:t>the Bank shall determine whether Level I Status, Level II Status, Level III</w:t>
      </w:r>
    </w:p>
    <w:p>
      <w:pPr>
        <w:pStyle w:val="PreformattedText"/>
        <w:rPr/>
      </w:pPr>
      <w:r>
        <w:rPr/>
        <w:t xml:space="preserve">     </w:t>
      </w:r>
      <w:r>
        <w:rPr/>
        <w:t>Status  or  Level  IV  Status  exists  as of the  close  of the  applicable</w:t>
      </w:r>
    </w:p>
    <w:p>
      <w:pPr>
        <w:pStyle w:val="PreformattedText"/>
        <w:rPr/>
      </w:pPr>
      <w:r>
        <w:rPr/>
        <w:t xml:space="preserve">     </w:t>
      </w:r>
      <w:r>
        <w:rPr/>
        <w:t>quarterly  accounting  period,  based upon the Compliance  Certificate  and</w:t>
      </w:r>
    </w:p>
    <w:p>
      <w:pPr>
        <w:pStyle w:val="PreformattedText"/>
        <w:rPr/>
      </w:pPr>
      <w:r>
        <w:rPr/>
        <w:t xml:space="preserve">     </w:t>
      </w:r>
      <w:r>
        <w:rPr/>
        <w:t>financial  statements  delivered  to the Bank under  Section 7.5 hereof for</w:t>
      </w:r>
    </w:p>
    <w:p>
      <w:pPr>
        <w:pStyle w:val="PreformattedText"/>
        <w:rPr/>
      </w:pPr>
      <w:r>
        <w:rPr/>
        <w:t xml:space="preserve">     </w:t>
      </w:r>
      <w:r>
        <w:rPr/>
        <w:t>such  accounting  period,  and shall  promptly  notify the  Company of such</w:t>
      </w:r>
    </w:p>
    <w:p>
      <w:pPr>
        <w:pStyle w:val="PreformattedText"/>
        <w:rPr/>
      </w:pPr>
      <w:r>
        <w:rPr/>
        <w:t xml:space="preserve">     </w:t>
      </w:r>
      <w:r>
        <w:rPr/>
        <w:t>determination  and  of  any  change  in  the  Applicable  Margin  resulting</w:t>
      </w:r>
    </w:p>
    <w:p>
      <w:pPr>
        <w:pStyle w:val="PreformattedText"/>
        <w:rPr/>
      </w:pPr>
      <w:r>
        <w:rPr/>
        <w:t xml:space="preserve">     </w:t>
      </w:r>
      <w:r>
        <w:rPr/>
        <w:t>therefrom.  Any such change in the Applicable  Margin shall be effective as</w:t>
      </w:r>
    </w:p>
    <w:p>
      <w:pPr>
        <w:pStyle w:val="PreformattedText"/>
        <w:rPr/>
      </w:pPr>
      <w:r>
        <w:rPr/>
        <w:t xml:space="preserve">     </w:t>
      </w:r>
      <w:r>
        <w:rPr/>
        <w:t>of the related Margin  Determination  Date, with such new Applicable Margin</w:t>
      </w:r>
    </w:p>
    <w:p>
      <w:pPr>
        <w:pStyle w:val="PreformattedText"/>
        <w:rPr/>
      </w:pPr>
      <w:r>
        <w:rPr/>
        <w:t xml:space="preserve">     </w:t>
      </w:r>
      <w:r>
        <w:rPr/>
        <w:t>to continue in effect (subject to interim adjustment in the events and with</w:t>
      </w:r>
    </w:p>
    <w:p>
      <w:pPr>
        <w:pStyle w:val="PreformattedText"/>
        <w:rPr/>
      </w:pPr>
      <w:r>
        <w:rPr/>
        <w:t xml:space="preserve">     </w:t>
      </w:r>
      <w:r>
        <w:rPr/>
        <w:t>the effects set forth in the immediately  following clause (iii)) until the</w:t>
      </w:r>
    </w:p>
    <w:p>
      <w:pPr>
        <w:pStyle w:val="PreformattedText"/>
        <w:rPr/>
      </w:pPr>
      <w:r>
        <w:rPr/>
        <w:t xml:space="preserve">     </w:t>
      </w:r>
      <w:r>
        <w:rPr/>
        <w:t>next Margin Determination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if the Company has not delivered a Compliance Certificate by the</w:t>
      </w:r>
    </w:p>
    <w:p>
      <w:pPr>
        <w:pStyle w:val="PreformattedText"/>
        <w:rPr/>
      </w:pPr>
      <w:r>
        <w:rPr/>
        <w:t xml:space="preserve">     </w:t>
      </w:r>
      <w:r>
        <w:rPr/>
        <w:t>date such Compliance  Certificate is required to be delivered under Section</w:t>
      </w:r>
    </w:p>
    <w:p>
      <w:pPr>
        <w:pStyle w:val="PreformattedText"/>
        <w:rPr/>
      </w:pPr>
      <w:r>
        <w:rPr/>
        <w:t xml:space="preserve">     </w:t>
      </w:r>
      <w:r>
        <w:rPr/>
        <w:t>7.5  hereof  for a given  Margin  Determination  Date (a  "Late 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Certificate"),  the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Margin shall be the Applicable  Margin for Level IV Status unless and until</w:t>
      </w:r>
    </w:p>
    <w:p>
      <w:pPr>
        <w:pStyle w:val="PreformattedText"/>
        <w:rPr/>
      </w:pPr>
      <w:r>
        <w:rPr/>
        <w:t xml:space="preserve">     </w:t>
      </w:r>
      <w:r>
        <w:rPr/>
        <w:t>a Compliance  Certificate  is delivered  for the next Margin  Determination</w:t>
      </w:r>
    </w:p>
    <w:p>
      <w:pPr>
        <w:pStyle w:val="PreformattedText"/>
        <w:rPr/>
      </w:pPr>
      <w:r>
        <w:rPr/>
        <w:t xml:space="preserve">     </w:t>
      </w:r>
      <w:r>
        <w:rPr/>
        <w:t>Date; provided, however, that if the Company subsequently delivers the Late</w:t>
      </w:r>
    </w:p>
    <w:p>
      <w:pPr>
        <w:pStyle w:val="PreformattedText"/>
        <w:rPr/>
      </w:pPr>
      <w:r>
        <w:rPr/>
        <w:t xml:space="preserve">     </w:t>
      </w:r>
      <w:r>
        <w:rPr/>
        <w:t>Compliance  Certificate  before such next Margin  Determination  Date,  the</w:t>
      </w:r>
    </w:p>
    <w:p>
      <w:pPr>
        <w:pStyle w:val="PreformattedText"/>
        <w:rPr/>
      </w:pPr>
      <w:r>
        <w:rPr/>
        <w:t xml:space="preserve">     </w:t>
      </w:r>
      <w:r>
        <w:rPr/>
        <w:t>Applicable Margin shall be established by such Late Compliance Certificate,</w:t>
      </w:r>
    </w:p>
    <w:p>
      <w:pPr>
        <w:pStyle w:val="PreformattedText"/>
        <w:rPr/>
      </w:pPr>
      <w:r>
        <w:rPr/>
        <w:t xml:space="preserve">     </w:t>
      </w:r>
      <w:r>
        <w:rPr/>
        <w:t>shall take  effect  from the date of such late  delivery  and shall  remain</w:t>
      </w:r>
    </w:p>
    <w:p>
      <w:pPr>
        <w:pStyle w:val="PreformattedText"/>
        <w:rPr/>
      </w:pPr>
      <w:r>
        <w:rPr/>
        <w:t xml:space="preserve">     </w:t>
      </w:r>
      <w:r>
        <w:rPr/>
        <w:t>effective until such next Margin Determination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if and so long as any  Event  of  Default  has  occurred  and is</w:t>
      </w:r>
    </w:p>
    <w:p>
      <w:pPr>
        <w:pStyle w:val="PreformattedText"/>
        <w:rPr/>
      </w:pPr>
      <w:r>
        <w:rPr/>
        <w:t xml:space="preserve">     </w:t>
      </w:r>
      <w:r>
        <w:rPr/>
        <w:t>continuing hereunder,  notwithstanding anything herein to the contrary, the</w:t>
      </w:r>
    </w:p>
    <w:p>
      <w:pPr>
        <w:pStyle w:val="PreformattedText"/>
        <w:rPr/>
      </w:pPr>
      <w:r>
        <w:rPr/>
        <w:t xml:space="preserve">     </w:t>
      </w:r>
      <w:r>
        <w:rPr/>
        <w:t>Applicable Margin shall be the Applicable Margin for Level IV Status.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"Application" is defined in Section 1.4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"Authorized  Representative"  means  those  persons  shown  on the  list of</w:t>
      </w:r>
    </w:p>
    <w:p>
      <w:pPr>
        <w:pStyle w:val="PreformattedText"/>
        <w:rPr/>
      </w:pPr>
      <w:r>
        <w:rPr/>
        <w:t>officers  provided  by the  Company  pursuant  to Section  6.2(a)  hereof and so</w:t>
      </w:r>
    </w:p>
    <w:p>
      <w:pPr>
        <w:pStyle w:val="PreformattedText"/>
        <w:rPr/>
      </w:pPr>
      <w:r>
        <w:rPr/>
        <w:t>designated  on such  list,  or on any  update of any such list  provided  by the</w:t>
      </w:r>
    </w:p>
    <w:p>
      <w:pPr>
        <w:pStyle w:val="PreformattedText"/>
        <w:rPr/>
      </w:pPr>
      <w:r>
        <w:rPr/>
        <w:t>Company to the Bank, or any further or different officer of the Company so named</w:t>
      </w:r>
    </w:p>
    <w:p>
      <w:pPr>
        <w:pStyle w:val="PreformattedText"/>
        <w:rPr/>
      </w:pPr>
      <w:r>
        <w:rPr/>
        <w:t>and  designated  by any  Authorized  Representative  of the Company in a written</w:t>
      </w:r>
    </w:p>
    <w:p>
      <w:pPr>
        <w:pStyle w:val="PreformattedText"/>
        <w:rPr/>
      </w:pPr>
      <w:r>
        <w:rPr/>
        <w:t>notice to the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"Bank" is defined in the introductory paragraph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"Base  Rate"  means,  for any day,  the greater of (i) the rate of interest</w:t>
      </w:r>
    </w:p>
    <w:p>
      <w:pPr>
        <w:pStyle w:val="PreformattedText"/>
        <w:rPr/>
      </w:pPr>
      <w:r>
        <w:rPr/>
        <w:t>announced  by the Bank  from time to time as its prime  commercial  rate,  as in</w:t>
      </w:r>
    </w:p>
    <w:p>
      <w:pPr>
        <w:pStyle w:val="PreformattedText"/>
        <w:rPr/>
      </w:pPr>
      <w:r>
        <w:rPr/>
        <w:t>effect on such day; and (ii) the sum of (x) the rate  determined  by the Bank to</w:t>
      </w:r>
    </w:p>
    <w:p>
      <w:pPr>
        <w:pStyle w:val="PreformattedText"/>
        <w:rPr/>
      </w:pPr>
      <w:r>
        <w:rPr/>
        <w:t>be the average (rounded upwards,  if necessary,  to the next higher 1/100 of 1%)</w:t>
      </w:r>
    </w:p>
    <w:p>
      <w:pPr>
        <w:pStyle w:val="PreformattedText"/>
        <w:rPr/>
      </w:pPr>
      <w:r>
        <w:rPr/>
        <w:t>of the rates per annum quoted to the Bank at approximately  10:00 a.m.  (Chicago</w:t>
      </w:r>
    </w:p>
    <w:p>
      <w:pPr>
        <w:pStyle w:val="PreformattedText"/>
        <w:rPr/>
      </w:pPr>
      <w:r>
        <w:rPr/>
        <w:t>time) (or as soon  thereafter as is practicable) on such day (or, if such day is</w:t>
      </w:r>
    </w:p>
    <w:p>
      <w:pPr>
        <w:pStyle w:val="PreformattedText"/>
        <w:rPr/>
      </w:pPr>
      <w:r>
        <w:rPr/>
        <w:t>not a Business Day, on the  immediately  preceding  Business Day) by two or more</w:t>
      </w:r>
    </w:p>
    <w:p>
      <w:pPr>
        <w:pStyle w:val="PreformattedText"/>
        <w:rPr/>
      </w:pPr>
      <w:r>
        <w:rPr/>
        <w:t>Federal  funds  brokers  selected  by the  Bank for the sale to the Bank at face</w:t>
      </w:r>
    </w:p>
    <w:p>
      <w:pPr>
        <w:pStyle w:val="PreformattedText"/>
        <w:rPr/>
      </w:pPr>
      <w:r>
        <w:rPr/>
        <w:t>value of Federal funds in an amount equal or comparable to the principal  amount</w:t>
      </w:r>
    </w:p>
    <w:p>
      <w:pPr>
        <w:pStyle w:val="PreformattedText"/>
        <w:rPr/>
      </w:pPr>
      <w:r>
        <w:rPr/>
        <w:t>owed to the Bank for  which  such rate is being  determined,  plus (y) 1/2 of 1%</w:t>
      </w:r>
    </w:p>
    <w:p>
      <w:pPr>
        <w:pStyle w:val="PreformattedText"/>
        <w:rPr/>
      </w:pPr>
      <w:r>
        <w:rPr/>
        <w:t>(0.50%).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"Base Rate Portion" is defined in Section 2.1(a)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"Blue  Mountain L/C" means that certain  standby letter of credit issued by</w:t>
      </w:r>
    </w:p>
    <w:p>
      <w:pPr>
        <w:pStyle w:val="PreformattedText"/>
        <w:rPr/>
      </w:pPr>
      <w:r>
        <w:rPr/>
        <w:t>the Bank to The First  National Bank of Chicago  dated  November 11, 1988 in the</w:t>
      </w:r>
    </w:p>
    <w:p>
      <w:pPr>
        <w:pStyle w:val="PreformattedText"/>
        <w:rPr/>
      </w:pPr>
      <w:r>
        <w:rPr/>
        <w:t>original  face  amount  of  $2,634,590,  as the same  may  from  time to time be</w:t>
      </w:r>
    </w:p>
    <w:p>
      <w:pPr>
        <w:pStyle w:val="PreformattedText"/>
        <w:rPr/>
      </w:pPr>
      <w:r>
        <w:rPr/>
        <w:t>modified or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"Business  Day" means any day other than a Saturday  or Sunday on which the</w:t>
      </w:r>
    </w:p>
    <w:p>
      <w:pPr>
        <w:pStyle w:val="PreformattedText"/>
        <w:rPr/>
      </w:pPr>
      <w:r>
        <w:rPr/>
        <w:t>Bank is not authorized or required to close in Chicago,  Illinois and, when used</w:t>
      </w:r>
    </w:p>
    <w:p>
      <w:pPr>
        <w:pStyle w:val="PreformattedText"/>
        <w:rPr/>
      </w:pPr>
      <w:r>
        <w:rPr/>
        <w:t>with  respect  to LIBOR  Portions,  a day on which the Bank is also  dealing  in</w:t>
      </w:r>
    </w:p>
    <w:p>
      <w:pPr>
        <w:pStyle w:val="PreformattedText"/>
        <w:rPr/>
      </w:pPr>
      <w:r>
        <w:rPr/>
        <w:t>United States Dollar deposits in London, England and Nassau, Bahamas.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"Capital  Lease" means any lease of Property which in accordance  with GAAP</w:t>
      </w:r>
    </w:p>
    <w:p>
      <w:pPr>
        <w:pStyle w:val="PreformattedText"/>
        <w:rPr/>
      </w:pPr>
      <w:r>
        <w:rPr/>
        <w:t>is required to be capitalized on the balance sheet of the lessee.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"Capitalized  Lease  Obligation" means the amount of the liability shown on</w:t>
      </w:r>
    </w:p>
    <w:p>
      <w:pPr>
        <w:pStyle w:val="PreformattedText"/>
        <w:rPr/>
      </w:pPr>
      <w:r>
        <w:rPr/>
        <w:t>the balance  sheet of any Person in respect of a Capital  Lease as determined in</w:t>
      </w:r>
    </w:p>
    <w:p>
      <w:pPr>
        <w:pStyle w:val="PreformattedText"/>
        <w:rPr/>
      </w:pPr>
      <w:r>
        <w:rPr/>
        <w:t>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"Change of Control Event" means at any time: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any person or group of persons  (within  the meaning of Section 13</w:t>
      </w:r>
    </w:p>
    <w:p>
      <w:pPr>
        <w:pStyle w:val="PreformattedText"/>
        <w:rPr/>
      </w:pPr>
      <w:r>
        <w:rPr/>
        <w:t xml:space="preserve">     </w:t>
      </w:r>
      <w:r>
        <w:rPr/>
        <w:t>or 14 of the  Securities  Exchange Act of 1934,  as amended (the  "Exchange</w:t>
      </w:r>
    </w:p>
    <w:p>
      <w:pPr>
        <w:pStyle w:val="PreformattedText"/>
        <w:rPr/>
      </w:pPr>
      <w:r>
        <w:rPr/>
        <w:t xml:space="preserve">     </w:t>
      </w:r>
      <w:r>
        <w:rPr/>
        <w:t>Act"), but in any event excluding the Jaffee Group and any other holders of</w:t>
      </w:r>
    </w:p>
    <w:p>
      <w:pPr>
        <w:pStyle w:val="PreformattedText"/>
        <w:rPr/>
      </w:pPr>
      <w:r>
        <w:rPr/>
        <w:t xml:space="preserve">     </w:t>
      </w:r>
      <w:r>
        <w:rPr/>
        <w:t>the Class B Common  Stock of the Company as of the date of this  Agreement)</w:t>
      </w:r>
    </w:p>
    <w:p>
      <w:pPr>
        <w:pStyle w:val="PreformattedText"/>
        <w:rPr/>
      </w:pPr>
      <w:r>
        <w:rPr/>
        <w:t xml:space="preserve">     </w:t>
      </w:r>
      <w:r>
        <w:rPr/>
        <w:t>shall have acquired beneficial  ownership (within the meaning of Rule 13d-3</w:t>
      </w:r>
    </w:p>
    <w:p>
      <w:pPr>
        <w:pStyle w:val="PreformattedText"/>
        <w:rPr/>
      </w:pPr>
      <w:r>
        <w:rPr/>
        <w:t xml:space="preserve">     </w:t>
      </w:r>
      <w:r>
        <w:rPr/>
        <w:t>promulgated  by the SEC  under the  Exchange  Act) of 30% or more in voting</w:t>
      </w:r>
    </w:p>
    <w:p>
      <w:pPr>
        <w:pStyle w:val="PreformattedText"/>
        <w:rPr/>
      </w:pPr>
      <w:r>
        <w:rPr/>
        <w:t xml:space="preserve">     </w:t>
      </w:r>
      <w:r>
        <w:rPr/>
        <w:t>power of the outstanding Voting Stock of the 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during any period of  twenty-four  consecutive  months  beginning</w:t>
      </w:r>
    </w:p>
    <w:p>
      <w:pPr>
        <w:pStyle w:val="PreformattedText"/>
        <w:rPr/>
      </w:pPr>
      <w:r>
        <w:rPr/>
        <w:t xml:space="preserve">     </w:t>
      </w:r>
      <w:r>
        <w:rPr/>
        <w:t>after the date of this Agreement,  individuals who at the beginning of such</w:t>
      </w:r>
    </w:p>
    <w:p>
      <w:pPr>
        <w:pStyle w:val="PreformattedText"/>
        <w:rPr/>
      </w:pPr>
      <w:r>
        <w:rPr/>
        <w:t xml:space="preserve">     </w:t>
      </w:r>
      <w:r>
        <w:rPr/>
        <w:t>period  constitute  the Board of Directors of the Company (the "Board") and</w:t>
      </w:r>
    </w:p>
    <w:p>
      <w:pPr>
        <w:pStyle w:val="PreformattedText"/>
        <w:rPr/>
      </w:pPr>
      <w:r>
        <w:rPr/>
        <w:t xml:space="preserve">     </w:t>
      </w:r>
      <w:r>
        <w:rPr/>
        <w:t>any new  director  (other  than a director  designated  by a person who has</w:t>
      </w:r>
    </w:p>
    <w:p>
      <w:pPr>
        <w:pStyle w:val="PreformattedText"/>
        <w:rPr/>
      </w:pPr>
      <w:r>
        <w:rPr/>
        <w:t xml:space="preserve">     </w:t>
      </w:r>
      <w:r>
        <w:rPr/>
        <w:t>entered  into an  agreement  with  the  Company  to  effect  a  transaction</w:t>
      </w:r>
    </w:p>
    <w:p>
      <w:pPr>
        <w:pStyle w:val="PreformattedText"/>
        <w:rPr/>
      </w:pPr>
      <w:r>
        <w:rPr/>
        <w:t xml:space="preserve">     </w:t>
      </w:r>
      <w:r>
        <w:rPr/>
        <w:t>described  in clause (i) of this Change of Control  Event  definition  or a</w:t>
      </w:r>
    </w:p>
    <w:p>
      <w:pPr>
        <w:pStyle w:val="PreformattedText"/>
        <w:rPr/>
      </w:pPr>
      <w:r>
        <w:rPr/>
        <w:t xml:space="preserve">     </w:t>
      </w:r>
      <w:r>
        <w:rPr/>
        <w:t>transaction  that would  constitute  an Event of Default under Section 7.12</w:t>
      </w:r>
    </w:p>
    <w:p>
      <w:pPr>
        <w:pStyle w:val="PreformattedText"/>
        <w:rPr/>
      </w:pPr>
      <w:r>
        <w:rPr/>
        <w:t xml:space="preserve">     </w:t>
      </w:r>
      <w:r>
        <w:rPr/>
        <w:t>hereof) whose election or nomination for election was approved by a vote of</w:t>
      </w:r>
    </w:p>
    <w:p>
      <w:pPr>
        <w:pStyle w:val="PreformattedText"/>
        <w:rPr/>
      </w:pPr>
      <w:r>
        <w:rPr/>
        <w:t xml:space="preserve">     </w:t>
      </w:r>
      <w:r>
        <w:rPr/>
        <w:t>at least  two-thirds of the directors  then still in office who either were</w:t>
      </w:r>
    </w:p>
    <w:p>
      <w:pPr>
        <w:pStyle w:val="PreformattedText"/>
        <w:rPr/>
      </w:pPr>
      <w:r>
        <w:rPr/>
        <w:t xml:space="preserve">     </w:t>
      </w:r>
      <w:r>
        <w:rPr/>
        <w:t>directors at the  beginning of the period or whose  election or  nomination</w:t>
      </w:r>
    </w:p>
    <w:p>
      <w:pPr>
        <w:pStyle w:val="PreformattedText"/>
        <w:rPr/>
      </w:pPr>
      <w:r>
        <w:rPr/>
        <w:t xml:space="preserve">     </w:t>
      </w:r>
      <w:r>
        <w:rPr/>
        <w:t>for election was  previously so approved cease for any reason to constitute</w:t>
      </w:r>
    </w:p>
    <w:p>
      <w:pPr>
        <w:pStyle w:val="PreformattedText"/>
        <w:rPr/>
      </w:pPr>
      <w:r>
        <w:rPr/>
        <w:t xml:space="preserve">     </w:t>
      </w:r>
      <w:r>
        <w:rPr/>
        <w:t>a majority of the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"Code"  means  the  Internal  Revenue  Code of 1986,  as  amended,  and any</w:t>
      </w:r>
    </w:p>
    <w:p>
      <w:pPr>
        <w:pStyle w:val="PreformattedText"/>
        <w:rPr/>
      </w:pPr>
      <w:r>
        <w:rPr/>
        <w:t>successor statute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"Company" is defined in the introductory paragraph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Capital   Expenditures"  means,  for  any  period,   capital</w:t>
      </w:r>
    </w:p>
    <w:p>
      <w:pPr>
        <w:pStyle w:val="PreformattedText"/>
        <w:rPr/>
      </w:pPr>
      <w:r>
        <w:rPr/>
        <w:t>expenditures  (as defined and  classified in  accordance  with GAAP) during such</w:t>
      </w:r>
    </w:p>
    <w:p>
      <w:pPr>
        <w:pStyle w:val="PreformattedText"/>
        <w:rPr/>
      </w:pPr>
      <w:r>
        <w:rPr/>
        <w:t>period by the Company and its Subsidiaries on a consolidated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Debt" means,  at any time the same is to be determined,  the</w:t>
      </w:r>
    </w:p>
    <w:p>
      <w:pPr>
        <w:pStyle w:val="PreformattedText"/>
        <w:rPr/>
      </w:pPr>
      <w:r>
        <w:rPr/>
        <w:t>sum (but without  duplication) of (a) all Indebtedness for Borrowed Money of the</w:t>
      </w:r>
    </w:p>
    <w:p>
      <w:pPr>
        <w:pStyle w:val="PreformattedText"/>
        <w:rPr/>
      </w:pPr>
      <w:r>
        <w:rPr/>
        <w:t>Company and its Subsidiaries at such time, and (b) all Indebtedness for Borrowed</w:t>
      </w:r>
    </w:p>
    <w:p>
      <w:pPr>
        <w:pStyle w:val="PreformattedText"/>
        <w:rPr/>
      </w:pPr>
      <w:r>
        <w:rPr/>
        <w:t>Money of any other  Person  which is directly or  indirectly  guaranteed  by the</w:t>
      </w:r>
    </w:p>
    <w:p>
      <w:pPr>
        <w:pStyle w:val="PreformattedText"/>
        <w:rPr/>
      </w:pPr>
      <w:r>
        <w:rPr/>
        <w:t>Company  or  any  of  its  Subsidiaries  or  which  the  Company  or  any of its</w:t>
      </w:r>
    </w:p>
    <w:p>
      <w:pPr>
        <w:pStyle w:val="PreformattedText"/>
        <w:rPr/>
      </w:pPr>
      <w:r>
        <w:rPr/>
        <w:t>Subsidiaries  has agreed  (contingently  or  otherwise) to purchase or otherwise</w:t>
      </w:r>
    </w:p>
    <w:p>
      <w:pPr>
        <w:pStyle w:val="PreformattedText"/>
        <w:rPr/>
      </w:pPr>
      <w:r>
        <w:rPr/>
        <w:t>acquire  or in  respect  of which the  Company  or any of its  Subsidiaries  has</w:t>
      </w:r>
    </w:p>
    <w:p>
      <w:pPr>
        <w:pStyle w:val="PreformattedText"/>
        <w:rPr/>
      </w:pPr>
      <w:r>
        <w:rPr/>
        <w:t>otherwise assured a creditor against loss.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EBITDA" means, with reference to any period,  Net Income for</w:t>
      </w:r>
    </w:p>
    <w:p>
      <w:pPr>
        <w:pStyle w:val="PreformattedText"/>
        <w:rPr/>
      </w:pPr>
      <w:r>
        <w:rPr/>
        <w:t>such period plus all amounts  deducted in arriving at such Net Income  amount in</w:t>
      </w:r>
    </w:p>
    <w:p>
      <w:pPr>
        <w:pStyle w:val="PreformattedText"/>
        <w:rPr/>
      </w:pPr>
      <w:r>
        <w:rPr/>
        <w:t>respect of (i) Interest  Expense for such period,  plus (ii) federal,  state and</w:t>
      </w:r>
    </w:p>
    <w:p>
      <w:pPr>
        <w:pStyle w:val="PreformattedText"/>
        <w:rPr/>
      </w:pPr>
      <w:r>
        <w:rPr/>
        <w:t>local income taxes for such period,  plus (iii) all amounts properly charged for</w:t>
      </w:r>
    </w:p>
    <w:p>
      <w:pPr>
        <w:pStyle w:val="PreformattedText"/>
        <w:rPr/>
      </w:pPr>
      <w:r>
        <w:rPr/>
        <w:t>depreciation of fixed assets and  amortization of intangible  assets during such</w:t>
      </w:r>
    </w:p>
    <w:p>
      <w:pPr>
        <w:pStyle w:val="PreformattedText"/>
        <w:rPr/>
      </w:pPr>
      <w:r>
        <w:rPr/>
        <w:t>period on the books of the Company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EBITR" means,  with reference to any period,  Net Income for</w:t>
      </w:r>
    </w:p>
    <w:p>
      <w:pPr>
        <w:pStyle w:val="PreformattedText"/>
        <w:rPr/>
      </w:pPr>
      <w:r>
        <w:rPr/>
        <w:t>such period plus (A) all amounts  deducted in arriving at such Net Income amount</w:t>
      </w:r>
    </w:p>
    <w:p>
      <w:pPr>
        <w:pStyle w:val="PreformattedText"/>
        <w:rPr/>
      </w:pPr>
      <w:r>
        <w:rPr/>
        <w:t>in respect of (i) Interest Expense for such period, plus (ii) federal, state and</w:t>
      </w:r>
    </w:p>
    <w:p>
      <w:pPr>
        <w:pStyle w:val="PreformattedText"/>
        <w:rPr/>
      </w:pPr>
      <w:r>
        <w:rPr/>
        <w:t>local income taxes for such period,  plus (iii) the lease and rental  expense of</w:t>
      </w:r>
    </w:p>
    <w:p>
      <w:pPr>
        <w:pStyle w:val="PreformattedText"/>
        <w:rPr/>
      </w:pPr>
      <w:r>
        <w:rPr/>
        <w:t>the Company and its Subsidiaries for such period, minus (B) all amounts included</w:t>
      </w:r>
    </w:p>
    <w:p>
      <w:pPr>
        <w:pStyle w:val="PreformattedText"/>
        <w:rPr/>
      </w:pPr>
      <w:r>
        <w:rPr/>
        <w:t>in arriving at such Net Income amount in respect of (i) interest income for such</w:t>
      </w:r>
    </w:p>
    <w:p>
      <w:pPr>
        <w:pStyle w:val="PreformattedText"/>
        <w:rPr/>
      </w:pPr>
      <w:r>
        <w:rPr/>
        <w:t>period, plus (ii) gains on sales of fixed assets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Fixed Charges" means, with reference to any period,  Interest</w:t>
      </w:r>
    </w:p>
    <w:p>
      <w:pPr>
        <w:pStyle w:val="PreformattedText"/>
        <w:rPr/>
      </w:pPr>
      <w:r>
        <w:rPr/>
        <w:t>Expense for such  period,  plus lease and rental  expense of the Company and its</w:t>
      </w:r>
    </w:p>
    <w:p>
      <w:pPr>
        <w:pStyle w:val="PreformattedText"/>
        <w:rPr/>
      </w:pPr>
      <w:r>
        <w:rPr/>
        <w:t>Subsidiaries  for such  period,  minus  interest  income of the  Company and its</w:t>
      </w:r>
    </w:p>
    <w:p>
      <w:pPr>
        <w:pStyle w:val="PreformattedText"/>
        <w:rPr/>
      </w:pPr>
      <w:r>
        <w:rPr/>
        <w:t>Subsidiaries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Net Worth" means,  at any time the same is to be determined,</w:t>
      </w:r>
    </w:p>
    <w:p>
      <w:pPr>
        <w:pStyle w:val="PreformattedText"/>
        <w:rPr/>
      </w:pPr>
      <w:r>
        <w:rPr/>
        <w:t>the total  shareholders'  equity (including  capital stock,  additional  paid-in</w:t>
      </w:r>
    </w:p>
    <w:p>
      <w:pPr>
        <w:pStyle w:val="PreformattedText"/>
        <w:rPr/>
      </w:pPr>
      <w:r>
        <w:rPr/>
        <w:t>capital and retained  earnings after  deducting  treasury  stock,  but excluding</w:t>
      </w:r>
    </w:p>
    <w:p>
      <w:pPr>
        <w:pStyle w:val="PreformattedText"/>
        <w:rPr/>
      </w:pPr>
      <w:r>
        <w:rPr/>
        <w:t>minority  interests in Subsidiaries)  which would appear on the balance sheet of</w:t>
      </w:r>
    </w:p>
    <w:p>
      <w:pPr>
        <w:pStyle w:val="PreformattedText"/>
        <w:rPr/>
      </w:pPr>
      <w:r>
        <w:rPr/>
        <w:t>the  Company  and  its  Subsidiaries  determined  on  a  consolidated  basis  in</w:t>
      </w:r>
    </w:p>
    <w:p>
      <w:pPr>
        <w:pStyle w:val="PreformattedText"/>
        <w:rPr/>
      </w:pPr>
      <w:r>
        <w:rPr/>
        <w:t>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"Consolidated  Total  Assets"  means,  at  any  time  the  same  is  to  be</w:t>
      </w:r>
    </w:p>
    <w:p>
      <w:pPr>
        <w:pStyle w:val="PreformattedText"/>
        <w:rPr/>
      </w:pPr>
      <w:r>
        <w:rPr/>
        <w:t>determined,  the aggregate of all assets of the Company and its  Subsidiaries at</w:t>
      </w:r>
    </w:p>
    <w:p>
      <w:pPr>
        <w:pStyle w:val="PreformattedText"/>
        <w:rPr/>
      </w:pPr>
      <w:r>
        <w:rPr/>
        <w:t>such time as computed on a consolidated basis 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"Controlled  Group" means all members of a controlled group of corporations</w:t>
      </w:r>
    </w:p>
    <w:p>
      <w:pPr>
        <w:pStyle w:val="PreformattedText"/>
        <w:rPr/>
      </w:pPr>
      <w:r>
        <w:rPr/>
        <w:t>and all trades and businesses (whether or not incorporated) under common control</w:t>
      </w:r>
    </w:p>
    <w:p>
      <w:pPr>
        <w:pStyle w:val="PreformattedText"/>
        <w:rPr/>
      </w:pPr>
      <w:r>
        <w:rPr/>
        <w:t>which,  together with the Company or any of its  Subsidiaries,  are treated as a</w:t>
      </w:r>
    </w:p>
    <w:p>
      <w:pPr>
        <w:pStyle w:val="PreformattedText"/>
        <w:rPr/>
      </w:pPr>
      <w:r>
        <w:rPr/>
        <w:t>single employer under Section 414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"Current  Debt  Maturities"  means,  with  reference  to  any  period,  the</w:t>
      </w:r>
    </w:p>
    <w:p>
      <w:pPr>
        <w:pStyle w:val="PreformattedText"/>
        <w:rPr/>
      </w:pPr>
      <w:r>
        <w:rPr/>
        <w:t>aggregate  amount  of  payments   required  to  made  by  the  Company  and  its</w:t>
      </w:r>
    </w:p>
    <w:p>
      <w:pPr>
        <w:pStyle w:val="PreformattedText"/>
        <w:rPr/>
      </w:pPr>
      <w:r>
        <w:rPr/>
        <w:t>Subsidiaries  during such period in respect of principal on all Indebtedness for</w:t>
      </w:r>
    </w:p>
    <w:p>
      <w:pPr>
        <w:pStyle w:val="PreformattedText"/>
        <w:rPr/>
      </w:pPr>
      <w:r>
        <w:rPr/>
        <w:t>Borrowed  Money  (whether at  maturity,  as a result of  mandatory  sinking fund</w:t>
      </w:r>
    </w:p>
    <w:p>
      <w:pPr>
        <w:pStyle w:val="PreformattedText"/>
        <w:rPr/>
      </w:pPr>
      <w:r>
        <w:rPr/>
        <w:t>redemption,  mandatory  prepayment,  acceleration  or otherwise),  excluding any</w:t>
      </w:r>
    </w:p>
    <w:p>
      <w:pPr>
        <w:pStyle w:val="PreformattedText"/>
        <w:rPr/>
      </w:pPr>
      <w:r>
        <w:rPr/>
        <w:t>principal  payments  required to be made by the Company and its  Subsidiaries on</w:t>
      </w:r>
    </w:p>
    <w:p>
      <w:pPr>
        <w:pStyle w:val="PreformattedText"/>
        <w:rPr/>
      </w:pPr>
      <w:r>
        <w:rPr/>
        <w:t>the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"Debt  to  Earnings  Ratio"  means,  as of  any  time,  the  ratio  of  (x)</w:t>
      </w:r>
    </w:p>
    <w:p>
      <w:pPr>
        <w:pStyle w:val="PreformattedText"/>
        <w:rPr/>
      </w:pPr>
      <w:r>
        <w:rPr/>
        <w:t>Consolidated  Debt at such time to (y)  Consolidated  EBITDA for the twelve then</w:t>
      </w:r>
    </w:p>
    <w:p>
      <w:pPr>
        <w:pStyle w:val="PreformattedText"/>
        <w:rPr/>
      </w:pPr>
      <w:r>
        <w:rPr/>
        <w:t>most recently completed calendar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"Default" means any event or condition the occurrence of which would,  with</w:t>
      </w:r>
    </w:p>
    <w:p>
      <w:pPr>
        <w:pStyle w:val="PreformattedText"/>
        <w:rPr/>
      </w:pPr>
      <w:r>
        <w:rPr/>
        <w:t>the  passage of time or the giving of notice,  or both,  constitute  an Event of</w:t>
      </w:r>
    </w:p>
    <w:p>
      <w:pPr>
        <w:pStyle w:val="PreformattedText"/>
        <w:rPr/>
      </w:pPr>
      <w:r>
        <w:rPr/>
        <w:t>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"Defaulting  Insignificant  Subsidiary"  means an Insignificant  Subsidiary</w:t>
      </w:r>
    </w:p>
    <w:p>
      <w:pPr>
        <w:pStyle w:val="PreformattedText"/>
        <w:rPr/>
      </w:pPr>
      <w:r>
        <w:rPr/>
        <w:t>which is the subject of any Subsidiary  Default on or at any time after the date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"Domestic   Subsidiary"   means  each  Subsidiary   other  than  a  Foreign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"ERISA"  means the Employee  Retirement  Income  Security  Act of 1974,  as</w:t>
      </w:r>
    </w:p>
    <w:p>
      <w:pPr>
        <w:pStyle w:val="PreformattedText"/>
        <w:rPr/>
      </w:pPr>
      <w:r>
        <w:rPr/>
        <w:t>amended, or any successor statute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"Event  of  Default"  means any event or  condition  identified  as such in</w:t>
      </w:r>
    </w:p>
    <w:p>
      <w:pPr>
        <w:pStyle w:val="PreformattedText"/>
        <w:rPr/>
      </w:pPr>
      <w:r>
        <w:rPr/>
        <w:t>Section 8.1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"Fixed Rate  Portions"  means and includes LIBOR Portions and Offered Rates</w:t>
      </w:r>
    </w:p>
    <w:p>
      <w:pPr>
        <w:pStyle w:val="PreformattedText"/>
        <w:rPr/>
      </w:pPr>
      <w:r>
        <w:rPr/>
        <w:t>Portions, unless the context in which such term is used shall otherwise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"Foreign  Subsidiary"  means (i) each  Subsidiary  of the Company  which is</w:t>
      </w:r>
    </w:p>
    <w:p>
      <w:pPr>
        <w:pStyle w:val="PreformattedText"/>
        <w:rPr/>
      </w:pPr>
      <w:r>
        <w:rPr/>
        <w:t>organized  under the laws of a  jurisdiction  other  than the  United  States of</w:t>
      </w:r>
    </w:p>
    <w:p>
      <w:pPr>
        <w:pStyle w:val="PreformattedText"/>
        <w:rPr/>
      </w:pPr>
      <w:r>
        <w:rPr/>
        <w:t>America or any State thereof and (ii) each  Subsidiary of the Company of which a</w:t>
      </w:r>
    </w:p>
    <w:p>
      <w:pPr>
        <w:pStyle w:val="PreformattedText"/>
        <w:rPr/>
      </w:pPr>
      <w:r>
        <w:rPr/>
        <w:t>majority of the revenues, earnings or total assets (determined on a consolidated</w:t>
      </w:r>
    </w:p>
    <w:p>
      <w:pPr>
        <w:pStyle w:val="PreformattedText"/>
        <w:rPr/>
      </w:pPr>
      <w:r>
        <w:rPr/>
        <w:t>basis  with  that  Subsidiary's   Subsidiaries)  are  located  or  derived  from</w:t>
      </w:r>
    </w:p>
    <w:p>
      <w:pPr>
        <w:pStyle w:val="PreformattedText"/>
        <w:rPr/>
      </w:pPr>
      <w:r>
        <w:rPr/>
        <w:t>operations outside 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"Funds Transfer and Deposit Account  Liability"  means the liability of the</w:t>
      </w:r>
    </w:p>
    <w:p>
      <w:pPr>
        <w:pStyle w:val="PreformattedText"/>
        <w:rPr/>
      </w:pPr>
      <w:r>
        <w:rPr/>
        <w:t>Company  or any  Guarantor  owing  to any of the  Bank  arising  out of (a)  the</w:t>
      </w:r>
    </w:p>
    <w:p>
      <w:pPr>
        <w:pStyle w:val="PreformattedText"/>
        <w:rPr/>
      </w:pPr>
      <w:r>
        <w:rPr/>
        <w:t>execution or processing of electronic  transfers of funds by automatic  clearing</w:t>
      </w:r>
    </w:p>
    <w:p>
      <w:pPr>
        <w:pStyle w:val="PreformattedText"/>
        <w:rPr/>
      </w:pPr>
      <w:r>
        <w:rPr/>
        <w:t>house  transfer,  wire transfer or otherwise to or from deposit  accounts of the</w:t>
      </w:r>
    </w:p>
    <w:p>
      <w:pPr>
        <w:pStyle w:val="PreformattedText"/>
        <w:rPr/>
      </w:pPr>
      <w:r>
        <w:rPr/>
        <w:t>Company and/or any Guarantor now or hereafter  maintained with the Bank, (b) the</w:t>
      </w:r>
    </w:p>
    <w:p>
      <w:pPr>
        <w:pStyle w:val="PreformattedText"/>
        <w:rPr/>
      </w:pPr>
      <w:r>
        <w:rPr/>
        <w:t>acceptance for deposit or the honoring for payment of any check,  draft or other</w:t>
      </w:r>
    </w:p>
    <w:p>
      <w:pPr>
        <w:pStyle w:val="PreformattedText"/>
        <w:rPr/>
      </w:pPr>
      <w:r>
        <w:rPr/>
        <w:t>item with  respect  to any such  deposit  accounts,  and (c) any other  deposit,</w:t>
      </w:r>
    </w:p>
    <w:p>
      <w:pPr>
        <w:pStyle w:val="PreformattedText"/>
        <w:rPr/>
      </w:pPr>
      <w:r>
        <w:rPr/>
        <w:t>disbursement,  and cash  management  services  afforded  to the  Company  or any</w:t>
      </w:r>
    </w:p>
    <w:p>
      <w:pPr>
        <w:pStyle w:val="PreformattedText"/>
        <w:rPr/>
      </w:pPr>
      <w:r>
        <w:rPr/>
        <w:t>Guarantor by the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"GAAP" means  generally  accepted  accounting  principles as in effect from</w:t>
      </w:r>
    </w:p>
    <w:p>
      <w:pPr>
        <w:pStyle w:val="PreformattedText"/>
        <w:rPr/>
      </w:pPr>
      <w:r>
        <w:rPr/>
        <w:t>time to time,  applied by the Company and its Subsidiaries on a basis consistent</w:t>
      </w:r>
    </w:p>
    <w:p>
      <w:pPr>
        <w:pStyle w:val="PreformattedText"/>
        <w:rPr/>
      </w:pPr>
      <w:r>
        <w:rPr/>
        <w:t>with the preparation of the Company's most recent financial statements furnished</w:t>
      </w:r>
    </w:p>
    <w:p>
      <w:pPr>
        <w:pStyle w:val="PreformattedText"/>
        <w:rPr/>
      </w:pPr>
      <w:r>
        <w:rPr/>
        <w:t>to the Bank pursuant to Section 5.5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"Guarantor"  means  each  Domestic  Subsidiary  of the  Company  that  is a</w:t>
      </w:r>
    </w:p>
    <w:p>
      <w:pPr>
        <w:pStyle w:val="PreformattedText"/>
        <w:rPr/>
      </w:pPr>
      <w:r>
        <w:rPr/>
        <w:t>signatory hereto or that executes and delivers to the Bank a Guaranty along with</w:t>
      </w:r>
    </w:p>
    <w:p>
      <w:pPr>
        <w:pStyle w:val="PreformattedText"/>
        <w:rPr/>
      </w:pPr>
      <w:r>
        <w:rPr/>
        <w:t>the accompanying closing documents required by Section 6.2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"Guaranty"  means a letter to the Bank in the form of  Exhibit  C  attached</w:t>
      </w:r>
    </w:p>
    <w:p>
      <w:pPr>
        <w:pStyle w:val="PreformattedText"/>
        <w:rPr/>
      </w:pPr>
      <w:r>
        <w:rPr/>
        <w:t>hereto executed by a Subsidiary  whereby it acknowledges it is party hereto as a</w:t>
      </w:r>
    </w:p>
    <w:p>
      <w:pPr>
        <w:pStyle w:val="PreformattedText"/>
        <w:rPr/>
      </w:pPr>
      <w:r>
        <w:rPr/>
        <w:t>Guarantor under Section 9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"Hedging  Liability" means the liability of the Company or any Guarantor to</w:t>
      </w:r>
    </w:p>
    <w:p>
      <w:pPr>
        <w:pStyle w:val="PreformattedText"/>
        <w:rPr/>
      </w:pPr>
      <w:r>
        <w:rPr/>
        <w:t>the Bank in respect of any interest rate,  foreign  currency,  and/or  commodity</w:t>
      </w:r>
    </w:p>
    <w:p>
      <w:pPr>
        <w:pStyle w:val="PreformattedText"/>
        <w:rPr/>
      </w:pPr>
      <w:r>
        <w:rPr/>
        <w:t>swap, exchange,  cap, collar, floor, forward, future or option agreement, or any</w:t>
      </w:r>
    </w:p>
    <w:p>
      <w:pPr>
        <w:pStyle w:val="PreformattedText"/>
        <w:rPr/>
      </w:pPr>
      <w:r>
        <w:rPr/>
        <w:t>other similar interest rate, currency or commodity hedging  arrangement,  as the</w:t>
      </w:r>
    </w:p>
    <w:p>
      <w:pPr>
        <w:pStyle w:val="PreformattedText"/>
        <w:rPr/>
      </w:pPr>
      <w:r>
        <w:rPr/>
        <w:t>Company or such Guarantor,  as the case may be, may from time to time enter into</w:t>
      </w:r>
    </w:p>
    <w:p>
      <w:pPr>
        <w:pStyle w:val="PreformattedText"/>
        <w:rPr/>
      </w:pPr>
      <w:r>
        <w:rPr/>
        <w:t>with the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"Inactive  Subsidiaries"  means each Subsidiary of the Company which has no</w:t>
      </w:r>
    </w:p>
    <w:p>
      <w:pPr>
        <w:pStyle w:val="PreformattedText"/>
        <w:rPr/>
      </w:pPr>
      <w:r>
        <w:rPr/>
        <w:t>operations and no assets other than the minimum amount of assets  required under</w:t>
      </w:r>
    </w:p>
    <w:p>
      <w:pPr>
        <w:pStyle w:val="PreformattedText"/>
        <w:rPr/>
      </w:pPr>
      <w:r>
        <w:rPr/>
        <w:t>applicable state law to maintain such Subsidiary's  corporate existence,  but in</w:t>
      </w:r>
    </w:p>
    <w:p>
      <w:pPr>
        <w:pStyle w:val="PreformattedText"/>
        <w:rPr/>
      </w:pPr>
      <w:r>
        <w:rPr/>
        <w:t>no event more than $10,000 in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"Indebtedness   for  Borrowed   Money"   means  for  any  Person   (without</w:t>
      </w:r>
    </w:p>
    <w:p>
      <w:pPr>
        <w:pStyle w:val="PreformattedText"/>
        <w:rPr/>
      </w:pPr>
      <w:r>
        <w:rPr/>
        <w:t>duplication) (i) all indebtedness created,  assumed or incurred in any manner by</w:t>
      </w:r>
    </w:p>
    <w:p>
      <w:pPr>
        <w:pStyle w:val="PreformattedText"/>
        <w:rPr/>
      </w:pPr>
      <w:r>
        <w:rPr/>
        <w:t>such Person  representing  money  borrowed  (including  by the  issuance of debt</w:t>
      </w:r>
    </w:p>
    <w:p>
      <w:pPr>
        <w:pStyle w:val="PreformattedText"/>
        <w:rPr/>
      </w:pPr>
      <w:r>
        <w:rPr/>
        <w:t>securities),  (ii) all indebtedness for the deferred  purchase price of property</w:t>
      </w:r>
    </w:p>
    <w:p>
      <w:pPr>
        <w:pStyle w:val="PreformattedText"/>
        <w:rPr/>
      </w:pPr>
      <w:r>
        <w:rPr/>
        <w:t>or services,  (iii) all  indebtedness  secured by any Lien upon Property of such</w:t>
      </w:r>
    </w:p>
    <w:p>
      <w:pPr>
        <w:pStyle w:val="PreformattedText"/>
        <w:rPr/>
      </w:pPr>
      <w:r>
        <w:rPr/>
        <w:t>Person,  whether or not such Person has assumed or become liable for the payment</w:t>
      </w:r>
    </w:p>
    <w:p>
      <w:pPr>
        <w:pStyle w:val="PreformattedText"/>
        <w:rPr/>
      </w:pPr>
      <w:r>
        <w:rPr/>
        <w:t>of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indebtedness,  (iv) all Capitalized Lease Obligations of such Person and (v) all</w:t>
      </w:r>
    </w:p>
    <w:p>
      <w:pPr>
        <w:pStyle w:val="PreformattedText"/>
        <w:rPr/>
      </w:pPr>
      <w:r>
        <w:rPr/>
        <w:t>obligations  of such  Person on or with  respect to letters of credit,  bankers'</w:t>
      </w:r>
    </w:p>
    <w:p>
      <w:pPr>
        <w:pStyle w:val="PreformattedText"/>
        <w:rPr/>
      </w:pPr>
      <w:r>
        <w:rPr/>
        <w:t>acceptances  and  other   extensions  of  credit  whether  or  not  representing</w:t>
      </w:r>
    </w:p>
    <w:p>
      <w:pPr>
        <w:pStyle w:val="PreformattedText"/>
        <w:rPr/>
      </w:pPr>
      <w:r>
        <w:rPr/>
        <w:t>obligations for borrowed  money, in each case other than trade accounts  payable</w:t>
      </w:r>
    </w:p>
    <w:p>
      <w:pPr>
        <w:pStyle w:val="PreformattedText"/>
        <w:rPr/>
      </w:pPr>
      <w:r>
        <w:rPr/>
        <w:t>arising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"Insignificant  Subsidiary"  means any Subsidiary that is not a Significant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"Interest  Expense"  means,  with  reference to any period,  the sum of all</w:t>
      </w:r>
    </w:p>
    <w:p>
      <w:pPr>
        <w:pStyle w:val="PreformattedText"/>
        <w:rPr/>
      </w:pPr>
      <w:r>
        <w:rPr/>
        <w:t>interest charges (including imputed interest charges with respect to Capitalized</w:t>
      </w:r>
    </w:p>
    <w:p>
      <w:pPr>
        <w:pStyle w:val="PreformattedText"/>
        <w:rPr/>
      </w:pPr>
      <w:r>
        <w:rPr/>
        <w:t>Lease  Obligations  and all  amortization  of debt  discount and expense) of the</w:t>
      </w:r>
    </w:p>
    <w:p>
      <w:pPr>
        <w:pStyle w:val="PreformattedText"/>
        <w:rPr/>
      </w:pPr>
      <w:r>
        <w:rPr/>
        <w:t>Company and its Subsidiaries for such period determined 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"Interest Period" means, with respect to (a) any LIBOR Portion,  the period</w:t>
      </w:r>
    </w:p>
    <w:p>
      <w:pPr>
        <w:pStyle w:val="PreformattedText"/>
        <w:rPr/>
      </w:pPr>
      <w:r>
        <w:rPr/>
        <w:t>commencing on, as the case may be, the creation, continuation or conversion date</w:t>
      </w:r>
    </w:p>
    <w:p>
      <w:pPr>
        <w:pStyle w:val="PreformattedText"/>
        <w:rPr/>
      </w:pPr>
      <w:r>
        <w:rPr/>
        <w:t>with respect to such LIBOR Portion and ending one (1), two (2), three (3) or six</w:t>
      </w:r>
    </w:p>
    <w:p>
      <w:pPr>
        <w:pStyle w:val="PreformattedText"/>
        <w:rPr/>
      </w:pPr>
      <w:r>
        <w:rPr/>
        <w:t>(6) months  thereafter  as  selected  by the  Company in its notice as  provided</w:t>
      </w:r>
    </w:p>
    <w:p>
      <w:pPr>
        <w:pStyle w:val="PreformattedText"/>
        <w:rPr/>
      </w:pPr>
      <w:r>
        <w:rPr/>
        <w:t>herein, and (b) any Offered Rate Portion,  the period commencing on, as the case</w:t>
      </w:r>
    </w:p>
    <w:p>
      <w:pPr>
        <w:pStyle w:val="PreformattedText"/>
        <w:rPr/>
      </w:pPr>
      <w:r>
        <w:rPr/>
        <w:t>may be, the  creation,  continuation  or  conversion  date with  respect to such</w:t>
      </w:r>
    </w:p>
    <w:p>
      <w:pPr>
        <w:pStyle w:val="PreformattedText"/>
        <w:rPr/>
      </w:pPr>
      <w:r>
        <w:rPr/>
        <w:t>Offered  Rate  Portion  and ending not less than seven (7) days to not more than</w:t>
      </w:r>
    </w:p>
    <w:p>
      <w:pPr>
        <w:pStyle w:val="PreformattedText"/>
        <w:rPr/>
      </w:pPr>
      <w:r>
        <w:rPr/>
        <w:t>thirty (30) days thereafter as selected by the Company in its notice as provided</w:t>
      </w:r>
    </w:p>
    <w:p>
      <w:pPr>
        <w:pStyle w:val="PreformattedText"/>
        <w:rPr/>
      </w:pPr>
      <w:r>
        <w:rPr/>
        <w:t>herein;  provided  that all of the  foregoing  provisions  relating  to Interest</w:t>
      </w:r>
    </w:p>
    <w:p>
      <w:pPr>
        <w:pStyle w:val="PreformattedText"/>
        <w:rPr/>
      </w:pPr>
      <w:r>
        <w:rPr/>
        <w:t>Periods are subject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if any Interest Period would otherwise end on a day which is not a</w:t>
      </w:r>
    </w:p>
    <w:p>
      <w:pPr>
        <w:pStyle w:val="PreformattedText"/>
        <w:rPr/>
      </w:pPr>
      <w:r>
        <w:rPr/>
        <w:t xml:space="preserve">     </w:t>
      </w:r>
      <w:r>
        <w:rPr/>
        <w:t>Business Day, that Interest Period shall be extended to the next succeeding</w:t>
      </w:r>
    </w:p>
    <w:p>
      <w:pPr>
        <w:pStyle w:val="PreformattedText"/>
        <w:rPr/>
      </w:pPr>
      <w:r>
        <w:rPr/>
        <w:t xml:space="preserve">     </w:t>
      </w:r>
      <w:r>
        <w:rPr/>
        <w:t>Business Day,  unless in the case of an Interest Period for a LIBOR Portion</w:t>
      </w:r>
    </w:p>
    <w:p>
      <w:pPr>
        <w:pStyle w:val="PreformattedText"/>
        <w:rPr/>
      </w:pPr>
      <w:r>
        <w:rPr/>
        <w:t xml:space="preserve">     </w:t>
      </w:r>
      <w:r>
        <w:rPr/>
        <w:t>the result of such  extension  would be to carry such Interest  Period into</w:t>
      </w:r>
    </w:p>
    <w:p>
      <w:pPr>
        <w:pStyle w:val="PreformattedText"/>
        <w:rPr/>
      </w:pPr>
      <w:r>
        <w:rPr/>
        <w:t xml:space="preserve">     </w:t>
      </w:r>
      <w:r>
        <w:rPr/>
        <w:t>another calendar month in which event such Interest Period shall end on the</w:t>
      </w:r>
    </w:p>
    <w:p>
      <w:pPr>
        <w:pStyle w:val="PreformattedText"/>
        <w:rPr/>
      </w:pPr>
      <w:r>
        <w:rPr/>
        <w:t xml:space="preserve">     </w:t>
      </w:r>
      <w:r>
        <w:rPr/>
        <w:t>immediately preceding Business Day;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no Interest  Period may extend beyond the final  maturity date of</w:t>
      </w:r>
    </w:p>
    <w:p>
      <w:pPr>
        <w:pStyle w:val="PreformattedText"/>
        <w:rPr/>
      </w:pPr>
      <w:r>
        <w:rPr/>
        <w:t xml:space="preserve">     </w:t>
      </w:r>
      <w:r>
        <w:rPr/>
        <w:t>the Note;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the  interest  rate to be  applicable  to each  Portion for each</w:t>
      </w:r>
    </w:p>
    <w:p>
      <w:pPr>
        <w:pStyle w:val="PreformattedText"/>
        <w:rPr/>
      </w:pPr>
      <w:r>
        <w:rPr/>
        <w:t xml:space="preserve">     </w:t>
      </w:r>
      <w:r>
        <w:rPr/>
        <w:t>Interest  Period  shall  apply  from and  including  the  first day of such</w:t>
      </w:r>
    </w:p>
    <w:p>
      <w:pPr>
        <w:pStyle w:val="PreformattedText"/>
        <w:rPr/>
      </w:pPr>
      <w:r>
        <w:rPr/>
        <w:t xml:space="preserve">     </w:t>
      </w:r>
      <w:r>
        <w:rPr/>
        <w:t>Interest Period to but excluding the last day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determining an Interest  Period, a month means a period starting</w:t>
      </w:r>
    </w:p>
    <w:p>
      <w:pPr>
        <w:pStyle w:val="PreformattedText"/>
        <w:rPr/>
      </w:pPr>
      <w:r>
        <w:rPr/>
        <w:t>on one day in a calendar month and ending on a numerically  corresponding day in</w:t>
      </w:r>
    </w:p>
    <w:p>
      <w:pPr>
        <w:pStyle w:val="PreformattedText"/>
        <w:rPr/>
      </w:pPr>
      <w:r>
        <w:rPr/>
        <w:t>the next calendar month, provided,  however, if an Interest Period begins on the</w:t>
      </w:r>
    </w:p>
    <w:p>
      <w:pPr>
        <w:pStyle w:val="PreformattedText"/>
        <w:rPr/>
      </w:pPr>
      <w:r>
        <w:rPr/>
        <w:t>last day of a month or if there is no numerically corresponding day in the month</w:t>
      </w:r>
    </w:p>
    <w:p>
      <w:pPr>
        <w:pStyle w:val="PreformattedText"/>
        <w:rPr/>
      </w:pPr>
      <w:r>
        <w:rPr/>
        <w:t>in which an Interest  Period is to end, then such  Interest  Period shall end on</w:t>
      </w:r>
    </w:p>
    <w:p>
      <w:pPr>
        <w:pStyle w:val="PreformattedText"/>
        <w:rPr/>
      </w:pPr>
      <w:r>
        <w:rPr/>
        <w:t>the last Business Day of such month.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"Jaffee Group" means the Jaffee Investment  Partnership,  L.P., and Richard</w:t>
      </w:r>
    </w:p>
    <w:p>
      <w:pPr>
        <w:pStyle w:val="PreformattedText"/>
        <w:rPr/>
      </w:pPr>
      <w:r>
        <w:rPr/>
        <w:t>M. Jaffee, members of his immediate family and trusts for the benefit of any one</w:t>
      </w:r>
    </w:p>
    <w:p>
      <w:pPr>
        <w:pStyle w:val="PreformattedText"/>
        <w:rPr/>
      </w:pPr>
      <w:r>
        <w:rPr/>
        <w:t>or more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"Letter of Credit" is defined in Section 1.3(a)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"Level I Status" means, for any Margin  Determination  Date, that as of the</w:t>
      </w:r>
    </w:p>
    <w:p>
      <w:pPr>
        <w:pStyle w:val="PreformattedText"/>
        <w:rPr/>
      </w:pPr>
      <w:r>
        <w:rPr/>
        <w:t>close of the most recently  completed  calendar  quarter with reference to which</w:t>
      </w:r>
    </w:p>
    <w:p>
      <w:pPr>
        <w:pStyle w:val="PreformattedText"/>
        <w:rPr/>
      </w:pPr>
      <w:r>
        <w:rPr/>
        <w:t>such Margin  Determination Date was set, the Debt to Earnings Ratio is less than</w:t>
      </w:r>
    </w:p>
    <w:p>
      <w:pPr>
        <w:pStyle w:val="PreformattedText"/>
        <w:rPr/>
      </w:pPr>
      <w:r>
        <w:rPr/>
        <w:t>1.00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"Level II Status" means, for any Margin  Determination Date, that as of the</w:t>
      </w:r>
    </w:p>
    <w:p>
      <w:pPr>
        <w:pStyle w:val="PreformattedText"/>
        <w:rPr/>
      </w:pPr>
      <w:r>
        <w:rPr/>
        <w:t>close of the most recently  completed  calendar  quarter with reference to which</w:t>
      </w:r>
    </w:p>
    <w:p>
      <w:pPr>
        <w:pStyle w:val="PreformattedText"/>
        <w:rPr/>
      </w:pPr>
      <w:r>
        <w:rPr/>
        <w:t>such Margin  Determination  Date was set, the Debt to Earnings  Ratio is greater</w:t>
      </w:r>
    </w:p>
    <w:p>
      <w:pPr>
        <w:pStyle w:val="PreformattedText"/>
        <w:rPr/>
      </w:pPr>
      <w:r>
        <w:rPr/>
        <w:t>than or equal to 1.00 to 1.0 but less than 1.50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"Level III Status" means, for any Margin Determination Date, that as of the</w:t>
      </w:r>
    </w:p>
    <w:p>
      <w:pPr>
        <w:pStyle w:val="PreformattedText"/>
        <w:rPr/>
      </w:pPr>
      <w:r>
        <w:rPr/>
        <w:t>close of the most recently  completed  calendar  quarter with reference to which</w:t>
      </w:r>
    </w:p>
    <w:p>
      <w:pPr>
        <w:pStyle w:val="PreformattedText"/>
        <w:rPr/>
      </w:pPr>
      <w:r>
        <w:rPr/>
        <w:t>such Margin  Determination  Date was set, the Debt to Earnings  Ratio is greater</w:t>
      </w:r>
    </w:p>
    <w:p>
      <w:pPr>
        <w:pStyle w:val="PreformattedText"/>
        <w:rPr/>
      </w:pPr>
      <w:r>
        <w:rPr/>
        <w:t>than or equal to 1.50 to 1.0 but less than 2.00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"Level IV Status" means, for any Margin  Determination Date, that as of the</w:t>
      </w:r>
    </w:p>
    <w:p>
      <w:pPr>
        <w:pStyle w:val="PreformattedText"/>
        <w:rPr/>
      </w:pPr>
      <w:r>
        <w:rPr/>
        <w:t>close of the most recently  completed  calendar  quarter with reference to which</w:t>
      </w:r>
    </w:p>
    <w:p>
      <w:pPr>
        <w:pStyle w:val="PreformattedText"/>
        <w:rPr/>
      </w:pPr>
      <w:r>
        <w:rPr/>
        <w:t>such Margin  Determination  Date was set, the Debt to Earnings  Ratio is greater</w:t>
      </w:r>
    </w:p>
    <w:p>
      <w:pPr>
        <w:pStyle w:val="PreformattedText"/>
        <w:rPr/>
      </w:pPr>
      <w:r>
        <w:rPr/>
        <w:t>than or equal to 2.00 to 1.0, but less than 2.50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"Level V Status" means, for any Margin  Determination  Date, that as of the</w:t>
      </w:r>
    </w:p>
    <w:p>
      <w:pPr>
        <w:pStyle w:val="PreformattedText"/>
        <w:rPr/>
      </w:pPr>
      <w:r>
        <w:rPr/>
        <w:t>close of the most recently  completed  calendar  quarter with reference to which</w:t>
      </w:r>
    </w:p>
    <w:p>
      <w:pPr>
        <w:pStyle w:val="PreformattedText"/>
        <w:rPr/>
      </w:pPr>
      <w:r>
        <w:rPr/>
        <w:t>such Margin  Determination  Date was set, the Debt to Earnings  Ratio is greater</w:t>
      </w:r>
    </w:p>
    <w:p>
      <w:pPr>
        <w:pStyle w:val="PreformattedText"/>
        <w:rPr/>
      </w:pPr>
      <w:r>
        <w:rPr/>
        <w:t>than or equal to 2.50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"LIBOR Portions" is defined in Section 2.1(a)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"Lien" means any  mortgage,  lien,  security  interest,  pledge,  charge or</w:t>
      </w:r>
    </w:p>
    <w:p>
      <w:pPr>
        <w:pStyle w:val="PreformattedText"/>
        <w:rPr/>
      </w:pPr>
      <w:r>
        <w:rPr/>
        <w:t>encumbrance of any kind in respect of any Property, including the interests of a</w:t>
      </w:r>
    </w:p>
    <w:p>
      <w:pPr>
        <w:pStyle w:val="PreformattedText"/>
        <w:rPr/>
      </w:pPr>
      <w:r>
        <w:rPr/>
        <w:t>vendor or lessor  under  any  conditional  sale,  Capital  Lease or other  title</w:t>
      </w:r>
    </w:p>
    <w:p>
      <w:pPr>
        <w:pStyle w:val="PreformattedText"/>
        <w:rPr/>
      </w:pPr>
      <w:r>
        <w:rPr/>
        <w:t>retention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"Loan" and "Loans" each is defined in Section 1.1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"Loan Documents" means this Agreement, the Note, the Applications,  and the</w:t>
      </w:r>
    </w:p>
    <w:p>
      <w:pPr>
        <w:pStyle w:val="PreformattedText"/>
        <w:rPr/>
      </w:pPr>
      <w:r>
        <w:rPr/>
        <w:t>Guaranties,  and each other instrument or document to be delivered  hereunder or</w:t>
      </w:r>
    </w:p>
    <w:p>
      <w:pPr>
        <w:pStyle w:val="PreformattedText"/>
        <w:rPr/>
      </w:pPr>
      <w:r>
        <w:rPr/>
        <w:t>thereunder or otherwise in 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"Margin  Determination  Date" is defined in the  definition  of  Applicable</w:t>
      </w:r>
    </w:p>
    <w:p>
      <w:pPr>
        <w:pStyle w:val="PreformattedText"/>
        <w:rPr/>
      </w:pPr>
      <w:r>
        <w:rPr/>
        <w:t>Margin.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"Material Plan" is defined in Section 8.1(g)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"Net Income" means,  with  reference to any period,  the net income (or net</w:t>
      </w:r>
    </w:p>
    <w:p>
      <w:pPr>
        <w:pStyle w:val="PreformattedText"/>
        <w:rPr/>
      </w:pPr>
      <w:r>
        <w:rPr/>
        <w:t>loss) of the  Company  and its  Subsidiaries  for such  period as  computed on a</w:t>
      </w:r>
    </w:p>
    <w:p>
      <w:pPr>
        <w:pStyle w:val="PreformattedText"/>
        <w:rPr/>
      </w:pPr>
      <w:r>
        <w:rPr/>
        <w:t>consolidated basis in accordance with GAAP, and, without limiting the foregoing,</w:t>
      </w:r>
    </w:p>
    <w:p>
      <w:pPr>
        <w:pStyle w:val="PreformattedText"/>
        <w:rPr/>
      </w:pPr>
      <w:r>
        <w:rPr/>
        <w:t>after  deduction  from gross  income of all  expenses  and  reserves,  including</w:t>
      </w:r>
    </w:p>
    <w:p>
      <w:pPr>
        <w:pStyle w:val="PreformattedText"/>
        <w:rPr/>
      </w:pPr>
      <w:r>
        <w:rPr/>
        <w:t>reserves for all taxes on or measured by income, but excluding any extraordinary</w:t>
      </w:r>
    </w:p>
    <w:p>
      <w:pPr>
        <w:pStyle w:val="PreformattedText"/>
        <w:rPr/>
      </w:pPr>
      <w:r>
        <w:rPr/>
        <w:t>profits and also excluding any taxes on such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"Note" is defined in Section 1.1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"Obligations"  means all  obligations  of the Company to pay  principal and</w:t>
      </w:r>
    </w:p>
    <w:p>
      <w:pPr>
        <w:pStyle w:val="PreformattedText"/>
        <w:rPr/>
      </w:pPr>
      <w:r>
        <w:rPr/>
        <w:t>interest on the Loans,  all obligations of the Company to reimburse the Bank for</w:t>
      </w:r>
    </w:p>
    <w:p>
      <w:pPr>
        <w:pStyle w:val="PreformattedText"/>
        <w:rPr/>
      </w:pPr>
      <w:r>
        <w:rPr/>
        <w:t>drawings  on Letters of Credit,  all fees and  charges  payable  hereunder,  all</w:t>
      </w:r>
    </w:p>
    <w:p>
      <w:pPr>
        <w:pStyle w:val="PreformattedText"/>
        <w:rPr/>
      </w:pPr>
      <w:r>
        <w:rPr/>
        <w:t>obligations  of the Company or any Guarantor  with respect to any Funds Transfer</w:t>
      </w:r>
    </w:p>
    <w:p>
      <w:pPr>
        <w:pStyle w:val="PreformattedText"/>
        <w:rPr/>
      </w:pPr>
      <w:r>
        <w:rPr/>
        <w:t>and Deposit Account  Liability,  all obligations of the Company or any Guarantor</w:t>
      </w:r>
    </w:p>
    <w:p>
      <w:pPr>
        <w:pStyle w:val="PreformattedText"/>
        <w:rPr/>
      </w:pPr>
      <w:r>
        <w:rPr/>
        <w:t>with respect to any Hedging Liability,  and all other payment obligations of the</w:t>
      </w:r>
    </w:p>
    <w:p>
      <w:pPr>
        <w:pStyle w:val="PreformattedText"/>
        <w:rPr/>
      </w:pPr>
      <w:r>
        <w:rPr/>
        <w:t>Company arising under or in relation to any Loan Document,  in each case whether</w:t>
      </w:r>
    </w:p>
    <w:p>
      <w:pPr>
        <w:pStyle w:val="PreformattedText"/>
        <w:rPr/>
      </w:pPr>
      <w:r>
        <w:rPr/>
        <w:t>now existing or  hereafter  arising,  due or to become due,  direct or indirect,</w:t>
      </w:r>
    </w:p>
    <w:p>
      <w:pPr>
        <w:pStyle w:val="PreformattedText"/>
        <w:rPr/>
      </w:pPr>
      <w:r>
        <w:rPr/>
        <w:t>absolute or contingent, and howsoever evidenced, held or acquired.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"Offered  Rate" means the rate per annum  quoted to the Company by the Bank</w:t>
      </w:r>
    </w:p>
    <w:p>
      <w:pPr>
        <w:pStyle w:val="PreformattedText"/>
        <w:rPr/>
      </w:pPr>
      <w:r>
        <w:rPr/>
        <w:t>for the applicable Interest Period, such Offered Rate being subject at all times</w:t>
      </w:r>
    </w:p>
    <w:p>
      <w:pPr>
        <w:pStyle w:val="PreformattedText"/>
        <w:rPr/>
      </w:pPr>
      <w:r>
        <w:rPr/>
        <w:t>to the provisions of Section 2.1(d)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"Offered Rate Portions" is defined in Section 2.1(a)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"PBGC"  means  the  Pension  Benefit  Guaranty  Corporation  or any  Person</w:t>
      </w:r>
    </w:p>
    <w:p>
      <w:pPr>
        <w:pStyle w:val="PreformattedText"/>
        <w:rPr/>
      </w:pPr>
      <w:r>
        <w:rPr/>
        <w:t>succeeding to any or all of its functions under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"Person" means an individual,  partnership,  corporation, limited liability</w:t>
      </w:r>
    </w:p>
    <w:p>
      <w:pPr>
        <w:pStyle w:val="PreformattedText"/>
        <w:rPr/>
      </w:pPr>
      <w:r>
        <w:rPr/>
        <w:t>company, association,  trust, unincorporated organization or any other entity or</w:t>
      </w:r>
    </w:p>
    <w:p>
      <w:pPr>
        <w:pStyle w:val="PreformattedText"/>
        <w:rPr/>
      </w:pPr>
      <w:r>
        <w:rPr/>
        <w:t>organization, including a government or agency or political subdivision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"Plan" means any employee pension benefit plan covered by Title IV of ERISA</w:t>
      </w:r>
    </w:p>
    <w:p>
      <w:pPr>
        <w:pStyle w:val="PreformattedText"/>
        <w:rPr/>
      </w:pPr>
      <w:r>
        <w:rPr/>
        <w:t>or subject to the minimum  funding  standards under Section 412 of the Code that</w:t>
      </w:r>
    </w:p>
    <w:p>
      <w:pPr>
        <w:pStyle w:val="PreformattedText"/>
        <w:rPr/>
      </w:pPr>
      <w:r>
        <w:rPr/>
        <w:t>either (a) is maintained by a member of the Controlled  Group for employees of a</w:t>
      </w:r>
    </w:p>
    <w:p>
      <w:pPr>
        <w:pStyle w:val="PreformattedText"/>
        <w:rPr/>
      </w:pPr>
      <w:r>
        <w:rPr/>
        <w:t>member of the  Controlled  Group or (b) is  maintained  pursuant to a collective</w:t>
      </w:r>
    </w:p>
    <w:p>
      <w:pPr>
        <w:pStyle w:val="PreformattedText"/>
        <w:rPr/>
      </w:pPr>
      <w:r>
        <w:rPr/>
        <w:t>bargaining agreement or any other arrangement under which more than one employer</w:t>
      </w:r>
    </w:p>
    <w:p>
      <w:pPr>
        <w:pStyle w:val="PreformattedText"/>
        <w:rPr/>
      </w:pPr>
      <w:r>
        <w:rPr/>
        <w:t>makes contributions and to which a member of the Controlled Group is then making</w:t>
      </w:r>
    </w:p>
    <w:p>
      <w:pPr>
        <w:pStyle w:val="PreformattedText"/>
        <w:rPr/>
      </w:pPr>
      <w:r>
        <w:rPr/>
        <w:t>or accruing an obligation to make contributions or has within the preceding five</w:t>
      </w:r>
    </w:p>
    <w:p>
      <w:pPr>
        <w:pStyle w:val="PreformattedText"/>
        <w:rPr/>
      </w:pPr>
      <w:r>
        <w:rPr/>
        <w:t>plan years made contributions.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"Portion" is defined in Section 2.1(a)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"Present Letters of Credit" means those certain letters of credit issued by</w:t>
      </w:r>
    </w:p>
    <w:p>
      <w:pPr>
        <w:pStyle w:val="PreformattedText"/>
        <w:rPr/>
      </w:pPr>
      <w:r>
        <w:rPr/>
        <w:t>the Bank described on Schedule 1.3 attached hereto and made a part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"Present Loans" means the indebtedness of the Company to the Bank evidenced</w:t>
      </w:r>
    </w:p>
    <w:p>
      <w:pPr>
        <w:pStyle w:val="PreformattedText"/>
        <w:rPr/>
      </w:pPr>
      <w:r>
        <w:rPr/>
        <w:t>by the Prior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"Prior Credit  Agreement"  means that certain Credit  Agreement dated as of</w:t>
      </w:r>
    </w:p>
    <w:p>
      <w:pPr>
        <w:pStyle w:val="PreformattedText"/>
        <w:rPr/>
      </w:pPr>
      <w:r>
        <w:rPr/>
        <w:t>January 29,  1999,  by and  between  the  Company  and the Bank,  as amended and</w:t>
      </w:r>
    </w:p>
    <w:p>
      <w:pPr>
        <w:pStyle w:val="PreformattedText"/>
        <w:rPr/>
      </w:pPr>
      <w:r>
        <w:rPr/>
        <w:t>supplemented.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"Prior Note" means that certain  Revolving  Credit Note made by the Company</w:t>
      </w:r>
    </w:p>
    <w:p>
      <w:pPr>
        <w:pStyle w:val="PreformattedText"/>
        <w:rPr/>
      </w:pPr>
      <w:r>
        <w:rPr/>
        <w:t>in favor of the Bank pursuant to the Prior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"Property"  means any  interest in any kind of  property or asset,  whether</w:t>
      </w:r>
    </w:p>
    <w:p>
      <w:pPr>
        <w:pStyle w:val="PreformattedText"/>
        <w:rPr/>
      </w:pPr>
      <w:r>
        <w:rPr/>
        <w:t>real, personal or mixed, or tangible or intangible.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"Revolving Credit" is defined in Section 1.1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"Revolving Credit Commitment" is defined in Section 1.1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"SEC" means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"Significant  Subsidiary"  means at any time any  Subsidiary  that would at</w:t>
      </w:r>
    </w:p>
    <w:p>
      <w:pPr>
        <w:pStyle w:val="PreformattedText"/>
        <w:rPr/>
      </w:pPr>
      <w:r>
        <w:rPr/>
        <w:t>such time  constitute  a  "significant  subsidiary"  (as such term is defined in</w:t>
      </w:r>
    </w:p>
    <w:p>
      <w:pPr>
        <w:pStyle w:val="PreformattedText"/>
        <w:rPr/>
      </w:pPr>
      <w:r>
        <w:rPr/>
        <w:t>Regulation S-X of the SEC as in effect on the date hereof)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"Subsidiary"  means any  corporation  or other  Person more than 50% of the</w:t>
      </w:r>
    </w:p>
    <w:p>
      <w:pPr>
        <w:pStyle w:val="PreformattedText"/>
        <w:rPr/>
      </w:pPr>
      <w:r>
        <w:rPr/>
        <w:t>outstanding  ordinary voting shares or other equity interests of which is at the</w:t>
      </w:r>
    </w:p>
    <w:p>
      <w:pPr>
        <w:pStyle w:val="PreformattedText"/>
        <w:rPr/>
      </w:pPr>
      <w:r>
        <w:rPr/>
        <w:t>time  directly  or  indirectly  owned  by the  Company,  by one or  more  of its</w:t>
      </w:r>
    </w:p>
    <w:p>
      <w:pPr>
        <w:pStyle w:val="PreformattedText"/>
        <w:rPr/>
      </w:pPr>
      <w:r>
        <w:rPr/>
        <w:t>Subsidiaries, or by the Company and one or more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"Subsidiary Defaults" is defined in Section 8.5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"Termination  Date" means  January 27, 2009,  or such earlier date on which</w:t>
      </w:r>
    </w:p>
    <w:p>
      <w:pPr>
        <w:pStyle w:val="PreformattedText"/>
        <w:rPr/>
      </w:pPr>
      <w:r>
        <w:rPr/>
        <w:t>the Revolving Credit  Commitment is terminated in whole pursuant to Section 3.4,</w:t>
      </w:r>
    </w:p>
    <w:p>
      <w:pPr>
        <w:pStyle w:val="PreformattedText"/>
        <w:rPr/>
      </w:pPr>
      <w:r>
        <w:rPr/>
        <w:t>8.2 or 8.3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"Total Capitalization" means, at any time the same is to be determined, the</w:t>
      </w:r>
    </w:p>
    <w:p>
      <w:pPr>
        <w:pStyle w:val="PreformattedText"/>
        <w:rPr/>
      </w:pPr>
      <w:r>
        <w:rPr/>
        <w:t>sum of Consolidated Debt plus Consolidated Net Worth.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"Unfunded Vested  Liabilities"  means, for any Plan at any time, the amount</w:t>
      </w:r>
    </w:p>
    <w:p>
      <w:pPr>
        <w:pStyle w:val="PreformattedText"/>
        <w:rPr/>
      </w:pPr>
      <w:r>
        <w:rPr/>
        <w:t>(if  any) by  which  the  present  value of all  vested  nonforfeitable  accrued</w:t>
      </w:r>
    </w:p>
    <w:p>
      <w:pPr>
        <w:pStyle w:val="PreformattedText"/>
        <w:rPr/>
      </w:pPr>
      <w:r>
        <w:rPr/>
        <w:t>benefits  under  such Plan  exceeds  the fair  market  value of all Plan  assets</w:t>
      </w:r>
    </w:p>
    <w:p>
      <w:pPr>
        <w:pStyle w:val="PreformattedText"/>
        <w:rPr/>
      </w:pPr>
      <w:r>
        <w:rPr/>
        <w:t>allocable to such benefits,  all determined as of the then most recent valuation</w:t>
      </w:r>
    </w:p>
    <w:p>
      <w:pPr>
        <w:pStyle w:val="PreformattedText"/>
        <w:rPr/>
      </w:pPr>
      <w:r>
        <w:rPr/>
        <w:t>date for such  Plan,  but only to the  extent  that  such  excess  represents  a</w:t>
      </w:r>
    </w:p>
    <w:p>
      <w:pPr>
        <w:pStyle w:val="PreformattedText"/>
        <w:rPr/>
      </w:pPr>
      <w:r>
        <w:rPr/>
        <w:t>potential  liability of a member of the Controlled Group to the PBGC or the Plan</w:t>
      </w:r>
    </w:p>
    <w:p>
      <w:pPr>
        <w:pStyle w:val="PreformattedText"/>
        <w:rPr/>
      </w:pPr>
      <w:r>
        <w:rPr/>
        <w:t>under Title IV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"Voting  Stock"  of any  Person  means  the  capital  stock of any class or</w:t>
      </w:r>
    </w:p>
    <w:p>
      <w:pPr>
        <w:pStyle w:val="PreformattedText"/>
        <w:rPr/>
      </w:pPr>
      <w:r>
        <w:rPr/>
        <w:t>classes or other equity interests  (however  designated)  having ordinary voting</w:t>
      </w:r>
    </w:p>
    <w:p>
      <w:pPr>
        <w:pStyle w:val="PreformattedText"/>
        <w:rPr/>
      </w:pPr>
      <w:r>
        <w:rPr/>
        <w:t>power for the election of directors  or similar  governing  body of such Person,</w:t>
      </w:r>
    </w:p>
    <w:p>
      <w:pPr>
        <w:pStyle w:val="PreformattedText"/>
        <w:rPr/>
      </w:pPr>
      <w:r>
        <w:rPr/>
        <w:t>other than stock or other equity  interests  having such power only by reason of</w:t>
      </w:r>
    </w:p>
    <w:p>
      <w:pPr>
        <w:pStyle w:val="PreformattedText"/>
        <w:rPr/>
      </w:pPr>
      <w:r>
        <w:rPr/>
        <w:t>the happening of a contingency.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"Welfare Plan" means a "welfare plan" as defined in Section 3(1)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"Wholly-Owned Subsidiary" means a Subsidiary of which all of the issued and</w:t>
      </w:r>
    </w:p>
    <w:p>
      <w:pPr>
        <w:pStyle w:val="PreformattedText"/>
        <w:rPr/>
      </w:pPr>
      <w:r>
        <w:rPr/>
        <w:t>outstanding shares of capital stock (other than directors'  qualifying shares as</w:t>
      </w:r>
    </w:p>
    <w:p>
      <w:pPr>
        <w:pStyle w:val="PreformattedText"/>
        <w:rPr/>
      </w:pPr>
      <w:r>
        <w:rPr/>
        <w:t>required by law) or other equity  interests are owned by the Company directly or</w:t>
      </w:r>
    </w:p>
    <w:p>
      <w:pPr>
        <w:pStyle w:val="PreformattedText"/>
        <w:rPr/>
      </w:pPr>
      <w:r>
        <w:rPr/>
        <w:t>indirectly through one or more Wholly-Owned  Subsidiaries  within the meaning of</w:t>
      </w:r>
    </w:p>
    <w:p>
      <w:pPr>
        <w:pStyle w:val="PreformattedText"/>
        <w:rPr/>
      </w:pPr>
      <w:r>
        <w:rPr/>
        <w:t>this definition.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4.2.   Interpretation.   The  foregoing  definitions  are  equally</w:t>
      </w:r>
    </w:p>
    <w:p>
      <w:pPr>
        <w:pStyle w:val="PreformattedText"/>
        <w:rPr/>
      </w:pPr>
      <w:r>
        <w:rPr/>
        <w:t>applicable to both the singular and plural forms of the terms defined. The words</w:t>
      </w:r>
    </w:p>
    <w:p>
      <w:pPr>
        <w:pStyle w:val="PreformattedText"/>
        <w:rPr/>
      </w:pPr>
      <w:r>
        <w:rPr/>
        <w:t>"hereof",  "herein",  and "hereunder" and words of like import when used in this</w:t>
      </w:r>
    </w:p>
    <w:p>
      <w:pPr>
        <w:pStyle w:val="PreformattedText"/>
        <w:rPr/>
      </w:pPr>
      <w:r>
        <w:rPr/>
        <w:t>Agreement  shall refer to this  Agreement  as a whole and not to any  particular</w:t>
      </w:r>
    </w:p>
    <w:p>
      <w:pPr>
        <w:pStyle w:val="PreformattedText"/>
        <w:rPr/>
      </w:pPr>
      <w:r>
        <w:rPr/>
        <w:t>provision of this Agreement. All references to time of day herein are references</w:t>
      </w:r>
    </w:p>
    <w:p>
      <w:pPr>
        <w:pStyle w:val="PreformattedText"/>
        <w:rPr/>
      </w:pPr>
      <w:r>
        <w:rPr/>
        <w:t>to Chicago,  Illinois time unless  otherwise  specifically  provided.  Where the</w:t>
      </w:r>
    </w:p>
    <w:p>
      <w:pPr>
        <w:pStyle w:val="PreformattedText"/>
        <w:rPr/>
      </w:pPr>
      <w:r>
        <w:rPr/>
        <w:t>character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amount of any asset or  liability or item of income or expense is required to</w:t>
      </w:r>
    </w:p>
    <w:p>
      <w:pPr>
        <w:pStyle w:val="PreformattedText"/>
        <w:rPr/>
      </w:pPr>
      <w:r>
        <w:rPr/>
        <w:t>be determined or any  consolidation or other accounting  computation is required</w:t>
      </w:r>
    </w:p>
    <w:p>
      <w:pPr>
        <w:pStyle w:val="PreformattedText"/>
        <w:rPr/>
      </w:pPr>
      <w:r>
        <w:rPr/>
        <w:t>to be made for the purposes of this  Agreement,  it shall be done in  accordance</w:t>
      </w:r>
    </w:p>
    <w:p>
      <w:pPr>
        <w:pStyle w:val="PreformattedText"/>
        <w:rPr/>
      </w:pPr>
      <w:r>
        <w:rPr/>
        <w:t>with GAAP  except  where such  principles  are  inconsistent  with the  specific</w:t>
      </w:r>
    </w:p>
    <w:p>
      <w:pPr>
        <w:pStyle w:val="PreformattedText"/>
        <w:rPr/>
      </w:pPr>
      <w:r>
        <w:rPr/>
        <w:t>provisions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REPRESENTATIONS AND WARRANTIES.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represents and warrants to the Bank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5.1. Organization and Qualification. The Company is duly organized,</w:t>
      </w:r>
    </w:p>
    <w:p>
      <w:pPr>
        <w:pStyle w:val="PreformattedText"/>
        <w:rPr/>
      </w:pPr>
      <w:r>
        <w:rPr/>
        <w:t>validly  existing and in good  standing as a  corporation  under the laws of the</w:t>
      </w:r>
    </w:p>
    <w:p>
      <w:pPr>
        <w:pStyle w:val="PreformattedText"/>
        <w:rPr/>
      </w:pPr>
      <w:r>
        <w:rPr/>
        <w:t>State of Delaware, has full and adequate corporate power to own its Property and</w:t>
      </w:r>
    </w:p>
    <w:p>
      <w:pPr>
        <w:pStyle w:val="PreformattedText"/>
        <w:rPr/>
      </w:pPr>
      <w:r>
        <w:rPr/>
        <w:t>conduct its business as now conducted,  and is duly licensed or qualified and in</w:t>
      </w:r>
    </w:p>
    <w:p>
      <w:pPr>
        <w:pStyle w:val="PreformattedText"/>
        <w:rPr/>
      </w:pPr>
      <w:r>
        <w:rPr/>
        <w:t>good standing in each jurisdiction in which the nature of the business conducted</w:t>
      </w:r>
    </w:p>
    <w:p>
      <w:pPr>
        <w:pStyle w:val="PreformattedText"/>
        <w:rPr/>
      </w:pPr>
      <w:r>
        <w:rPr/>
        <w:t>by it or the  nature  of the  Property  owned  or  leased  by it  requires  such</w:t>
      </w:r>
    </w:p>
    <w:p>
      <w:pPr>
        <w:pStyle w:val="PreformattedText"/>
        <w:rPr/>
      </w:pPr>
      <w:r>
        <w:rPr/>
        <w:t>licensing or qualifying, except where the failure to be so licensed or qualified</w:t>
      </w:r>
    </w:p>
    <w:p>
      <w:pPr>
        <w:pStyle w:val="PreformattedText"/>
        <w:rPr/>
      </w:pPr>
      <w:r>
        <w:rPr/>
        <w:t>would not have a material adverse effect on the financial condition, Properties,</w:t>
      </w:r>
    </w:p>
    <w:p>
      <w:pPr>
        <w:pStyle w:val="PreformattedText"/>
        <w:rPr/>
      </w:pPr>
      <w:r>
        <w:rPr/>
        <w:t>business or operations of the Company and its 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5.2.  Subsidiaries.  Each  Subsidiary  is duly  organized,  validly</w:t>
      </w:r>
    </w:p>
    <w:p>
      <w:pPr>
        <w:pStyle w:val="PreformattedText"/>
        <w:rPr/>
      </w:pPr>
      <w:r>
        <w:rPr/>
        <w:t>existing and in good standing under the laws of the  jurisdiction in which it is</w:t>
      </w:r>
    </w:p>
    <w:p>
      <w:pPr>
        <w:pStyle w:val="PreformattedText"/>
        <w:rPr/>
      </w:pPr>
      <w:r>
        <w:rPr/>
        <w:t>incorporated  or organized,  as the case may be, has full and adequate  power to</w:t>
      </w:r>
    </w:p>
    <w:p>
      <w:pPr>
        <w:pStyle w:val="PreformattedText"/>
        <w:rPr/>
      </w:pPr>
      <w:r>
        <w:rPr/>
        <w:t>own its Property and conduct its business as now conducted, and is duly licensed</w:t>
      </w:r>
    </w:p>
    <w:p>
      <w:pPr>
        <w:pStyle w:val="PreformattedText"/>
        <w:rPr/>
      </w:pPr>
      <w:r>
        <w:rPr/>
        <w:t>or qualified  and in good standing in each  jurisdiction  in which the nature of</w:t>
      </w:r>
    </w:p>
    <w:p>
      <w:pPr>
        <w:pStyle w:val="PreformattedText"/>
        <w:rPr/>
      </w:pPr>
      <w:r>
        <w:rPr/>
        <w:t>the business conducted by it or the nature of the Property owned or leased by it</w:t>
      </w:r>
    </w:p>
    <w:p>
      <w:pPr>
        <w:pStyle w:val="PreformattedText"/>
        <w:rPr/>
      </w:pPr>
      <w:r>
        <w:rPr/>
        <w:t>requires  such  licensing  or  qualifying,  except  where the  failure  to be so</w:t>
      </w:r>
    </w:p>
    <w:p>
      <w:pPr>
        <w:pStyle w:val="PreformattedText"/>
        <w:rPr/>
      </w:pPr>
      <w:r>
        <w:rPr/>
        <w:t>licensed or qualified would not have a material  adverse effect on the financial</w:t>
      </w:r>
    </w:p>
    <w:p>
      <w:pPr>
        <w:pStyle w:val="PreformattedText"/>
        <w:rPr/>
      </w:pPr>
      <w:r>
        <w:rPr/>
        <w:t>condition,   Properties,   business  or   operations  of  the  Company  and  its</w:t>
      </w:r>
    </w:p>
    <w:p>
      <w:pPr>
        <w:pStyle w:val="PreformattedText"/>
        <w:rPr/>
      </w:pPr>
      <w:r>
        <w:rPr/>
        <w:t>Subsidiaries,  taken as a whole. Schedule 5.2 hereto identifies each Subsidiary,</w:t>
      </w:r>
    </w:p>
    <w:p>
      <w:pPr>
        <w:pStyle w:val="PreformattedText"/>
        <w:rPr/>
      </w:pPr>
      <w:r>
        <w:rPr/>
        <w:t>the jurisdiction of its  incorporation or organization,  as the case may be, the</w:t>
      </w:r>
    </w:p>
    <w:p>
      <w:pPr>
        <w:pStyle w:val="PreformattedText"/>
        <w:rPr/>
      </w:pPr>
      <w:r>
        <w:rPr/>
        <w:t>percentage of issued and  outstanding  shares of each class of its capital stock</w:t>
      </w:r>
    </w:p>
    <w:p>
      <w:pPr>
        <w:pStyle w:val="PreformattedText"/>
        <w:rPr/>
      </w:pPr>
      <w:r>
        <w:rPr/>
        <w:t>or other equity interests owned by the Company and the Subsidiaries and, if such</w:t>
      </w:r>
    </w:p>
    <w:p>
      <w:pPr>
        <w:pStyle w:val="PreformattedText"/>
        <w:rPr/>
      </w:pPr>
      <w:r>
        <w:rPr/>
        <w:t>percentage is not 100% (excluding  directors'  qualifying  shares as required by</w:t>
      </w:r>
    </w:p>
    <w:p>
      <w:pPr>
        <w:pStyle w:val="PreformattedText"/>
        <w:rPr/>
      </w:pPr>
      <w:r>
        <w:rPr/>
        <w:t>law), a  description  of each class of its  authorized  capital  stock and other</w:t>
      </w:r>
    </w:p>
    <w:p>
      <w:pPr>
        <w:pStyle w:val="PreformattedText"/>
        <w:rPr/>
      </w:pPr>
      <w:r>
        <w:rPr/>
        <w:t>equity  interests and the number of shares of each class issued and  outstanding</w:t>
      </w:r>
    </w:p>
    <w:p>
      <w:pPr>
        <w:pStyle w:val="PreformattedText"/>
        <w:rPr/>
      </w:pPr>
      <w:r>
        <w:rPr/>
        <w:t>and  whether or not such  Subsidiary  is a  Significant  Subsidiary  or Inactive</w:t>
      </w:r>
    </w:p>
    <w:p>
      <w:pPr>
        <w:pStyle w:val="PreformattedText"/>
        <w:rPr/>
      </w:pPr>
      <w:r>
        <w:rPr/>
        <w:t>Subsidiary.  All of the  outstanding  shares of capital  stock and other  equity</w:t>
      </w:r>
    </w:p>
    <w:p>
      <w:pPr>
        <w:pStyle w:val="PreformattedText"/>
        <w:rPr/>
      </w:pPr>
      <w:r>
        <w:rPr/>
        <w:t>interests of each  Subsidiary are validly issued and  outstanding and fully paid</w:t>
      </w:r>
    </w:p>
    <w:p>
      <w:pPr>
        <w:pStyle w:val="PreformattedText"/>
        <w:rPr/>
      </w:pPr>
      <w:r>
        <w:rPr/>
        <w:t>and  nonassessable  and all such shares and other equity interests  indicated on</w:t>
      </w:r>
    </w:p>
    <w:p>
      <w:pPr>
        <w:pStyle w:val="PreformattedText"/>
        <w:rPr/>
      </w:pPr>
      <w:r>
        <w:rPr/>
        <w:t>Schedule 5.2 as owned by the Company or a Subsidiary are owned, beneficially and</w:t>
      </w:r>
    </w:p>
    <w:p>
      <w:pPr>
        <w:pStyle w:val="PreformattedText"/>
        <w:rPr/>
      </w:pPr>
      <w:r>
        <w:rPr/>
        <w:t>of record, by the Company or such Subsidiary free and clear of all Liens.  There</w:t>
      </w:r>
    </w:p>
    <w:p>
      <w:pPr>
        <w:pStyle w:val="PreformattedText"/>
        <w:rPr/>
      </w:pPr>
      <w:r>
        <w:rPr/>
        <w:t>are no outstanding  commitments or other obligations of any Subsidiary to issue,</w:t>
      </w:r>
    </w:p>
    <w:p>
      <w:pPr>
        <w:pStyle w:val="PreformattedText"/>
        <w:rPr/>
      </w:pPr>
      <w:r>
        <w:rPr/>
        <w:t>and no options, warrants or other rights of any Person to acquire, any shares of</w:t>
      </w:r>
    </w:p>
    <w:p>
      <w:pPr>
        <w:pStyle w:val="PreformattedText"/>
        <w:rPr/>
      </w:pPr>
      <w:r>
        <w:rPr/>
        <w:t>any class of capital stock or other equity interests of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5.3.  Corporate  Authority  and Validity of  Obligations.  (a) The</w:t>
      </w:r>
    </w:p>
    <w:p>
      <w:pPr>
        <w:pStyle w:val="PreformattedText"/>
        <w:rPr/>
      </w:pPr>
      <w:r>
        <w:rPr/>
        <w:t>Company has full right and authority to enter into this  Agreement and the other</w:t>
      </w:r>
    </w:p>
    <w:p>
      <w:pPr>
        <w:pStyle w:val="PreformattedText"/>
        <w:rPr/>
      </w:pPr>
      <w:r>
        <w:rPr/>
        <w:t>Loan Documents, to make the borrowings herein provided for, to issue its Note in</w:t>
      </w:r>
    </w:p>
    <w:p>
      <w:pPr>
        <w:pStyle w:val="PreformattedText"/>
        <w:rPr/>
      </w:pPr>
      <w:r>
        <w:rPr/>
        <w:t>evidence thereof, and to perform all of its obligations  hereunder and under the</w:t>
      </w:r>
    </w:p>
    <w:p>
      <w:pPr>
        <w:pStyle w:val="PreformattedText"/>
        <w:rPr/>
      </w:pPr>
      <w:r>
        <w:rPr/>
        <w:t>other Loan Documents. The Loan Documents delivered by the Company have been duly</w:t>
      </w:r>
    </w:p>
    <w:p>
      <w:pPr>
        <w:pStyle w:val="PreformattedText"/>
        <w:rPr/>
      </w:pPr>
      <w:r>
        <w:rPr/>
        <w:t>authorized,  executed  and  delivered  by the Company and  constitute  valid and</w:t>
      </w:r>
    </w:p>
    <w:p>
      <w:pPr>
        <w:pStyle w:val="PreformattedText"/>
        <w:rPr/>
      </w:pPr>
      <w:r>
        <w:rPr/>
        <w:t>binding  obligations of the Company  enforceable in accordance  with their terms</w:t>
      </w:r>
    </w:p>
    <w:p>
      <w:pPr>
        <w:pStyle w:val="PreformattedText"/>
        <w:rPr/>
      </w:pPr>
      <w:r>
        <w:rPr/>
        <w:t>except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 enforceability  may  be  limited  by  bankruptcy,   insolvency,   fraudulent</w:t>
      </w:r>
    </w:p>
    <w:p>
      <w:pPr>
        <w:pStyle w:val="PreformattedText"/>
        <w:rPr/>
      </w:pPr>
      <w:r>
        <w:rPr/>
        <w:t>conveyance or similar laws  affecting  creditors'  rights  generally and general</w:t>
      </w:r>
    </w:p>
    <w:p>
      <w:pPr>
        <w:pStyle w:val="PreformattedText"/>
        <w:rPr/>
      </w:pPr>
      <w:r>
        <w:rPr/>
        <w:t>principles of equity  (regardless of whether the  application of such principles</w:t>
      </w:r>
    </w:p>
    <w:p>
      <w:pPr>
        <w:pStyle w:val="PreformattedText"/>
        <w:rPr/>
      </w:pPr>
      <w:r>
        <w:rPr/>
        <w:t>is considered in a proceeding in equity or at law);  and this  Agreement and the</w:t>
      </w:r>
    </w:p>
    <w:p>
      <w:pPr>
        <w:pStyle w:val="PreformattedText"/>
        <w:rPr/>
      </w:pPr>
      <w:r>
        <w:rPr/>
        <w:t>other Loan  Documents  do not, nor does the  performance  or  observance  by the</w:t>
      </w:r>
    </w:p>
    <w:p>
      <w:pPr>
        <w:pStyle w:val="PreformattedText"/>
        <w:rPr/>
      </w:pPr>
      <w:r>
        <w:rPr/>
        <w:t>Company  of any of the  matters  and  things  herein or  therein  provided  for,</w:t>
      </w:r>
    </w:p>
    <w:p>
      <w:pPr>
        <w:pStyle w:val="PreformattedText"/>
        <w:rPr/>
      </w:pPr>
      <w:r>
        <w:rPr/>
        <w:t>contravene  or  constitute a default under any provision of law or any judgment,</w:t>
      </w:r>
    </w:p>
    <w:p>
      <w:pPr>
        <w:pStyle w:val="PreformattedText"/>
        <w:rPr/>
      </w:pPr>
      <w:r>
        <w:rPr/>
        <w:t>injunction,  order or decree  binding  upon the Company or any  provision of the</w:t>
      </w:r>
    </w:p>
    <w:p>
      <w:pPr>
        <w:pStyle w:val="PreformattedText"/>
        <w:rPr/>
      </w:pPr>
      <w:r>
        <w:rPr/>
        <w:t>charter,  articles of  incorporation  or by-laws of the Company or any covenant,</w:t>
      </w:r>
    </w:p>
    <w:p>
      <w:pPr>
        <w:pStyle w:val="PreformattedText"/>
        <w:rPr/>
      </w:pPr>
      <w:r>
        <w:rPr/>
        <w:t>indenture or agreement of or affecting the Company or any of its Properties,  or</w:t>
      </w:r>
    </w:p>
    <w:p>
      <w:pPr>
        <w:pStyle w:val="PreformattedText"/>
        <w:rPr/>
      </w:pPr>
      <w:r>
        <w:rPr/>
        <w:t>result in the creation or imposition of any Lien on any Property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Subsidiaries. Each Subsidiary executing a Loan Document has full right,</w:t>
      </w:r>
    </w:p>
    <w:p>
      <w:pPr>
        <w:pStyle w:val="PreformattedText"/>
        <w:rPr/>
      </w:pPr>
      <w:r>
        <w:rPr/>
        <w:t>power and authority to enter into the Loan  Documents  executed and delivered by</w:t>
      </w:r>
    </w:p>
    <w:p>
      <w:pPr>
        <w:pStyle w:val="PreformattedText"/>
        <w:rPr/>
      </w:pPr>
      <w:r>
        <w:rPr/>
        <w:t>it and  to  perform  all  of its  obligations  thereunder.  The  Loan  Documents</w:t>
      </w:r>
    </w:p>
    <w:p>
      <w:pPr>
        <w:pStyle w:val="PreformattedText"/>
        <w:rPr/>
      </w:pPr>
      <w:r>
        <w:rPr/>
        <w:t>delivered by each Subsidiary have been duly  authorized,  executed and delivered</w:t>
      </w:r>
    </w:p>
    <w:p>
      <w:pPr>
        <w:pStyle w:val="PreformattedText"/>
        <w:rPr/>
      </w:pPr>
      <w:r>
        <w:rPr/>
        <w:t>by each  Subsidiary  and  constitute  valid and binding  obligations of the each</w:t>
      </w:r>
    </w:p>
    <w:p>
      <w:pPr>
        <w:pStyle w:val="PreformattedText"/>
        <w:rPr/>
      </w:pPr>
      <w:r>
        <w:rPr/>
        <w:t>Subsidiary  enforceable in accordance with their terms except as  enforceability</w:t>
      </w:r>
    </w:p>
    <w:p>
      <w:pPr>
        <w:pStyle w:val="PreformattedText"/>
        <w:rPr/>
      </w:pPr>
      <w:r>
        <w:rPr/>
        <w:t>may be limited by bankruptcy,  insolvency, fraudulent conveyance or similar laws</w:t>
      </w:r>
    </w:p>
    <w:p>
      <w:pPr>
        <w:pStyle w:val="PreformattedText"/>
        <w:rPr/>
      </w:pPr>
      <w:r>
        <w:rPr/>
        <w:t>affecting   creditors'  rights  generally  and  general   principles  of  equity</w:t>
      </w:r>
    </w:p>
    <w:p>
      <w:pPr>
        <w:pStyle w:val="PreformattedText"/>
        <w:rPr/>
      </w:pPr>
      <w:r>
        <w:rPr/>
        <w:t>(regardless  of whether the  application  of such  principles is considered in a</w:t>
      </w:r>
    </w:p>
    <w:p>
      <w:pPr>
        <w:pStyle w:val="PreformattedText"/>
        <w:rPr/>
      </w:pPr>
      <w:r>
        <w:rPr/>
        <w:t>proceeding in equity or at law); and the other Loan Documents  delivered by each</w:t>
      </w:r>
    </w:p>
    <w:p>
      <w:pPr>
        <w:pStyle w:val="PreformattedText"/>
        <w:rPr/>
      </w:pPr>
      <w:r>
        <w:rPr/>
        <w:t>Subsidiary do not, nor does the  performance or observance by each Subsidiary of</w:t>
      </w:r>
    </w:p>
    <w:p>
      <w:pPr>
        <w:pStyle w:val="PreformattedText"/>
        <w:rPr/>
      </w:pPr>
      <w:r>
        <w:rPr/>
        <w:t>any of the matters and things therein  provided for,  contravene or constitute a</w:t>
      </w:r>
    </w:p>
    <w:p>
      <w:pPr>
        <w:pStyle w:val="PreformattedText"/>
        <w:rPr/>
      </w:pPr>
      <w:r>
        <w:rPr/>
        <w:t>default under any provision of law or any judgment,  injunction, order or decree</w:t>
      </w:r>
    </w:p>
    <w:p>
      <w:pPr>
        <w:pStyle w:val="PreformattedText"/>
        <w:rPr/>
      </w:pPr>
      <w:r>
        <w:rPr/>
        <w:t>binding upon each  Subsidiary or any provision of the  organizational  documents</w:t>
      </w:r>
    </w:p>
    <w:p>
      <w:pPr>
        <w:pStyle w:val="PreformattedText"/>
        <w:rPr/>
      </w:pPr>
      <w:r>
        <w:rPr/>
        <w:t>(e.g.,   charter,   certificate  or  articles  of  incorporation   and  by-laws,</w:t>
      </w:r>
    </w:p>
    <w:p>
      <w:pPr>
        <w:pStyle w:val="PreformattedText"/>
        <w:rPr/>
      </w:pPr>
      <w:r>
        <w:rPr/>
        <w:t>certificate  or articles of  association  and operating  agreement,  partnership</w:t>
      </w:r>
    </w:p>
    <w:p>
      <w:pPr>
        <w:pStyle w:val="PreformattedText"/>
        <w:rPr/>
      </w:pPr>
      <w:r>
        <w:rPr/>
        <w:t>agreement,  or other similar  organizational  documents) of any or any covenant,</w:t>
      </w:r>
    </w:p>
    <w:p>
      <w:pPr>
        <w:pStyle w:val="PreformattedText"/>
        <w:rPr/>
      </w:pPr>
      <w:r>
        <w:rPr/>
        <w:t>indenture or agreement of or affecting each Subsidiary or any of its Properties,</w:t>
      </w:r>
    </w:p>
    <w:p>
      <w:pPr>
        <w:pStyle w:val="PreformattedText"/>
        <w:rPr/>
      </w:pPr>
      <w:r>
        <w:rPr/>
        <w:t>or result in the  creation  or  imposition  of any Lien on any  Property of each</w:t>
      </w:r>
    </w:p>
    <w:p>
      <w:pPr>
        <w:pStyle w:val="PreformattedText"/>
        <w:rPr/>
      </w:pP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5.4.  Use of  Proceeds;  Margin  Stock.  The Company  shall use the</w:t>
      </w:r>
    </w:p>
    <w:p>
      <w:pPr>
        <w:pStyle w:val="PreformattedText"/>
        <w:rPr/>
      </w:pPr>
      <w:r>
        <w:rPr/>
        <w:t>proceeds of the Loans solely for general  corporate  purposes and for such other</w:t>
      </w:r>
    </w:p>
    <w:p>
      <w:pPr>
        <w:pStyle w:val="PreformattedText"/>
        <w:rPr/>
      </w:pPr>
      <w:r>
        <w:rPr/>
        <w:t>legal and proper  purposes as are consistent with all applicable  laws.  Neither</w:t>
      </w:r>
    </w:p>
    <w:p>
      <w:pPr>
        <w:pStyle w:val="PreformattedText"/>
        <w:rPr/>
      </w:pPr>
      <w:r>
        <w:rPr/>
        <w:t>the Company nor any  Subsidiary  is engaged in the business of extending  credit</w:t>
      </w:r>
    </w:p>
    <w:p>
      <w:pPr>
        <w:pStyle w:val="PreformattedText"/>
        <w:rPr/>
      </w:pPr>
      <w:r>
        <w:rPr/>
        <w:t>for the purpose of  purchasing  or carrying  margin stock (within the meaning of</w:t>
      </w:r>
    </w:p>
    <w:p>
      <w:pPr>
        <w:pStyle w:val="PreformattedText"/>
        <w:rPr/>
      </w:pPr>
      <w:r>
        <w:rPr/>
        <w:t>Regulation U of the Board of Governors of the Federal  Reserve  System),  and no</w:t>
      </w:r>
    </w:p>
    <w:p>
      <w:pPr>
        <w:pStyle w:val="PreformattedText"/>
        <w:rPr/>
      </w:pPr>
      <w:r>
        <w:rPr/>
        <w:t>part of the  proceeds  of any Loan  will be used to  purchase  or carry any such</w:t>
      </w:r>
    </w:p>
    <w:p>
      <w:pPr>
        <w:pStyle w:val="PreformattedText"/>
        <w:rPr/>
      </w:pPr>
      <w:r>
        <w:rPr/>
        <w:t>margin  stock or to extend  credit to others for the  purpose of  purchasing  or</w:t>
      </w:r>
    </w:p>
    <w:p>
      <w:pPr>
        <w:pStyle w:val="PreformattedText"/>
        <w:rPr/>
      </w:pPr>
      <w:r>
        <w:rPr/>
        <w:t>carrying any such margin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5.5.  Financial  Reports.  The  consolidated  balance  sheet of the</w:t>
      </w:r>
    </w:p>
    <w:p>
      <w:pPr>
        <w:pStyle w:val="PreformattedText"/>
        <w:rPr/>
      </w:pPr>
      <w:r>
        <w:rPr/>
        <w:t>Company and its  Subsidiaries as at July 31, 2005, and the related  consolidated</w:t>
      </w:r>
    </w:p>
    <w:p>
      <w:pPr>
        <w:pStyle w:val="PreformattedText"/>
        <w:rPr/>
      </w:pPr>
      <w:r>
        <w:rPr/>
        <w:t>statements  of income,  retained  earnings and cash flows of the Company and its</w:t>
      </w:r>
    </w:p>
    <w:p>
      <w:pPr>
        <w:pStyle w:val="PreformattedText"/>
        <w:rPr/>
      </w:pPr>
      <w:r>
        <w:rPr/>
        <w:t>Subsidiaries  for the fiscal year then ended,  and  accompanying  notes thereto,</w:t>
      </w:r>
    </w:p>
    <w:p>
      <w:pPr>
        <w:pStyle w:val="PreformattedText"/>
        <w:rPr/>
      </w:pPr>
      <w:r>
        <w:rPr/>
        <w:t>which   financial   statements   are   accompanied   by  the  audit   report  of</w:t>
      </w:r>
    </w:p>
    <w:p>
      <w:pPr>
        <w:pStyle w:val="PreformattedText"/>
        <w:rPr/>
      </w:pPr>
      <w:r>
        <w:rPr/>
        <w:t>PricewaterhouseCoopers LLP, independent public accountants, heretofore furnished</w:t>
      </w:r>
    </w:p>
    <w:p>
      <w:pPr>
        <w:pStyle w:val="PreformattedText"/>
        <w:rPr/>
      </w:pPr>
      <w:r>
        <w:rPr/>
        <w:t>to the Bank, fairly present the consolidated  financial condition of the Company</w:t>
      </w:r>
    </w:p>
    <w:p>
      <w:pPr>
        <w:pStyle w:val="PreformattedText"/>
        <w:rPr/>
      </w:pPr>
      <w:r>
        <w:rPr/>
        <w:t>and its  Subsidiaries  as at said  date and the  consolidated  results  of their</w:t>
      </w:r>
    </w:p>
    <w:p>
      <w:pPr>
        <w:pStyle w:val="PreformattedText"/>
        <w:rPr/>
      </w:pPr>
      <w:r>
        <w:rPr/>
        <w:t>operations and cash flows for the period then ended in conformity with generally</w:t>
      </w:r>
    </w:p>
    <w:p>
      <w:pPr>
        <w:pStyle w:val="PreformattedText"/>
        <w:rPr/>
      </w:pPr>
      <w:r>
        <w:rPr/>
        <w:t>accepted  accounting  principles applied on a consistent basis;  subject, in the</w:t>
      </w:r>
    </w:p>
    <w:p>
      <w:pPr>
        <w:pStyle w:val="PreformattedText"/>
        <w:rPr/>
      </w:pPr>
      <w:r>
        <w:rPr/>
        <w:t>case  of  an  unaudited   interim   consolidated   balance  sheet,  to  year-end</w:t>
      </w:r>
    </w:p>
    <w:p>
      <w:pPr>
        <w:pStyle w:val="PreformattedText"/>
        <w:rPr/>
      </w:pPr>
      <w:r>
        <w:rPr/>
        <w:t>adjustments, and provided that such unaudited interim consolidated balance sheet</w:t>
      </w:r>
    </w:p>
    <w:p>
      <w:pPr>
        <w:pStyle w:val="PreformattedText"/>
        <w:rPr/>
      </w:pPr>
      <w:r>
        <w:rPr/>
        <w:t>was prepared without footnotes.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5.6. No Material  Adverse  Change.  Since July 31, 2005,  there has</w:t>
      </w:r>
    </w:p>
    <w:p>
      <w:pPr>
        <w:pStyle w:val="PreformattedText"/>
        <w:rPr/>
      </w:pPr>
      <w:r>
        <w:rPr/>
        <w:t>been no change in the condition  (financial or otherwise) or business  prospects</w:t>
      </w:r>
    </w:p>
    <w:p>
      <w:pPr>
        <w:pStyle w:val="PreformattedText"/>
        <w:rPr/>
      </w:pPr>
      <w:r>
        <w:rPr/>
        <w:t>of the Company or any Subsidiary  except those  occurring in the ordinary course</w:t>
      </w:r>
    </w:p>
    <w:p>
      <w:pPr>
        <w:pStyle w:val="PreformattedText"/>
        <w:rPr/>
      </w:pPr>
      <w:r>
        <w:rPr/>
        <w:t>of business, none of which individually or in the aggregate have been materially</w:t>
      </w:r>
    </w:p>
    <w:p>
      <w:pPr>
        <w:pStyle w:val="PreformattedText"/>
        <w:rPr/>
      </w:pPr>
      <w:r>
        <w:rPr/>
        <w:t>adverse to the Company and its 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5.7. Full Disclosure.  The statements and information  furnished to</w:t>
      </w:r>
    </w:p>
    <w:p>
      <w:pPr>
        <w:pStyle w:val="PreformattedText"/>
        <w:rPr/>
      </w:pPr>
      <w:r>
        <w:rPr/>
        <w:t>the Bank in connection with the negotiation of this Agreement and the other Loan</w:t>
      </w:r>
    </w:p>
    <w:p>
      <w:pPr>
        <w:pStyle w:val="PreformattedText"/>
        <w:rPr/>
      </w:pPr>
      <w:r>
        <w:rPr/>
        <w:t>Documents and the commitment by the Bank to provide all or part of the financing</w:t>
      </w:r>
    </w:p>
    <w:p>
      <w:pPr>
        <w:pStyle w:val="PreformattedText"/>
        <w:rPr/>
      </w:pPr>
      <w:r>
        <w:rPr/>
        <w:t>contemplated  hereby do not contain any untrue  statements of a material fact or</w:t>
      </w:r>
    </w:p>
    <w:p>
      <w:pPr>
        <w:pStyle w:val="PreformattedText"/>
        <w:rPr/>
      </w:pPr>
      <w:r>
        <w:rPr/>
        <w:t>omit a material fact necessary to make the material statements  contained herein</w:t>
      </w:r>
    </w:p>
    <w:p>
      <w:pPr>
        <w:pStyle w:val="PreformattedText"/>
        <w:rPr/>
      </w:pPr>
      <w:r>
        <w:rPr/>
        <w:t>or therein not  misleading,  the Bank  acknowledging  that as to any projections</w:t>
      </w:r>
    </w:p>
    <w:p>
      <w:pPr>
        <w:pStyle w:val="PreformattedText"/>
        <w:rPr/>
      </w:pPr>
      <w:r>
        <w:rPr/>
        <w:t>furnished to the Bank, the Company only  represents  that the same were prepared</w:t>
      </w:r>
    </w:p>
    <w:p>
      <w:pPr>
        <w:pStyle w:val="PreformattedText"/>
        <w:rPr/>
      </w:pPr>
      <w:r>
        <w:rPr/>
        <w:t>on the basis of information and estimates the Company believed to be reasonable.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5.8. Good Title.  The Company and its  Subsidiaries  each have good</w:t>
      </w:r>
    </w:p>
    <w:p>
      <w:pPr>
        <w:pStyle w:val="PreformattedText"/>
        <w:rPr/>
      </w:pPr>
      <w:r>
        <w:rPr/>
        <w:t>and  defensible   title  to  their  assets  as  reflected  on  the  most  recent</w:t>
      </w:r>
    </w:p>
    <w:p>
      <w:pPr>
        <w:pStyle w:val="PreformattedText"/>
        <w:rPr/>
      </w:pPr>
      <w:r>
        <w:rPr/>
        <w:t>consolidated balance sheet of the Company and its Subsidiaries  furnished to the</w:t>
      </w:r>
    </w:p>
    <w:p>
      <w:pPr>
        <w:pStyle w:val="PreformattedText"/>
        <w:rPr/>
      </w:pPr>
      <w:r>
        <w:rPr/>
        <w:t>Bank  (except  for sales of assets by the Company  and its  Subsidiaries  in the</w:t>
      </w:r>
    </w:p>
    <w:p>
      <w:pPr>
        <w:pStyle w:val="PreformattedText"/>
        <w:rPr/>
      </w:pPr>
      <w:r>
        <w:rPr/>
        <w:t>ordinary course of business), subject to no Liens other than such thereof as are</w:t>
      </w:r>
    </w:p>
    <w:p>
      <w:pPr>
        <w:pStyle w:val="PreformattedText"/>
        <w:rPr/>
      </w:pPr>
      <w:r>
        <w:rPr/>
        <w:t>permitted by Section 7.8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5.9. Litigation and Other Controversies.  There is no litigation or</w:t>
      </w:r>
    </w:p>
    <w:p>
      <w:pPr>
        <w:pStyle w:val="PreformattedText"/>
        <w:rPr/>
      </w:pPr>
      <w:r>
        <w:rPr/>
        <w:t>governmental  proceeding or labor controversy  pending,  nor to the knowledge of</w:t>
      </w:r>
    </w:p>
    <w:p>
      <w:pPr>
        <w:pStyle w:val="PreformattedText"/>
        <w:rPr/>
      </w:pPr>
      <w:r>
        <w:rPr/>
        <w:t>the Company threatened, against the Company or any Subsidiary which if adversely</w:t>
      </w:r>
    </w:p>
    <w:p>
      <w:pPr>
        <w:pStyle w:val="PreformattedText"/>
        <w:rPr/>
      </w:pPr>
      <w:r>
        <w:rPr/>
        <w:t>determined  would (a) impair the  validity or  enforceability  of, or impair the</w:t>
      </w:r>
    </w:p>
    <w:p>
      <w:pPr>
        <w:pStyle w:val="PreformattedText"/>
        <w:rPr/>
      </w:pPr>
      <w:r>
        <w:rPr/>
        <w:t>ability of the Company to perform its obligations  under,  this Agreement or any</w:t>
      </w:r>
    </w:p>
    <w:p>
      <w:pPr>
        <w:pStyle w:val="PreformattedText"/>
        <w:rPr/>
      </w:pPr>
      <w:r>
        <w:rPr/>
        <w:t>other  Loan  Document  or (b)  result  in any  material  adverse  change  in the</w:t>
      </w:r>
    </w:p>
    <w:p>
      <w:pPr>
        <w:pStyle w:val="PreformattedText"/>
        <w:rPr/>
      </w:pPr>
      <w:r>
        <w:rPr/>
        <w:t>financial condition,  Properties,  business or operations of the Company and its</w:t>
      </w:r>
    </w:p>
    <w:p>
      <w:pPr>
        <w:pStyle w:val="PreformattedText"/>
        <w:rPr/>
      </w:pPr>
      <w:r>
        <w:rPr/>
        <w:t>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5.10. Taxes. All tax returns required to be filed by the Company or</w:t>
      </w:r>
    </w:p>
    <w:p>
      <w:pPr>
        <w:pStyle w:val="PreformattedText"/>
        <w:rPr/>
      </w:pPr>
      <w:r>
        <w:rPr/>
        <w:t>any Subsidiary in any jurisdiction  have, in fact, been filed,  except where the</w:t>
      </w:r>
    </w:p>
    <w:p>
      <w:pPr>
        <w:pStyle w:val="PreformattedText"/>
        <w:rPr/>
      </w:pPr>
      <w:r>
        <w:rPr/>
        <w:t>failure to file such tax returns would not have a material adverse effect on the</w:t>
      </w:r>
    </w:p>
    <w:p>
      <w:pPr>
        <w:pStyle w:val="PreformattedText"/>
        <w:rPr/>
      </w:pPr>
      <w:r>
        <w:rPr/>
        <w:t>financial condition,  Properties,  business or operations of the Company and its</w:t>
      </w:r>
    </w:p>
    <w:p>
      <w:pPr>
        <w:pStyle w:val="PreformattedText"/>
        <w:rPr/>
      </w:pPr>
      <w:r>
        <w:rPr/>
        <w:t>Subsidiaries,  taken as a whole,  and all  taxes,  assessments,  fees and  other</w:t>
      </w:r>
    </w:p>
    <w:p>
      <w:pPr>
        <w:pStyle w:val="PreformattedText"/>
        <w:rPr/>
      </w:pPr>
      <w:r>
        <w:rPr/>
        <w:t>governmental  charges  upon the Company or any  Subsidiary  or upon any of their</w:t>
      </w:r>
    </w:p>
    <w:p>
      <w:pPr>
        <w:pStyle w:val="PreformattedText"/>
        <w:rPr/>
      </w:pPr>
      <w:r>
        <w:rPr/>
        <w:t>respective  Properties,  income  or  franchises,  which  are shown to be due and</w:t>
      </w:r>
    </w:p>
    <w:p>
      <w:pPr>
        <w:pStyle w:val="PreformattedText"/>
        <w:rPr/>
      </w:pPr>
      <w:r>
        <w:rPr/>
        <w:t>payable  in such  returns,  have been  paid.  The  Company  does not know of any</w:t>
      </w:r>
    </w:p>
    <w:p>
      <w:pPr>
        <w:pStyle w:val="PreformattedText"/>
        <w:rPr/>
      </w:pPr>
      <w:r>
        <w:rPr/>
        <w:t>proposed  additional tax  assessment  against it or its  Subsidiaries  for which</w:t>
      </w:r>
    </w:p>
    <w:p>
      <w:pPr>
        <w:pStyle w:val="PreformattedText"/>
        <w:rPr/>
      </w:pPr>
      <w:r>
        <w:rPr/>
        <w:t>adequate  provision in  accordance  with GAAP has not been made on its accounts.</w:t>
      </w:r>
    </w:p>
    <w:p>
      <w:pPr>
        <w:pStyle w:val="PreformattedText"/>
        <w:rPr/>
      </w:pPr>
      <w:r>
        <w:rPr/>
        <w:t>Adequate  provisions  in  accordance  with  GAAP for  taxes on the  books of the</w:t>
      </w:r>
    </w:p>
    <w:p>
      <w:pPr>
        <w:pStyle w:val="PreformattedText"/>
        <w:rPr/>
      </w:pPr>
      <w:r>
        <w:rPr/>
        <w:t>Company  and each  Subsidiary  have  been made for all open  years,  and for its</w:t>
      </w:r>
    </w:p>
    <w:p>
      <w:pPr>
        <w:pStyle w:val="PreformattedText"/>
        <w:rPr/>
      </w:pPr>
      <w:r>
        <w:rPr/>
        <w:t>current fiscal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5.11. Approvals. No authorization,  consent,  license, or exemption</w:t>
      </w:r>
    </w:p>
    <w:p>
      <w:pPr>
        <w:pStyle w:val="PreformattedText"/>
        <w:rPr/>
      </w:pPr>
      <w:r>
        <w:rPr/>
        <w:t>from, or filing or  registration  with,  any court or  governmental  department,</w:t>
      </w:r>
    </w:p>
    <w:p>
      <w:pPr>
        <w:pStyle w:val="PreformattedText"/>
        <w:rPr/>
      </w:pPr>
      <w:r>
        <w:rPr/>
        <w:t>agency or  instrumentality,  nor any approval or consent of the  stockholders of</w:t>
      </w:r>
    </w:p>
    <w:p>
      <w:pPr>
        <w:pStyle w:val="PreformattedText"/>
        <w:rPr/>
      </w:pPr>
      <w:r>
        <w:rPr/>
        <w:t>the Company or any other Person, is or will be necessary to the valid execution,</w:t>
      </w:r>
    </w:p>
    <w:p>
      <w:pPr>
        <w:pStyle w:val="PreformattedText"/>
        <w:rPr/>
      </w:pPr>
      <w:r>
        <w:rPr/>
        <w:t>delivery  or  performance  by the  Company of this  Agreement  or any other Loan</w:t>
      </w:r>
    </w:p>
    <w:p>
      <w:pPr>
        <w:pStyle w:val="PreformattedText"/>
        <w:rPr/>
      </w:pPr>
      <w:r>
        <w:rPr/>
        <w:t>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5.12.  Affiliate   Transactions.   Neither  the  Company  nor  any</w:t>
      </w:r>
    </w:p>
    <w:p>
      <w:pPr>
        <w:pStyle w:val="PreformattedText"/>
        <w:rPr/>
      </w:pPr>
      <w:r>
        <w:rPr/>
        <w:t>Subsidiary is a party to any contracts or agreements  with any of its Affiliates</w:t>
      </w:r>
    </w:p>
    <w:p>
      <w:pPr>
        <w:pStyle w:val="PreformattedText"/>
        <w:rPr/>
      </w:pPr>
      <w:r>
        <w:rPr/>
        <w:t>(other than with  Wholly-Owned  Subsidiaries)  on terms and conditions which are</w:t>
      </w:r>
    </w:p>
    <w:p>
      <w:pPr>
        <w:pStyle w:val="PreformattedText"/>
        <w:rPr/>
      </w:pPr>
      <w:r>
        <w:rPr/>
        <w:t>less  favorable  to the  Company  or such  Subsidiary  than  would be usual  and</w:t>
      </w:r>
    </w:p>
    <w:p>
      <w:pPr>
        <w:pStyle w:val="PreformattedText"/>
        <w:rPr/>
      </w:pPr>
      <w:r>
        <w:rPr/>
        <w:t>customary in similar contracts or agreements between Persons not affiliated with</w:t>
      </w:r>
    </w:p>
    <w:p>
      <w:pPr>
        <w:pStyle w:val="PreformattedText"/>
        <w:rPr/>
      </w:pPr>
      <w:r>
        <w:rPr/>
        <w:t>each 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5.13. Investment Company;  Public Utility Holding Company.  Neither</w:t>
      </w:r>
    </w:p>
    <w:p>
      <w:pPr>
        <w:pStyle w:val="PreformattedText"/>
        <w:rPr/>
      </w:pPr>
      <w:r>
        <w:rPr/>
        <w:t>the  Company  nor  any  Subsidiary  is  an  "investment  company"  or a  company</w:t>
      </w:r>
    </w:p>
    <w:p>
      <w:pPr>
        <w:pStyle w:val="PreformattedText"/>
        <w:rPr/>
      </w:pPr>
      <w:r>
        <w:rPr/>
        <w:t>"controlled"  by an  "investment  company"  within the meaning of the Investment</w:t>
      </w:r>
    </w:p>
    <w:p>
      <w:pPr>
        <w:pStyle w:val="PreformattedText"/>
        <w:rPr/>
      </w:pPr>
      <w:r>
        <w:rPr/>
        <w:t>Company Act of 1940, as amended,  or a "public utility  holding  company" within</w:t>
      </w:r>
    </w:p>
    <w:p>
      <w:pPr>
        <w:pStyle w:val="PreformattedText"/>
        <w:rPr/>
      </w:pPr>
      <w:r>
        <w:rPr/>
        <w:t>the meaning of the Public Utility Holding Company Act of 1935,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5.14.  ERISA.  The Company and each other member of its  Controlled</w:t>
      </w:r>
    </w:p>
    <w:p>
      <w:pPr>
        <w:pStyle w:val="PreformattedText"/>
        <w:rPr/>
      </w:pPr>
      <w:r>
        <w:rPr/>
        <w:t>Group has fulfilled its obligations  under the minimum funding  standards of and</w:t>
      </w:r>
    </w:p>
    <w:p>
      <w:pPr>
        <w:pStyle w:val="PreformattedText"/>
        <w:rPr/>
      </w:pPr>
      <w:r>
        <w:rPr/>
        <w:t>is in compliance in all material  respects with ERISA and the Code to the extent</w:t>
      </w:r>
    </w:p>
    <w:p>
      <w:pPr>
        <w:pStyle w:val="PreformattedText"/>
        <w:rPr/>
      </w:pPr>
      <w:r>
        <w:rPr/>
        <w:t>applicable  to it and has not incurred any liability to the PBGC or a Plan under</w:t>
      </w:r>
    </w:p>
    <w:p>
      <w:pPr>
        <w:pStyle w:val="PreformattedText"/>
        <w:rPr/>
      </w:pPr>
      <w:r>
        <w:rPr/>
        <w:t>Title IV of ERISA other than a liability to the PBGC for premiums  under Section</w:t>
      </w:r>
    </w:p>
    <w:p>
      <w:pPr>
        <w:pStyle w:val="PreformattedText"/>
        <w:rPr/>
      </w:pPr>
      <w:r>
        <w:rPr/>
        <w:t>4007 of  ERISA.  Neither  the  Company  nor any  Subsidiary  has any  contingent</w:t>
      </w:r>
    </w:p>
    <w:p>
      <w:pPr>
        <w:pStyle w:val="PreformattedText"/>
        <w:rPr/>
      </w:pPr>
      <w:r>
        <w:rPr/>
        <w:t>liabilities with respect to any  post-retirement  benefits under a Welfare Plan,</w:t>
      </w:r>
    </w:p>
    <w:p>
      <w:pPr>
        <w:pStyle w:val="PreformattedText"/>
        <w:rPr/>
      </w:pPr>
      <w:r>
        <w:rPr/>
        <w:t>other than liability for continuation coverage described in article 6 of Title I</w:t>
      </w:r>
    </w:p>
    <w:p>
      <w:pPr>
        <w:pStyle w:val="PreformattedText"/>
        <w:rPr/>
      </w:pPr>
      <w:r>
        <w:rPr/>
        <w:t>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5.15.  Compliance with Laws. The Company and its Subsidiaries  each</w:t>
      </w:r>
    </w:p>
    <w:p>
      <w:pPr>
        <w:pStyle w:val="PreformattedText"/>
        <w:rPr/>
      </w:pPr>
      <w:r>
        <w:rPr/>
        <w:t>are in compliance with the  requirements  of all federal,  state and local laws,</w:t>
      </w:r>
    </w:p>
    <w:p>
      <w:pPr>
        <w:pStyle w:val="PreformattedText"/>
        <w:rPr/>
      </w:pPr>
      <w:r>
        <w:rPr/>
        <w:t>rules  and  regulations  applicable  to or  pertaining  to their  Properties  or</w:t>
      </w:r>
    </w:p>
    <w:p>
      <w:pPr>
        <w:pStyle w:val="PreformattedText"/>
        <w:rPr/>
      </w:pPr>
      <w:r>
        <w:rPr/>
        <w:t>business operations (including,  without limitation, the Occupational Safety and</w:t>
      </w:r>
    </w:p>
    <w:p>
      <w:pPr>
        <w:pStyle w:val="PreformattedText"/>
        <w:rPr/>
      </w:pPr>
      <w:r>
        <w:rPr/>
        <w:t>Health Act of 1970,  the Americans with  Disabilities  Act of 1990, and laws and</w:t>
      </w:r>
    </w:p>
    <w:p>
      <w:pPr>
        <w:pStyle w:val="PreformattedText"/>
        <w:rPr/>
      </w:pPr>
      <w:r>
        <w:rPr/>
        <w:t>regulations establishing quality criteria and standards for air, water, land and</w:t>
      </w:r>
    </w:p>
    <w:p>
      <w:pPr>
        <w:pStyle w:val="PreformattedText"/>
        <w:rPr/>
      </w:pPr>
      <w:r>
        <w:rPr/>
        <w:t>toxic or hazardous wastes and substances),  non-compliance with which could have</w:t>
      </w:r>
    </w:p>
    <w:p>
      <w:pPr>
        <w:pStyle w:val="PreformattedText"/>
        <w:rPr/>
      </w:pPr>
      <w:r>
        <w:rPr/>
        <w:t>a material adverse effect on the financial  condition,  Properties,  business or</w:t>
      </w:r>
    </w:p>
    <w:p>
      <w:pPr>
        <w:pStyle w:val="PreformattedText"/>
        <w:rPr/>
      </w:pPr>
      <w:r>
        <w:rPr/>
        <w:t>operations of the Company and its  Subsidiaries,  taken as a whole.  Neither the</w:t>
      </w:r>
    </w:p>
    <w:p>
      <w:pPr>
        <w:pStyle w:val="PreformattedText"/>
        <w:rPr/>
      </w:pPr>
      <w:r>
        <w:rPr/>
        <w:t>Company nor any Subsidiary has received notice to the effect that its operations</w:t>
      </w:r>
    </w:p>
    <w:p>
      <w:pPr>
        <w:pStyle w:val="PreformattedText"/>
        <w:rPr/>
      </w:pPr>
      <w:r>
        <w:rPr/>
        <w:t>are not in compliance with any of the requirements of applicable federal,  state</w:t>
      </w:r>
    </w:p>
    <w:p>
      <w:pPr>
        <w:pStyle w:val="PreformattedText"/>
        <w:rPr/>
      </w:pPr>
      <w:r>
        <w:rPr/>
        <w:t>or local  environmental,  health and safety  statutes and regulations or are the</w:t>
      </w:r>
    </w:p>
    <w:p>
      <w:pPr>
        <w:pStyle w:val="PreformattedText"/>
        <w:rPr/>
      </w:pPr>
      <w:r>
        <w:rPr/>
        <w:t>subject of any governmental investigation evaluating whether any remedial action</w:t>
      </w:r>
    </w:p>
    <w:p>
      <w:pPr>
        <w:pStyle w:val="PreformattedText"/>
        <w:rPr/>
      </w:pPr>
      <w:r>
        <w:rPr/>
        <w:t>is needed to respond to a release of any toxic or  hazardous  waste or substance</w:t>
      </w:r>
    </w:p>
    <w:p>
      <w:pPr>
        <w:pStyle w:val="PreformattedText"/>
        <w:rPr/>
      </w:pPr>
      <w:r>
        <w:rPr/>
        <w:t>into the  environment,  which  non-compliance  or remedial  action  could have a</w:t>
      </w:r>
    </w:p>
    <w:p>
      <w:pPr>
        <w:pStyle w:val="PreformattedText"/>
        <w:rPr/>
      </w:pPr>
      <w:r>
        <w:rPr/>
        <w:t>material  adverse  effect on the financial  condition,  Properties,  business or</w:t>
      </w:r>
    </w:p>
    <w:p>
      <w:pPr>
        <w:pStyle w:val="PreformattedText"/>
        <w:rPr/>
      </w:pPr>
      <w:r>
        <w:rPr/>
        <w:t>operations of the Company and its Subsidiaries, taken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5.16. Other  Agreements.  Neither the Company nor any Subsidiary is</w:t>
      </w:r>
    </w:p>
    <w:p>
      <w:pPr>
        <w:pStyle w:val="PreformattedText"/>
        <w:rPr/>
      </w:pPr>
      <w:r>
        <w:rPr/>
        <w:t>in  default  under the  terms of any  covenant,  indenture  or  agreement  of or</w:t>
      </w:r>
    </w:p>
    <w:p>
      <w:pPr>
        <w:pStyle w:val="PreformattedText"/>
        <w:rPr/>
      </w:pPr>
      <w:r>
        <w:rPr/>
        <w:t>affecting the Company, any Subsidiary or any of their Properties,  which default</w:t>
      </w:r>
    </w:p>
    <w:p>
      <w:pPr>
        <w:pStyle w:val="PreformattedText"/>
        <w:rPr/>
      </w:pPr>
      <w:r>
        <w:rPr/>
        <w:t>if uncured  would have a material  adverse  effect on the  financial  condition,</w:t>
      </w:r>
    </w:p>
    <w:p>
      <w:pPr>
        <w:pStyle w:val="PreformattedText"/>
        <w:rPr/>
      </w:pPr>
      <w:r>
        <w:rPr/>
        <w:t>Properties, business or operations of the Company and its Subsidiaries, taken as</w:t>
      </w:r>
    </w:p>
    <w:p>
      <w:pPr>
        <w:pStyle w:val="PreformattedText"/>
        <w:rPr/>
      </w:pPr>
      <w:r>
        <w:rPr/>
        <w:t>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5.17.  No Default.  No Default or Event of Default has occurred and</w:t>
      </w:r>
    </w:p>
    <w:p>
      <w:pPr>
        <w:pStyle w:val="PreformattedText"/>
        <w:rPr/>
      </w:pPr>
      <w:r>
        <w:rPr/>
        <w:t>is 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CONDITIONS PRECEDENT.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obligation  of the Bank to make any Loan or issue any Letter of Credit</w:t>
      </w:r>
    </w:p>
    <w:p>
      <w:pPr>
        <w:pStyle w:val="PreformattedText"/>
        <w:rPr/>
      </w:pPr>
      <w:r>
        <w:rPr/>
        <w:t>under this Agreement is subject to the following 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6.1. All Advances.  As of the time of the making of each  extension</w:t>
      </w:r>
    </w:p>
    <w:p>
      <w:pPr>
        <w:pStyle w:val="PreformattedText"/>
        <w:rPr/>
      </w:pPr>
      <w:r>
        <w:rPr/>
        <w:t>of credit (including the initial extension of credit) hereunder: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each of the  representations and warranties set forth in Section 5</w:t>
      </w:r>
    </w:p>
    <w:p>
      <w:pPr>
        <w:pStyle w:val="PreformattedText"/>
        <w:rPr/>
      </w:pPr>
      <w:r>
        <w:rPr/>
        <w:t xml:space="preserve">     </w:t>
      </w:r>
      <w:r>
        <w:rPr/>
        <w:t>hereof and in the other Loan Documents shall be true and correct as of such</w:t>
      </w:r>
    </w:p>
    <w:p>
      <w:pPr>
        <w:pStyle w:val="PreformattedText"/>
        <w:rPr/>
      </w:pPr>
      <w:r>
        <w:rPr/>
        <w:t xml:space="preserve">     </w:t>
      </w:r>
      <w:r>
        <w:rPr/>
        <w:t>time, except to the extent the same expressly relate to an earlier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Company shall be in full  compliance with all of the terms and</w:t>
      </w:r>
    </w:p>
    <w:p>
      <w:pPr>
        <w:pStyle w:val="PreformattedText"/>
        <w:rPr/>
      </w:pPr>
      <w:r>
        <w:rPr/>
        <w:t xml:space="preserve">     </w:t>
      </w:r>
      <w:r>
        <w:rPr/>
        <w:t>conditions  of this  Agreement  and of the  other  Loan  Documents,  and no</w:t>
      </w:r>
    </w:p>
    <w:p>
      <w:pPr>
        <w:pStyle w:val="PreformattedText"/>
        <w:rPr/>
      </w:pPr>
      <w:r>
        <w:rPr/>
        <w:t xml:space="preserve">     </w:t>
      </w:r>
      <w:r>
        <w:rPr/>
        <w:t>Default or Event of Default  shall have occurred and be continuing or would</w:t>
      </w:r>
    </w:p>
    <w:p>
      <w:pPr>
        <w:pStyle w:val="PreformattedText"/>
        <w:rPr/>
      </w:pPr>
      <w:r>
        <w:rPr/>
        <w:t xml:space="preserve">     </w:t>
      </w:r>
      <w:r>
        <w:rPr/>
        <w:t>occur as a result of making such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after giving  effect to such  extension of credit,  the  aggregate</w:t>
      </w:r>
    </w:p>
    <w:p>
      <w:pPr>
        <w:pStyle w:val="PreformattedText"/>
        <w:rPr/>
      </w:pPr>
      <w:r>
        <w:rPr/>
        <w:t xml:space="preserve">     </w:t>
      </w:r>
      <w:r>
        <w:rPr/>
        <w:t>principal amount of all Loans and Letters of Credit  outstanding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not exceed the Revolving Credit Commitment;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in the case of the  issuance  of any  Letter of  Credit,  the Bank</w:t>
      </w:r>
    </w:p>
    <w:p>
      <w:pPr>
        <w:pStyle w:val="PreformattedText"/>
        <w:rPr/>
      </w:pPr>
      <w:r>
        <w:rPr/>
        <w:t xml:space="preserve">     </w:t>
      </w:r>
      <w:r>
        <w:rPr/>
        <w:t>shall have received a properly completed Application therefor together with</w:t>
      </w:r>
    </w:p>
    <w:p>
      <w:pPr>
        <w:pStyle w:val="PreformattedText"/>
        <w:rPr/>
      </w:pPr>
      <w:r>
        <w:rPr/>
        <w:t xml:space="preserve">     </w:t>
      </w:r>
      <w:r>
        <w:rPr/>
        <w:t>the fees called for hereby;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such Loan shall not violate  any order,  judgment or decree of any</w:t>
      </w:r>
    </w:p>
    <w:p>
      <w:pPr>
        <w:pStyle w:val="PreformattedText"/>
        <w:rPr/>
      </w:pPr>
      <w:r>
        <w:rPr/>
        <w:t xml:space="preserve">     </w:t>
      </w:r>
      <w:r>
        <w:rPr/>
        <w:t>court or other  authority or any provision of law or regulation  applicable</w:t>
      </w:r>
    </w:p>
    <w:p>
      <w:pPr>
        <w:pStyle w:val="PreformattedText"/>
        <w:rPr/>
      </w:pPr>
      <w:r>
        <w:rPr/>
        <w:t xml:space="preserve">     </w:t>
      </w:r>
      <w:r>
        <w:rPr/>
        <w:t>to the Bank (including,  without  limitation,  Regulation U of the Board of</w:t>
      </w:r>
    </w:p>
    <w:p>
      <w:pPr>
        <w:pStyle w:val="PreformattedText"/>
        <w:rPr/>
      </w:pPr>
      <w:r>
        <w:rPr/>
        <w:t xml:space="preserve">     </w:t>
      </w:r>
      <w:r>
        <w:rPr/>
        <w:t>Governors of the Federal Reserve System) as then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Company's  request for any Loan or Letter of Credit  shall  constitute  its</w:t>
      </w:r>
    </w:p>
    <w:p>
      <w:pPr>
        <w:pStyle w:val="PreformattedText"/>
        <w:rPr/>
      </w:pPr>
      <w:r>
        <w:rPr/>
        <w:t>warranty as to the foregoing effects.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6.2.  Initial  Advance.  At or prior to the making of the  initial</w:t>
      </w:r>
    </w:p>
    <w:p>
      <w:pPr>
        <w:pStyle w:val="PreformattedText"/>
        <w:rPr/>
      </w:pPr>
      <w:r>
        <w:rPr/>
        <w:t>extension of credit  hereunder,  the following  conditions  precedent shall also</w:t>
      </w:r>
    </w:p>
    <w:p>
      <w:pPr>
        <w:pStyle w:val="PreformattedText"/>
        <w:rPr/>
      </w:pPr>
      <w:r>
        <w:rPr/>
        <w:t>have been satisfied: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Bank shall have  received the  following  (each to be properly</w:t>
      </w:r>
    </w:p>
    <w:p>
      <w:pPr>
        <w:pStyle w:val="PreformattedText"/>
        <w:rPr/>
      </w:pPr>
      <w:r>
        <w:rPr/>
        <w:t xml:space="preserve">     </w:t>
      </w:r>
      <w:r>
        <w:rPr/>
        <w:t>executed and  completed)  and the same shall have been  approved as to form</w:t>
      </w:r>
    </w:p>
    <w:p>
      <w:pPr>
        <w:pStyle w:val="PreformattedText"/>
        <w:rPr/>
      </w:pPr>
      <w:r>
        <w:rPr/>
        <w:t xml:space="preserve">     </w:t>
      </w:r>
      <w:r>
        <w:rPr/>
        <w:t>and substance by the 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this Agreement duly executed and delivered by the Company and</w:t>
      </w:r>
    </w:p>
    <w:p>
      <w:pPr>
        <w:pStyle w:val="PreformattedText"/>
        <w:rPr/>
      </w:pPr>
      <w:r>
        <w:rPr/>
        <w:t xml:space="preserve">          </w:t>
      </w:r>
      <w:r>
        <w:rPr/>
        <w:t>each Domestic Subsidiary party hereto as a guarantor;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Note from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copies  (executed or certified,  as may be  appropriate) of</w:t>
      </w:r>
    </w:p>
    <w:p>
      <w:pPr>
        <w:pStyle w:val="PreformattedText"/>
        <w:rPr/>
      </w:pPr>
      <w:r>
        <w:rPr/>
        <w:t xml:space="preserve">          </w:t>
      </w:r>
      <w:r>
        <w:rPr/>
        <w:t>all  legal  documents  or  proceedings  taken in  connection  with the</w:t>
      </w:r>
    </w:p>
    <w:p>
      <w:pPr>
        <w:pStyle w:val="PreformattedText"/>
        <w:rPr/>
      </w:pPr>
      <w:r>
        <w:rPr/>
        <w:t xml:space="preserve">          </w:t>
      </w:r>
      <w:r>
        <w:rPr/>
        <w:t>execution and delivery of this  Agreement and the other Loan Documents</w:t>
      </w:r>
    </w:p>
    <w:p>
      <w:pPr>
        <w:pStyle w:val="PreformattedText"/>
        <w:rPr/>
      </w:pPr>
      <w:r>
        <w:rPr/>
        <w:t xml:space="preserve">          </w:t>
      </w:r>
      <w:r>
        <w:rPr/>
        <w:t>to the extent the Bank or its counsel may reasonably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an incumbency  certificate  containing the name and title of</w:t>
      </w:r>
    </w:p>
    <w:p>
      <w:pPr>
        <w:pStyle w:val="PreformattedText"/>
        <w:rPr/>
      </w:pPr>
      <w:r>
        <w:rPr/>
        <w:t xml:space="preserve">          </w:t>
      </w:r>
      <w:r>
        <w:rPr/>
        <w:t>each of the Company's Authorized Representatives;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evidence of insurance required by Section 7.4 hereof;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Bank shall have received such valuations and certifications as</w:t>
      </w:r>
    </w:p>
    <w:p>
      <w:pPr>
        <w:pStyle w:val="PreformattedText"/>
        <w:rPr/>
      </w:pPr>
      <w:r>
        <w:rPr/>
        <w:t xml:space="preserve">     </w:t>
      </w:r>
      <w:r>
        <w:rPr/>
        <w:t>it may require in order to satisfy itself as to the financial  condition of</w:t>
      </w:r>
    </w:p>
    <w:p>
      <w:pPr>
        <w:pStyle w:val="PreformattedText"/>
        <w:rPr/>
      </w:pPr>
      <w:r>
        <w:rPr/>
        <w:t xml:space="preserve">     </w:t>
      </w:r>
      <w:r>
        <w:rPr/>
        <w:t>the  Company  and its  Subsidiaries,  and the lack of  material  contingent</w:t>
      </w:r>
    </w:p>
    <w:p>
      <w:pPr>
        <w:pStyle w:val="PreformattedText"/>
        <w:rPr/>
      </w:pPr>
      <w:r>
        <w:rPr/>
        <w:t xml:space="preserve">     </w:t>
      </w:r>
      <w:r>
        <w:rPr/>
        <w:t>liabilities of the Company and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legal  matters  incident  to the  execution  and  delivery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and the other Loan Documents and to the transactions contemplated</w:t>
      </w:r>
    </w:p>
    <w:p>
      <w:pPr>
        <w:pStyle w:val="PreformattedText"/>
        <w:rPr/>
      </w:pPr>
      <w:r>
        <w:rPr/>
        <w:t xml:space="preserve">     </w:t>
      </w:r>
      <w:r>
        <w:rPr/>
        <w:t>hereby  shall be  satisfactory  to the Bank and its  counsel;  and the Bank</w:t>
      </w:r>
    </w:p>
    <w:p>
      <w:pPr>
        <w:pStyle w:val="PreformattedText"/>
        <w:rPr/>
      </w:pPr>
      <w:r>
        <w:rPr/>
        <w:t xml:space="preserve">     </w:t>
      </w:r>
      <w:r>
        <w:rPr/>
        <w:t>shall have  received  the  favorable  written  opinion  of counsel  for the</w:t>
      </w:r>
    </w:p>
    <w:p>
      <w:pPr>
        <w:pStyle w:val="PreformattedText"/>
        <w:rPr/>
      </w:pPr>
      <w:r>
        <w:rPr/>
        <w:t xml:space="preserve">     </w:t>
      </w:r>
      <w:r>
        <w:rPr/>
        <w:t>Company and each Guarantor in form and substance  satisfactory  to the Bank</w:t>
      </w:r>
    </w:p>
    <w:p>
      <w:pPr>
        <w:pStyle w:val="PreformattedText"/>
        <w:rPr/>
      </w:pPr>
      <w:r>
        <w:rPr/>
        <w:t xml:space="preserve">     </w:t>
      </w:r>
      <w:r>
        <w:rPr/>
        <w:t>and its counsel;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Bank shall have received a good standing  certificate  for the</w:t>
      </w:r>
    </w:p>
    <w:p>
      <w:pPr>
        <w:pStyle w:val="PreformattedText"/>
        <w:rPr/>
      </w:pPr>
      <w:r>
        <w:rPr/>
        <w:t xml:space="preserve">     </w:t>
      </w:r>
      <w:r>
        <w:rPr/>
        <w:t>Company and each  Guarantor  (dated as of the date no earlier than December</w:t>
      </w:r>
    </w:p>
    <w:p>
      <w:pPr>
        <w:pStyle w:val="PreformattedText"/>
        <w:rPr/>
      </w:pPr>
      <w:r>
        <w:rPr/>
        <w:t xml:space="preserve">     </w:t>
      </w:r>
      <w:r>
        <w:rPr/>
        <w:t>1,  2005)  from the  office of the  secretary  of state of the state of its</w:t>
      </w:r>
    </w:p>
    <w:p>
      <w:pPr>
        <w:pStyle w:val="PreformattedText"/>
        <w:rPr/>
      </w:pPr>
      <w:r>
        <w:rPr/>
        <w:t xml:space="preserve">     </w:t>
      </w:r>
      <w:r>
        <w:rPr/>
        <w:t>incorporation;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such other agreements,  instruments,  documents,  certificates and</w:t>
      </w:r>
    </w:p>
    <w:p>
      <w:pPr>
        <w:pStyle w:val="PreformattedText"/>
        <w:rPr/>
      </w:pPr>
      <w:r>
        <w:rPr/>
        <w:t xml:space="preserve">     </w:t>
      </w:r>
      <w:r>
        <w:rPr/>
        <w:t>opinions as the Bank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agrees that, so long as any credit is available to or in use by</w:t>
      </w:r>
    </w:p>
    <w:p>
      <w:pPr>
        <w:pStyle w:val="PreformattedText"/>
        <w:rPr/>
      </w:pPr>
      <w:r>
        <w:rPr/>
        <w:t>the Company  hereunder,  except to the extent compliance in any case or cases is</w:t>
      </w:r>
    </w:p>
    <w:p>
      <w:pPr>
        <w:pStyle w:val="PreformattedText"/>
        <w:rPr/>
      </w:pPr>
      <w:r>
        <w:rPr/>
        <w:t>waived in writing by the 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7.1.  Maintenance of Business.  The Company shall,  and shall cause</w:t>
      </w:r>
    </w:p>
    <w:p>
      <w:pPr>
        <w:pStyle w:val="PreformattedText"/>
        <w:rPr/>
      </w:pPr>
      <w:r>
        <w:rPr/>
        <w:t>each Subsidiary to, preserve and maintain its existence.  The Company shall, and</w:t>
      </w:r>
    </w:p>
    <w:p>
      <w:pPr>
        <w:pStyle w:val="PreformattedText"/>
        <w:rPr/>
      </w:pPr>
      <w:r>
        <w:rPr/>
        <w:t>shall  cause  each  Subsidiary  to,  preserve  and keep in force and  effect all</w:t>
      </w:r>
    </w:p>
    <w:p>
      <w:pPr>
        <w:pStyle w:val="PreformattedText"/>
        <w:rPr/>
      </w:pPr>
      <w:r>
        <w:rPr/>
        <w:t>licenses,  permits  and  franchises  necessary  to  the  proper  conduct  of its</w:t>
      </w:r>
    </w:p>
    <w:p>
      <w:pPr>
        <w:pStyle w:val="PreformattedText"/>
        <w:rPr/>
      </w:pPr>
      <w:r>
        <w:rPr/>
        <w:t>business. The foregoing to the contrary notwithstanding,  this Section 7.1 shall</w:t>
      </w:r>
    </w:p>
    <w:p>
      <w:pPr>
        <w:pStyle w:val="PreformattedText"/>
        <w:rPr/>
      </w:pPr>
      <w:r>
        <w:rPr/>
        <w:t>not  operate  to prevent  any merger or  consolidation  otherwise  permitted  by</w:t>
      </w:r>
    </w:p>
    <w:p>
      <w:pPr>
        <w:pStyle w:val="PreformattedText"/>
        <w:rPr/>
      </w:pPr>
      <w:r>
        <w:rPr/>
        <w:t>Section 7.11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7.2.  Maintenance  of  Properties.  The  Company  shall  maintain,</w:t>
      </w:r>
    </w:p>
    <w:p>
      <w:pPr>
        <w:pStyle w:val="PreformattedText"/>
        <w:rPr/>
      </w:pPr>
      <w:r>
        <w:rPr/>
        <w:t>preserve and keep its  property,  plant and  equipment  in good repair,  working</w:t>
      </w:r>
    </w:p>
    <w:p>
      <w:pPr>
        <w:pStyle w:val="PreformattedText"/>
        <w:rPr/>
      </w:pPr>
      <w:r>
        <w:rPr/>
        <w:t>order and  condition  (ordinary  wear and tear  excepted) and shall from time to</w:t>
      </w:r>
    </w:p>
    <w:p>
      <w:pPr>
        <w:pStyle w:val="PreformattedText"/>
        <w:rPr/>
      </w:pPr>
      <w:r>
        <w:rPr/>
        <w:t>time make all needful and proper repairs, renewals, replacements,  additions and</w:t>
      </w:r>
    </w:p>
    <w:p>
      <w:pPr>
        <w:pStyle w:val="PreformattedText"/>
        <w:rPr/>
      </w:pPr>
      <w:r>
        <w:rPr/>
        <w:t>betterments  thereto so that at all times the efficiency  thereof shall be fully</w:t>
      </w:r>
    </w:p>
    <w:p>
      <w:pPr>
        <w:pStyle w:val="PreformattedText"/>
        <w:rPr/>
      </w:pPr>
      <w:r>
        <w:rPr/>
        <w:t>preserved and maintained (ordinary wear and tear excepted), and shall cause each</w:t>
      </w:r>
    </w:p>
    <w:p>
      <w:pPr>
        <w:pStyle w:val="PreformattedText"/>
        <w:rPr/>
      </w:pPr>
      <w:r>
        <w:rPr/>
        <w:t>Subsidiary to do so in respect of Property owned or used by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7.3.  Taxes  and  Assessments.  The  Company  shall  duly  pay and</w:t>
      </w:r>
    </w:p>
    <w:p>
      <w:pPr>
        <w:pStyle w:val="PreformattedText"/>
        <w:rPr/>
      </w:pPr>
      <w:r>
        <w:rPr/>
        <w:t>discharge, and shall cause each Subsidiary to duly pay and discharge, all taxes,</w:t>
      </w:r>
    </w:p>
    <w:p>
      <w:pPr>
        <w:pStyle w:val="PreformattedText"/>
        <w:rPr/>
      </w:pPr>
      <w:r>
        <w:rPr/>
        <w:t>rates,  assessments,  fees and  governmental  charges  upon or against it or its</w:t>
      </w:r>
    </w:p>
    <w:p>
      <w:pPr>
        <w:pStyle w:val="PreformattedText"/>
        <w:rPr/>
      </w:pPr>
      <w:r>
        <w:rPr/>
        <w:t>Properties,  in each case before the same become delinquent and before penalties</w:t>
      </w:r>
    </w:p>
    <w:p>
      <w:pPr>
        <w:pStyle w:val="PreformattedText"/>
        <w:rPr/>
      </w:pPr>
      <w:r>
        <w:rPr/>
        <w:t>accrue  thereon,  unless and to the extent that the same are being  contested in</w:t>
      </w:r>
    </w:p>
    <w:p>
      <w:pPr>
        <w:pStyle w:val="PreformattedText"/>
        <w:rPr/>
      </w:pPr>
      <w:r>
        <w:rPr/>
        <w:t>good faith and by  appropriate  proceedings  which  prevent  enforcement  of the</w:t>
      </w:r>
    </w:p>
    <w:p>
      <w:pPr>
        <w:pStyle w:val="PreformattedText"/>
        <w:rPr/>
      </w:pPr>
      <w:r>
        <w:rPr/>
        <w:t>matter under contest and adequate reserves are provided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7.4.  Insurance.  The Company  shall insure and keep  insured,  and</w:t>
      </w:r>
    </w:p>
    <w:p>
      <w:pPr>
        <w:pStyle w:val="PreformattedText"/>
        <w:rPr/>
      </w:pPr>
      <w:r>
        <w:rPr/>
        <w:t>shall  cause  each  Subsidiary  to  insure  and  keep  insured,  with  good  and</w:t>
      </w:r>
    </w:p>
    <w:p>
      <w:pPr>
        <w:pStyle w:val="PreformattedText"/>
        <w:rPr/>
      </w:pPr>
      <w:r>
        <w:rPr/>
        <w:t>responsible insurance companies,  all insurable Property owned by it which is of</w:t>
      </w:r>
    </w:p>
    <w:p>
      <w:pPr>
        <w:pStyle w:val="PreformattedText"/>
        <w:rPr/>
      </w:pPr>
      <w:r>
        <w:rPr/>
        <w:t>a character  usually  insured by Persons  similarly  situated and operating like</w:t>
      </w:r>
    </w:p>
    <w:p>
      <w:pPr>
        <w:pStyle w:val="PreformattedText"/>
        <w:rPr/>
      </w:pPr>
      <w:r>
        <w:rPr/>
        <w:t>Properties  against  loss or damage  from such  hazards  and risks,  and in such</w:t>
      </w:r>
    </w:p>
    <w:p>
      <w:pPr>
        <w:pStyle w:val="PreformattedText"/>
        <w:rPr/>
      </w:pPr>
      <w:r>
        <w:rPr/>
        <w:t>amounts,  as are  insured by  Persons  similarly  situated  and  operating  like</w:t>
      </w:r>
    </w:p>
    <w:p>
      <w:pPr>
        <w:pStyle w:val="PreformattedText"/>
        <w:rPr/>
      </w:pPr>
      <w:r>
        <w:rPr/>
        <w:t>Properties;  and the Company  shall insure,  and shall cause each  Subsidiary to</w:t>
      </w:r>
    </w:p>
    <w:p>
      <w:pPr>
        <w:pStyle w:val="PreformattedText"/>
        <w:rPr/>
      </w:pPr>
      <w:r>
        <w:rPr/>
        <w:t>insure, such other hazards and risks (including  employers' and public liability</w:t>
      </w:r>
    </w:p>
    <w:p>
      <w:pPr>
        <w:pStyle w:val="PreformattedText"/>
        <w:rPr/>
      </w:pPr>
      <w:r>
        <w:rPr/>
        <w:t>risks)  with  good and  responsible  insurance  companies  as and to the  extent</w:t>
      </w:r>
    </w:p>
    <w:p>
      <w:pPr>
        <w:pStyle w:val="PreformattedText"/>
        <w:rPr/>
      </w:pPr>
      <w:r>
        <w:rPr/>
        <w:t>usually insured by Persons similarly situated and conducting similar businesses.</w:t>
      </w:r>
    </w:p>
    <w:p>
      <w:pPr>
        <w:pStyle w:val="PreformattedText"/>
        <w:rPr/>
      </w:pPr>
      <w:r>
        <w:rPr/>
        <w:t>The Company shall upon request  furnish to the Bank a certificate  setting forth</w:t>
      </w:r>
    </w:p>
    <w:p>
      <w:pPr>
        <w:pStyle w:val="PreformattedText"/>
        <w:rPr/>
      </w:pPr>
      <w:r>
        <w:rPr/>
        <w:t>in summary form the nature and extent of the  insurance  maintained  pursuant to</w:t>
      </w:r>
    </w:p>
    <w:p>
      <w:pPr>
        <w:pStyle w:val="PreformattedText"/>
        <w:rPr/>
      </w:pPr>
      <w:r>
        <w:rPr/>
        <w:t>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7.5.  Financial  Reports.  The Company shall,  and shall cause each</w:t>
      </w:r>
    </w:p>
    <w:p>
      <w:pPr>
        <w:pStyle w:val="PreformattedText"/>
        <w:rPr/>
      </w:pPr>
      <w:r>
        <w:rPr/>
        <w:t>Subsidiary to,  maintain a standard system of accounting in accordance with GAAP</w:t>
      </w:r>
    </w:p>
    <w:p>
      <w:pPr>
        <w:pStyle w:val="PreformattedText"/>
        <w:rPr/>
      </w:pPr>
      <w:r>
        <w:rPr/>
        <w:t>and  shall  furnish  to the Bank and its duly  authorized  representatives  such</w:t>
      </w:r>
    </w:p>
    <w:p>
      <w:pPr>
        <w:pStyle w:val="PreformattedText"/>
        <w:rPr/>
      </w:pPr>
      <w:r>
        <w:rPr/>
        <w:t>information  respecting the business and financial  condition of the Company and</w:t>
      </w:r>
    </w:p>
    <w:p>
      <w:pPr>
        <w:pStyle w:val="PreformattedText"/>
        <w:rPr/>
      </w:pPr>
      <w:r>
        <w:rPr/>
        <w:t>its  Subsidiaries as the Bank may reasonably  request;  and without any request,</w:t>
      </w:r>
    </w:p>
    <w:p>
      <w:pPr>
        <w:pStyle w:val="PreformattedText"/>
        <w:rPr/>
      </w:pPr>
      <w:r>
        <w:rPr/>
        <w:t>shall furnish to the 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as soon as  available,  and in any event  within  sixty  (60) days</w:t>
      </w:r>
    </w:p>
    <w:p>
      <w:pPr>
        <w:pStyle w:val="PreformattedText"/>
        <w:rPr/>
      </w:pPr>
      <w:r>
        <w:rPr/>
        <w:t xml:space="preserve">     </w:t>
      </w:r>
      <w:r>
        <w:rPr/>
        <w:t>after the last day of each  fiscal  quarter of the  Company,  a copy of the</w:t>
      </w:r>
    </w:p>
    <w:p>
      <w:pPr>
        <w:pStyle w:val="PreformattedText"/>
        <w:rPr/>
      </w:pPr>
      <w:r>
        <w:rPr/>
        <w:t xml:space="preserve">     </w:t>
      </w:r>
      <w:r>
        <w:rPr/>
        <w:t>consolidated  balance sheet of the Company and its  Subsidiaries  as of the</w:t>
      </w:r>
    </w:p>
    <w:p>
      <w:pPr>
        <w:pStyle w:val="PreformattedText"/>
        <w:rPr/>
      </w:pPr>
      <w:r>
        <w:rPr/>
        <w:t xml:space="preserve">     </w:t>
      </w:r>
      <w:r>
        <w:rPr/>
        <w:t>last day of such fiscal quarter and the consolidated  statements of income,</w:t>
      </w:r>
    </w:p>
    <w:p>
      <w:pPr>
        <w:pStyle w:val="PreformattedText"/>
        <w:rPr/>
      </w:pPr>
      <w:r>
        <w:rPr/>
        <w:t xml:space="preserve">     </w:t>
      </w:r>
      <w:r>
        <w:rPr/>
        <w:t>retained  earnings and cash flows of the Company and its  Subsidiaries  for</w:t>
      </w:r>
    </w:p>
    <w:p>
      <w:pPr>
        <w:pStyle w:val="PreformattedText"/>
        <w:rPr/>
      </w:pPr>
      <w:r>
        <w:rPr/>
        <w:t xml:space="preserve">     </w:t>
      </w:r>
      <w:r>
        <w:rPr/>
        <w:t>such fiscal quarter and the fiscal  year-to-date period then ended, each in</w:t>
      </w:r>
    </w:p>
    <w:p>
      <w:pPr>
        <w:pStyle w:val="PreformattedText"/>
        <w:rPr/>
      </w:pPr>
      <w:r>
        <w:rPr/>
        <w:t xml:space="preserve">     </w:t>
      </w:r>
      <w:r>
        <w:rPr/>
        <w:t>reasonable   detail  showing  in  comparative  form  the  figures  for  the</w:t>
      </w:r>
    </w:p>
    <w:p>
      <w:pPr>
        <w:pStyle w:val="PreformattedText"/>
        <w:rPr/>
      </w:pPr>
      <w:r>
        <w:rPr/>
        <w:t xml:space="preserve">     </w:t>
      </w:r>
      <w:r>
        <w:rPr/>
        <w:t>corresponding date and period in the previous fiscal year,  prepared by the</w:t>
      </w:r>
    </w:p>
    <w:p>
      <w:pPr>
        <w:pStyle w:val="PreformattedText"/>
        <w:rPr/>
      </w:pPr>
      <w:r>
        <w:rPr/>
        <w:t xml:space="preserve">     </w:t>
      </w:r>
      <w:r>
        <w:rPr/>
        <w:t>Company  in  accordance  with GAAP  (subject  to  year-end  adjustment  and</w:t>
      </w:r>
    </w:p>
    <w:p>
      <w:pPr>
        <w:pStyle w:val="PreformattedText"/>
        <w:rPr/>
      </w:pPr>
      <w:r>
        <w:rPr/>
        <w:t xml:space="preserve">     </w:t>
      </w:r>
      <w:r>
        <w:rPr/>
        <w:t>provided  that such  balance  sheet was  prepared  without  footnotes)  and</w:t>
      </w:r>
    </w:p>
    <w:p>
      <w:pPr>
        <w:pStyle w:val="PreformattedText"/>
        <w:rPr/>
      </w:pPr>
      <w:r>
        <w:rPr/>
        <w:t xml:space="preserve">     </w:t>
      </w:r>
      <w:r>
        <w:rPr/>
        <w:t>certified to by the chief financial officer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as soon as available,  and in any event within one hundred  twenty</w:t>
      </w:r>
    </w:p>
    <w:p>
      <w:pPr>
        <w:pStyle w:val="PreformattedText"/>
        <w:rPr/>
      </w:pPr>
      <w:r>
        <w:rPr/>
        <w:t xml:space="preserve">     </w:t>
      </w:r>
      <w:r>
        <w:rPr/>
        <w:t>(120) days after the last day of each fiscal year of the Company, a copy of</w:t>
      </w:r>
    </w:p>
    <w:p>
      <w:pPr>
        <w:pStyle w:val="PreformattedText"/>
        <w:rPr/>
      </w:pPr>
      <w:r>
        <w:rPr/>
        <w:t xml:space="preserve">     </w:t>
      </w:r>
      <w:r>
        <w:rPr/>
        <w:t>the  consolidated  balance sheet of the Company and its  Subsidiaries as of</w:t>
      </w:r>
    </w:p>
    <w:p>
      <w:pPr>
        <w:pStyle w:val="PreformattedText"/>
        <w:rPr/>
      </w:pPr>
      <w:r>
        <w:rPr/>
        <w:t xml:space="preserve">     </w:t>
      </w:r>
      <w:r>
        <w:rPr/>
        <w:t>the last day of such fiscal year and the consolidated statements of income,</w:t>
      </w:r>
    </w:p>
    <w:p>
      <w:pPr>
        <w:pStyle w:val="PreformattedText"/>
        <w:rPr/>
      </w:pPr>
      <w:r>
        <w:rPr/>
        <w:t xml:space="preserve">     </w:t>
      </w:r>
      <w:r>
        <w:rPr/>
        <w:t>retained  earnings and cash flows of the Company and its  Subsidiaries  for</w:t>
      </w:r>
    </w:p>
    <w:p>
      <w:pPr>
        <w:pStyle w:val="PreformattedText"/>
        <w:rPr/>
      </w:pPr>
      <w:r>
        <w:rPr/>
        <w:t xml:space="preserve">     </w:t>
      </w:r>
      <w:r>
        <w:rPr/>
        <w:t>the  fiscal  year then  ended,  and  accompanying  notes  thereto,  each in</w:t>
      </w:r>
    </w:p>
    <w:p>
      <w:pPr>
        <w:pStyle w:val="PreformattedText"/>
        <w:rPr/>
      </w:pPr>
      <w:r>
        <w:rPr/>
        <w:t xml:space="preserve">     </w:t>
      </w:r>
      <w:r>
        <w:rPr/>
        <w:t>reasonable  detail showing in comparative form the figures for the previous</w:t>
      </w:r>
    </w:p>
    <w:p>
      <w:pPr>
        <w:pStyle w:val="PreformattedText"/>
        <w:rPr/>
      </w:pPr>
      <w:r>
        <w:rPr/>
        <w:t xml:space="preserve">     </w:t>
      </w:r>
      <w:r>
        <w:rPr/>
        <w:t>fiscal year,  accompanied by an opinion  thereon of  PricewaterhouseCoopers</w:t>
      </w:r>
    </w:p>
    <w:p>
      <w:pPr>
        <w:pStyle w:val="PreformattedText"/>
        <w:rPr/>
      </w:pPr>
      <w:r>
        <w:rPr/>
        <w:t xml:space="preserve">     </w:t>
      </w:r>
      <w:r>
        <w:rPr/>
        <w:t>LLP or  another  firm  of  independent  public  accountants  of  recognized</w:t>
      </w:r>
    </w:p>
    <w:p>
      <w:pPr>
        <w:pStyle w:val="PreformattedText"/>
        <w:rPr/>
      </w:pPr>
      <w:r>
        <w:rPr/>
        <w:t xml:space="preserve">     </w:t>
      </w:r>
      <w:r>
        <w:rPr/>
        <w:t>standing,  selected  by the Company and  satisfactory  to the Bank,  to the</w:t>
      </w:r>
    </w:p>
    <w:p>
      <w:pPr>
        <w:pStyle w:val="PreformattedText"/>
        <w:rPr/>
      </w:pPr>
      <w:r>
        <w:rPr/>
        <w:t xml:space="preserve">     </w:t>
      </w:r>
      <w:r>
        <w:rPr/>
        <w:t>effect that the  consolidated  financial  statements  have been prepared in</w:t>
      </w:r>
    </w:p>
    <w:p>
      <w:pPr>
        <w:pStyle w:val="PreformattedText"/>
        <w:rPr/>
      </w:pPr>
      <w:r>
        <w:rPr/>
        <w:t xml:space="preserve">     </w:t>
      </w:r>
      <w:r>
        <w:rPr/>
        <w:t>accordance  with  GAAP and  present  fairly  in  accordance  with  GAAP the</w:t>
      </w:r>
    </w:p>
    <w:p>
      <w:pPr>
        <w:pStyle w:val="PreformattedText"/>
        <w:rPr/>
      </w:pPr>
      <w:r>
        <w:rPr/>
        <w:t xml:space="preserve">     </w:t>
      </w:r>
      <w:r>
        <w:rPr/>
        <w:t>consolidated  financial condition of the Company and its Subsidiaries as of</w:t>
      </w:r>
    </w:p>
    <w:p>
      <w:pPr>
        <w:pStyle w:val="PreformattedText"/>
        <w:rPr/>
      </w:pPr>
      <w:r>
        <w:rPr/>
        <w:t xml:space="preserve">     </w:t>
      </w:r>
      <w:r>
        <w:rPr/>
        <w:t>the close of such fiscal year and the results of their  operations and cash</w:t>
      </w:r>
    </w:p>
    <w:p>
      <w:pPr>
        <w:pStyle w:val="PreformattedText"/>
        <w:rPr/>
      </w:pPr>
      <w:r>
        <w:rPr/>
        <w:t xml:space="preserve">     </w:t>
      </w:r>
      <w:r>
        <w:rPr/>
        <w:t>flows for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fiscal  year  then  ended  and  that an  examination  of such  accounts 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such financial  statements has been made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generally  accepted auditing standards and,  accordingly,  such examination</w:t>
      </w:r>
    </w:p>
    <w:p>
      <w:pPr>
        <w:pStyle w:val="PreformattedText"/>
        <w:rPr/>
      </w:pPr>
      <w:r>
        <w:rPr/>
        <w:t xml:space="preserve">     </w:t>
      </w:r>
      <w:r>
        <w:rPr/>
        <w:t>included  such tests of the  accounting  records  and such  other  auditing</w:t>
      </w:r>
    </w:p>
    <w:p>
      <w:pPr>
        <w:pStyle w:val="PreformattedText"/>
        <w:rPr/>
      </w:pPr>
      <w:r>
        <w:rPr/>
        <w:t xml:space="preserve">     </w:t>
      </w:r>
      <w:r>
        <w:rPr/>
        <w:t>procedures as were considered necessary in the circumstances;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promptly after the sending or filing thereof,  copies of all proxy</w:t>
      </w:r>
    </w:p>
    <w:p>
      <w:pPr>
        <w:pStyle w:val="PreformattedText"/>
        <w:rPr/>
      </w:pPr>
      <w:r>
        <w:rPr/>
        <w:t xml:space="preserve">     </w:t>
      </w:r>
      <w:r>
        <w:rPr/>
        <w:t>statements, financial statements and reports which the Company sends to its</w:t>
      </w:r>
    </w:p>
    <w:p>
      <w:pPr>
        <w:pStyle w:val="PreformattedText"/>
        <w:rPr/>
      </w:pPr>
      <w:r>
        <w:rPr/>
        <w:t xml:space="preserve">     </w:t>
      </w:r>
      <w:r>
        <w:rPr/>
        <w:t>shareholders, and copies of all other regular, periodic and special reports</w:t>
      </w:r>
    </w:p>
    <w:p>
      <w:pPr>
        <w:pStyle w:val="PreformattedText"/>
        <w:rPr/>
      </w:pPr>
      <w:r>
        <w:rPr/>
        <w:t xml:space="preserve">     </w:t>
      </w:r>
      <w:r>
        <w:rPr/>
        <w:t>and all registration statements which the Company files with the Securities</w:t>
      </w:r>
    </w:p>
    <w:p>
      <w:pPr>
        <w:pStyle w:val="PreformattedText"/>
        <w:rPr/>
      </w:pPr>
      <w:r>
        <w:rPr/>
        <w:t xml:space="preserve">     </w:t>
      </w:r>
      <w:r>
        <w:rPr/>
        <w:t>and Exchange  Commission of the United States or any successor thereto,  or</w:t>
      </w:r>
    </w:p>
    <w:p>
      <w:pPr>
        <w:pStyle w:val="PreformattedText"/>
        <w:rPr/>
      </w:pPr>
      <w:r>
        <w:rPr/>
        <w:t xml:space="preserve">     </w:t>
      </w:r>
      <w:r>
        <w:rPr/>
        <w:t>with any national securities exchange;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promptly after knowledge  thereof shall have come to the attention</w:t>
      </w:r>
    </w:p>
    <w:p>
      <w:pPr>
        <w:pStyle w:val="PreformattedText"/>
        <w:rPr/>
      </w:pPr>
      <w:r>
        <w:rPr/>
        <w:t xml:space="preserve">     </w:t>
      </w:r>
      <w:r>
        <w:rPr/>
        <w:t>of any  responsible  officer  of the  Company,  written  notice  of (i) any</w:t>
      </w:r>
    </w:p>
    <w:p>
      <w:pPr>
        <w:pStyle w:val="PreformattedText"/>
        <w:rPr/>
      </w:pPr>
      <w:r>
        <w:rPr/>
        <w:t xml:space="preserve">     </w:t>
      </w:r>
      <w:r>
        <w:rPr/>
        <w:t>threatened  or  pending  litigation  or  governmental  proceeding  or labor</w:t>
      </w:r>
    </w:p>
    <w:p>
      <w:pPr>
        <w:pStyle w:val="PreformattedText"/>
        <w:rPr/>
      </w:pPr>
      <w:r>
        <w:rPr/>
        <w:t xml:space="preserve">     </w:t>
      </w:r>
      <w:r>
        <w:rPr/>
        <w:t>controversy  against  the Company or any  Subsidiary  which,  if  adversely</w:t>
      </w:r>
    </w:p>
    <w:p>
      <w:pPr>
        <w:pStyle w:val="PreformattedText"/>
        <w:rPr/>
      </w:pPr>
      <w:r>
        <w:rPr/>
        <w:t xml:space="preserve">     </w:t>
      </w:r>
      <w:r>
        <w:rPr/>
        <w:t>determined,  would adversely  effect the financial  condition,  Properties,</w:t>
      </w:r>
    </w:p>
    <w:p>
      <w:pPr>
        <w:pStyle w:val="PreformattedText"/>
        <w:rPr/>
      </w:pPr>
      <w:r>
        <w:rPr/>
        <w:t xml:space="preserve">     </w:t>
      </w:r>
      <w:r>
        <w:rPr/>
        <w:t>business or  operations  of the Company  and its  Subsidiaries,  taken as a</w:t>
      </w:r>
    </w:p>
    <w:p>
      <w:pPr>
        <w:pStyle w:val="PreformattedText"/>
        <w:rPr/>
      </w:pPr>
      <w:r>
        <w:rPr/>
        <w:t xml:space="preserve">     </w:t>
      </w:r>
      <w:r>
        <w:rPr/>
        <w:t>whole, or (ii) the occurrence of any Default or Event of Default  hereunder</w:t>
      </w:r>
    </w:p>
    <w:p>
      <w:pPr>
        <w:pStyle w:val="PreformattedText"/>
        <w:rPr/>
      </w:pPr>
      <w:r>
        <w:rPr/>
        <w:t xml:space="preserve">     </w:t>
      </w:r>
      <w:r>
        <w:rPr/>
        <w:t>or (iii) any Change of Control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of the financial  statements  furnished to the Bank pursuant to subsections</w:t>
      </w:r>
    </w:p>
    <w:p>
      <w:pPr>
        <w:pStyle w:val="PreformattedText"/>
        <w:rPr/>
      </w:pPr>
      <w:r>
        <w:rPr/>
        <w:t>(a) and (b) of this Section shall be accompanied by a written certificate in the</w:t>
      </w:r>
    </w:p>
    <w:p>
      <w:pPr>
        <w:pStyle w:val="PreformattedText"/>
        <w:rPr/>
      </w:pPr>
      <w:r>
        <w:rPr/>
        <w:t>form  attached  hereto  as  Exhibit B signed by the  Company's  chief  financial</w:t>
      </w:r>
    </w:p>
    <w:p>
      <w:pPr>
        <w:pStyle w:val="PreformattedText"/>
        <w:rPr/>
      </w:pPr>
      <w:r>
        <w:rPr/>
        <w:t>officer  or such  other  officer of the  Company  acceptable  to the Bank to the</w:t>
      </w:r>
    </w:p>
    <w:p>
      <w:pPr>
        <w:pStyle w:val="PreformattedText"/>
        <w:rPr/>
      </w:pPr>
      <w:r>
        <w:rPr/>
        <w:t>effect  that to the best of such  officer's  knowledge  and belief no Default or</w:t>
      </w:r>
    </w:p>
    <w:p>
      <w:pPr>
        <w:pStyle w:val="PreformattedText"/>
        <w:rPr/>
      </w:pPr>
      <w:r>
        <w:rPr/>
        <w:t>Event of Default has occurred  during the period covered by such  statements or,</w:t>
      </w:r>
    </w:p>
    <w:p>
      <w:pPr>
        <w:pStyle w:val="PreformattedText"/>
        <w:rPr/>
      </w:pPr>
      <w:r>
        <w:rPr/>
        <w:t>if any such Default or Event of Default has occurred during such period, setting</w:t>
      </w:r>
    </w:p>
    <w:p>
      <w:pPr>
        <w:pStyle w:val="PreformattedText"/>
        <w:rPr/>
      </w:pPr>
      <w:r>
        <w:rPr/>
        <w:t>forth a  description  of such  Default or Event of Default  and  specifying  the</w:t>
      </w:r>
    </w:p>
    <w:p>
      <w:pPr>
        <w:pStyle w:val="PreformattedText"/>
        <w:rPr/>
      </w:pPr>
      <w:r>
        <w:rPr/>
        <w:t>action,  if any, taken by the Company to remedy the same. Such certificate shall</w:t>
      </w:r>
    </w:p>
    <w:p>
      <w:pPr>
        <w:pStyle w:val="PreformattedText"/>
        <w:rPr/>
      </w:pPr>
      <w:r>
        <w:rPr/>
        <w:t>also set forth the calculations supporting such statements in respect of Section</w:t>
      </w:r>
    </w:p>
    <w:p>
      <w:pPr>
        <w:pStyle w:val="PreformattedText"/>
        <w:rPr/>
      </w:pPr>
      <w:r>
        <w:rPr/>
        <w:t>7.17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7.6. Inspection. The Company shall, and shall cause each Subsidiary</w:t>
      </w:r>
    </w:p>
    <w:p>
      <w:pPr>
        <w:pStyle w:val="PreformattedText"/>
        <w:rPr/>
      </w:pPr>
      <w:r>
        <w:rPr/>
        <w:t>to, permit the Bank and its duly authorized  representatives  and agents, at the</w:t>
      </w:r>
    </w:p>
    <w:p>
      <w:pPr>
        <w:pStyle w:val="PreformattedText"/>
        <w:rPr/>
      </w:pPr>
      <w:r>
        <w:rPr/>
        <w:t>Bank's expense, to visit and inspect any of the Properties,  corporate books and</w:t>
      </w:r>
    </w:p>
    <w:p>
      <w:pPr>
        <w:pStyle w:val="PreformattedText"/>
        <w:rPr/>
      </w:pPr>
      <w:r>
        <w:rPr/>
        <w:t>financial records of the Company and each Subsidiary, to examine and make copies</w:t>
      </w:r>
    </w:p>
    <w:p>
      <w:pPr>
        <w:pStyle w:val="PreformattedText"/>
        <w:rPr/>
      </w:pPr>
      <w:r>
        <w:rPr/>
        <w:t>of the books of  accounts  and other  financial  records of the Company and each</w:t>
      </w:r>
    </w:p>
    <w:p>
      <w:pPr>
        <w:pStyle w:val="PreformattedText"/>
        <w:rPr/>
      </w:pPr>
      <w:r>
        <w:rPr/>
        <w:t>Subsidiary, and to discuss the affairs, finances and accounts of the Company and</w:t>
      </w:r>
    </w:p>
    <w:p>
      <w:pPr>
        <w:pStyle w:val="PreformattedText"/>
        <w:rPr/>
      </w:pPr>
      <w:r>
        <w:rPr/>
        <w:t>each  Subsidiary  with,  and to be advised as to the same by, its  officers  and</w:t>
      </w:r>
    </w:p>
    <w:p>
      <w:pPr>
        <w:pStyle w:val="PreformattedText"/>
        <w:rPr/>
      </w:pPr>
      <w:r>
        <w:rPr/>
        <w:t>independent  public  accountants  (and  by this  provision  the  Company  hereby</w:t>
      </w:r>
    </w:p>
    <w:p>
      <w:pPr>
        <w:pStyle w:val="PreformattedText"/>
        <w:rPr/>
      </w:pPr>
      <w:r>
        <w:rPr/>
        <w:t>authorizes such accountants to discuss with the Bank the finances and affairs of</w:t>
      </w:r>
    </w:p>
    <w:p>
      <w:pPr>
        <w:pStyle w:val="PreformattedText"/>
        <w:rPr/>
      </w:pPr>
      <w:r>
        <w:rPr/>
        <w:t>the Company and of each  Subsidiary)  at such  reasonable  times and  reasonable</w:t>
      </w:r>
    </w:p>
    <w:p>
      <w:pPr>
        <w:pStyle w:val="PreformattedText"/>
        <w:rPr/>
      </w:pPr>
      <w:r>
        <w:rPr/>
        <w:t>intervals as the Bank may designate;  provided,  however, that in the absence of</w:t>
      </w:r>
    </w:p>
    <w:p>
      <w:pPr>
        <w:pStyle w:val="PreformattedText"/>
        <w:rPr/>
      </w:pPr>
      <w:r>
        <w:rPr/>
        <w:t>any Default or Event of Default, there shall be no more than one such inspection</w:t>
      </w:r>
    </w:p>
    <w:p>
      <w:pPr>
        <w:pStyle w:val="PreformattedText"/>
        <w:rPr/>
      </w:pPr>
      <w:r>
        <w:rPr/>
        <w:t>per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7.7.  Indebtedness  for Borrowed Money.  The Company shall not, nor</w:t>
      </w:r>
    </w:p>
    <w:p>
      <w:pPr>
        <w:pStyle w:val="PreformattedText"/>
        <w:rPr/>
      </w:pPr>
      <w:r>
        <w:rPr/>
        <w:t>shall it  permit  any  Subsidiary  to,  issue,  incur,  assume,  create  or have</w:t>
      </w:r>
    </w:p>
    <w:p>
      <w:pPr>
        <w:pStyle w:val="PreformattedText"/>
        <w:rPr/>
      </w:pPr>
      <w:r>
        <w:rPr/>
        <w:t>outstanding any Indebtedness  for Borrowed Money;  provided,  however,  that the</w:t>
      </w:r>
    </w:p>
    <w:p>
      <w:pPr>
        <w:pStyle w:val="PreformattedText"/>
        <w:rPr/>
      </w:pPr>
      <w:r>
        <w:rPr/>
        <w:t>foregoing shall not restrict nor operate to prevent: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 Obligations  of the  Company  owing  to the  Bank  and  other</w:t>
      </w:r>
    </w:p>
    <w:p>
      <w:pPr>
        <w:pStyle w:val="PreformattedText"/>
        <w:rPr/>
      </w:pPr>
      <w:r>
        <w:rPr/>
        <w:t xml:space="preserve">     </w:t>
      </w:r>
      <w:r>
        <w:rPr/>
        <w:t>indebtedness  and obligations of the Company or any Subsidiary from time to</w:t>
      </w:r>
    </w:p>
    <w:p>
      <w:pPr>
        <w:pStyle w:val="PreformattedText"/>
        <w:rPr/>
      </w:pPr>
      <w:r>
        <w:rPr/>
        <w:t xml:space="preserve">     </w:t>
      </w:r>
      <w:r>
        <w:rPr/>
        <w:t>time owing to the Bank;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purchase money  indebtedness  and  Capitalized  Lease  Obligations</w:t>
      </w:r>
    </w:p>
    <w:p>
      <w:pPr>
        <w:pStyle w:val="PreformattedText"/>
        <w:rPr/>
      </w:pPr>
      <w:r>
        <w:rPr/>
        <w:t xml:space="preserve">     </w:t>
      </w:r>
      <w:r>
        <w:rPr/>
        <w:t>secured by Liens permitted by Section 7.8(d) hereof in an aggregate  amount</w:t>
      </w:r>
    </w:p>
    <w:p>
      <w:pPr>
        <w:pStyle w:val="PreformattedText"/>
        <w:rPr/>
      </w:pPr>
      <w:r>
        <w:rPr/>
        <w:t xml:space="preserve">     </w:t>
      </w:r>
      <w:r>
        <w:rPr/>
        <w:t>not to exceed $250,000 at any one time outstanding;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intercompany  indebtedness  from time to time owing to the Company</w:t>
      </w:r>
    </w:p>
    <w:p>
      <w:pPr>
        <w:pStyle w:val="PreformattedText"/>
        <w:rPr/>
      </w:pPr>
      <w:r>
        <w:rPr/>
        <w:t xml:space="preserve">     </w:t>
      </w:r>
      <w:r>
        <w:rPr/>
        <w:t>by any Domestic  Subsidiary which is a Guarantor  hereunder in the ordinary</w:t>
      </w:r>
    </w:p>
    <w:p>
      <w:pPr>
        <w:pStyle w:val="PreformattedText"/>
        <w:rPr/>
      </w:pPr>
      <w:r>
        <w:rPr/>
        <w:t xml:space="preserve">     </w:t>
      </w:r>
      <w:r>
        <w:rPr/>
        <w:t>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indebtedness from time to time owing under the Blue Mountain L/C;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indebtedness from time to time owing by any Foreign  Subsidiary to</w:t>
      </w:r>
    </w:p>
    <w:p>
      <w:pPr>
        <w:pStyle w:val="PreformattedText"/>
        <w:rPr/>
      </w:pPr>
      <w:r>
        <w:rPr/>
        <w:t xml:space="preserve">     </w:t>
      </w:r>
      <w:r>
        <w:rPr/>
        <w:t>any third-party  financial institution in an aggregate amount not to exceed</w:t>
      </w:r>
    </w:p>
    <w:p>
      <w:pPr>
        <w:pStyle w:val="PreformattedText"/>
        <w:rPr/>
      </w:pPr>
      <w:r>
        <w:rPr/>
        <w:t xml:space="preserve">     </w:t>
      </w:r>
      <w:r>
        <w:rPr/>
        <w:t>the U.S. Dollar equivalent of $2,000,000 at any one time outstanding;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unsecured  indebtedness  issued by the Company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6.55%  Senior  Notes due April 15,  2013  issued  under that  certain  Note</w:t>
      </w:r>
    </w:p>
    <w:p>
      <w:pPr>
        <w:pStyle w:val="PreformattedText"/>
        <w:rPr/>
      </w:pPr>
      <w:r>
        <w:rPr/>
        <w:t xml:space="preserve">     </w:t>
      </w:r>
      <w:r>
        <w:rPr/>
        <w:t>Purchase  Agreement  dated as of April  15,  1998,  unsecured  indebtedness</w:t>
      </w:r>
    </w:p>
    <w:p>
      <w:pPr>
        <w:pStyle w:val="PreformattedText"/>
        <w:rPr/>
      </w:pPr>
      <w:r>
        <w:rPr/>
        <w:t xml:space="preserve">     </w:t>
      </w:r>
      <w:r>
        <w:rPr/>
        <w:t>issued by the Company  with  respect to the 5.89%  Senior Notes due October</w:t>
      </w:r>
    </w:p>
    <w:p>
      <w:pPr>
        <w:pStyle w:val="PreformattedText"/>
        <w:rPr/>
      </w:pPr>
      <w:r>
        <w:rPr/>
        <w:t xml:space="preserve">     </w:t>
      </w:r>
      <w:r>
        <w:rPr/>
        <w:t>15, 2015 issued under that certain Note Agreement  dated as of December 16,</w:t>
      </w:r>
    </w:p>
    <w:p>
      <w:pPr>
        <w:pStyle w:val="PreformattedText"/>
        <w:rPr/>
      </w:pPr>
      <w:r>
        <w:rPr/>
        <w:t xml:space="preserve">     </w:t>
      </w:r>
      <w:r>
        <w:rPr/>
        <w:t>2005, and any other unsecured  indebtedness issued by the Company from time</w:t>
      </w:r>
    </w:p>
    <w:p>
      <w:pPr>
        <w:pStyle w:val="PreformattedText"/>
        <w:rPr/>
      </w:pPr>
      <w:r>
        <w:rPr/>
        <w:t xml:space="preserve">     </w:t>
      </w:r>
      <w:r>
        <w:rPr/>
        <w:t>to time,  provided that the aggregate  principal amount of all indebtedness</w:t>
      </w:r>
    </w:p>
    <w:p>
      <w:pPr>
        <w:pStyle w:val="PreformattedText"/>
        <w:rPr/>
      </w:pPr>
      <w:r>
        <w:rPr/>
        <w:t xml:space="preserve">     </w:t>
      </w:r>
      <w:r>
        <w:rPr/>
        <w:t>permitted under this subsection shall not to exceed  $35,500,000 at any one</w:t>
      </w:r>
    </w:p>
    <w:p>
      <w:pPr>
        <w:pStyle w:val="PreformattedText"/>
        <w:rPr/>
      </w:pPr>
      <w:r>
        <w:rPr/>
        <w:t xml:space="preserve">     </w:t>
      </w:r>
      <w:r>
        <w:rPr/>
        <w:t>time outstanding and, in connection with any such indebtedness issued after</w:t>
      </w:r>
    </w:p>
    <w:p>
      <w:pPr>
        <w:pStyle w:val="PreformattedText"/>
        <w:rPr/>
      </w:pPr>
      <w:r>
        <w:rPr/>
        <w:t xml:space="preserve">     </w:t>
      </w:r>
      <w:r>
        <w:rPr/>
        <w:t>the date hereof,  no Default or Event of Default shall exist at the time of</w:t>
      </w:r>
    </w:p>
    <w:p>
      <w:pPr>
        <w:pStyle w:val="PreformattedText"/>
        <w:rPr/>
      </w:pPr>
      <w:r>
        <w:rPr/>
        <w:t xml:space="preserve">     </w:t>
      </w:r>
      <w:r>
        <w:rPr/>
        <w:t>such issuance or shall arise as a consequence thereof;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unsecured  Indebtedness for Borrowed Money not otherwise permitted</w:t>
      </w:r>
    </w:p>
    <w:p>
      <w:pPr>
        <w:pStyle w:val="PreformattedText"/>
        <w:rPr/>
      </w:pPr>
      <w:r>
        <w:rPr/>
        <w:t xml:space="preserve">     </w:t>
      </w:r>
      <w:r>
        <w:rPr/>
        <w:t>by this  Section  aggregating  not  more  than  $250,000  at any  one  time</w:t>
      </w:r>
    </w:p>
    <w:p>
      <w:pPr>
        <w:pStyle w:val="PreformattedText"/>
        <w:rPr/>
      </w:pPr>
      <w:r>
        <w:rPr/>
        <w:t xml:space="preserve">     </w:t>
      </w: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7.8.  Liens.  The  Company  shall  not,  nor shall it  permit  any</w:t>
      </w:r>
    </w:p>
    <w:p>
      <w:pPr>
        <w:pStyle w:val="PreformattedText"/>
        <w:rPr/>
      </w:pPr>
      <w:r>
        <w:rPr/>
        <w:t>Subsidiary  to,  create,  incur or  permit  to exist any Lien of any kind on any</w:t>
      </w:r>
    </w:p>
    <w:p>
      <w:pPr>
        <w:pStyle w:val="PreformattedText"/>
        <w:rPr/>
      </w:pPr>
      <w:r>
        <w:rPr/>
        <w:t>Property owned by the Company or any Subsidiary;  provided,  however,  that this</w:t>
      </w:r>
    </w:p>
    <w:p>
      <w:pPr>
        <w:pStyle w:val="PreformattedText"/>
        <w:rPr/>
      </w:pPr>
      <w:r>
        <w:rPr/>
        <w:t>Section shall not apply to nor operate to prevent: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Liens arising by statute in connection with worker's compensation,</w:t>
      </w:r>
    </w:p>
    <w:p>
      <w:pPr>
        <w:pStyle w:val="PreformattedText"/>
        <w:rPr/>
      </w:pPr>
      <w:r>
        <w:rPr/>
        <w:t xml:space="preserve">     </w:t>
      </w:r>
      <w:r>
        <w:rPr/>
        <w:t>unemployment  insurance,  old age benefits,  social  security  obligations,</w:t>
      </w:r>
    </w:p>
    <w:p>
      <w:pPr>
        <w:pStyle w:val="PreformattedText"/>
        <w:rPr/>
      </w:pPr>
      <w:r>
        <w:rPr/>
        <w:t xml:space="preserve">     </w:t>
      </w:r>
      <w:r>
        <w:rPr/>
        <w:t>taxes,  assessments,  statutory obligations or other similar charges (other</w:t>
      </w:r>
    </w:p>
    <w:p>
      <w:pPr>
        <w:pStyle w:val="PreformattedText"/>
        <w:rPr/>
      </w:pPr>
      <w:r>
        <w:rPr/>
        <w:t xml:space="preserve">     </w:t>
      </w:r>
      <w:r>
        <w:rPr/>
        <w:t>than Liens  arising  under  ERISA),  good faith cash deposits in connection</w:t>
      </w:r>
    </w:p>
    <w:p>
      <w:pPr>
        <w:pStyle w:val="PreformattedText"/>
        <w:rPr/>
      </w:pPr>
      <w:r>
        <w:rPr/>
        <w:t xml:space="preserve">     </w:t>
      </w:r>
      <w:r>
        <w:rPr/>
        <w:t>with tenders, contracts or leases to which the Company or any Subsidiary is</w:t>
      </w:r>
    </w:p>
    <w:p>
      <w:pPr>
        <w:pStyle w:val="PreformattedText"/>
        <w:rPr/>
      </w:pPr>
      <w:r>
        <w:rPr/>
        <w:t xml:space="preserve">     </w:t>
      </w:r>
      <w:r>
        <w:rPr/>
        <w:t>a party or other cash deposits  required to be made in the ordinary  course</w:t>
      </w:r>
    </w:p>
    <w:p>
      <w:pPr>
        <w:pStyle w:val="PreformattedText"/>
        <w:rPr/>
      </w:pPr>
      <w:r>
        <w:rPr/>
        <w:t xml:space="preserve">     </w:t>
      </w:r>
      <w:r>
        <w:rPr/>
        <w:t>of business,  provided in each case that the obligation is not for borrowed</w:t>
      </w:r>
    </w:p>
    <w:p>
      <w:pPr>
        <w:pStyle w:val="PreformattedText"/>
        <w:rPr/>
      </w:pPr>
      <w:r>
        <w:rPr/>
        <w:t xml:space="preserve">     </w:t>
      </w:r>
      <w:r>
        <w:rPr/>
        <w:t>money and that the  obligation  secured is not overdue  or, if overdue,  is</w:t>
      </w:r>
    </w:p>
    <w:p>
      <w:pPr>
        <w:pStyle w:val="PreformattedText"/>
        <w:rPr/>
      </w:pPr>
      <w:r>
        <w:rPr/>
        <w:t xml:space="preserve">     </w:t>
      </w:r>
      <w:r>
        <w:rPr/>
        <w:t>being  contested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good faith by  appropriate  proceedings  which prevent  enforcement  of the</w:t>
      </w:r>
    </w:p>
    <w:p>
      <w:pPr>
        <w:pStyle w:val="PreformattedText"/>
        <w:rPr/>
      </w:pPr>
      <w:r>
        <w:rPr/>
        <w:t xml:space="preserve">     </w:t>
      </w:r>
      <w:r>
        <w:rPr/>
        <w:t>matter under contest and adequate reserves have been established therefor;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mechanics',  workmen's,  materialmen's,  landlords', carriers', or</w:t>
      </w:r>
    </w:p>
    <w:p>
      <w:pPr>
        <w:pStyle w:val="PreformattedText"/>
        <w:rPr/>
      </w:pPr>
      <w:r>
        <w:rPr/>
        <w:t xml:space="preserve">     </w:t>
      </w:r>
      <w:r>
        <w:rPr/>
        <w:t>other similar Liens arising in the ordinary course of business with respect</w:t>
      </w:r>
    </w:p>
    <w:p>
      <w:pPr>
        <w:pStyle w:val="PreformattedText"/>
        <w:rPr/>
      </w:pPr>
      <w:r>
        <w:rPr/>
        <w:t xml:space="preserve">     </w:t>
      </w:r>
      <w:r>
        <w:rPr/>
        <w:t>to obligations which are not due or which are being contested in good faith</w:t>
      </w:r>
    </w:p>
    <w:p>
      <w:pPr>
        <w:pStyle w:val="PreformattedText"/>
        <w:rPr/>
      </w:pPr>
      <w:r>
        <w:rPr/>
        <w:t xml:space="preserve">     </w:t>
      </w:r>
      <w:r>
        <w:rPr/>
        <w:t>by appropriate  proceedings  which prevent  enforcement of the matter under</w:t>
      </w:r>
    </w:p>
    <w:p>
      <w:pPr>
        <w:pStyle w:val="PreformattedText"/>
        <w:rPr/>
      </w:pPr>
      <w:r>
        <w:rPr/>
        <w:t xml:space="preserve">     </w:t>
      </w:r>
      <w:r>
        <w:rPr/>
        <w:t>contest;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pledge of assets for the purpose of  securing an appeal,  stay</w:t>
      </w:r>
    </w:p>
    <w:p>
      <w:pPr>
        <w:pStyle w:val="PreformattedText"/>
        <w:rPr/>
      </w:pPr>
      <w:r>
        <w:rPr/>
        <w:t xml:space="preserve">     </w:t>
      </w:r>
      <w:r>
        <w:rPr/>
        <w:t>or  discharge  in the  course of any legal  proceeding,  provided  that the</w:t>
      </w:r>
    </w:p>
    <w:p>
      <w:pPr>
        <w:pStyle w:val="PreformattedText"/>
        <w:rPr/>
      </w:pPr>
      <w:r>
        <w:rPr/>
        <w:t xml:space="preserve">     </w:t>
      </w:r>
      <w:r>
        <w:rPr/>
        <w:t>aggregate amount of liabilities of the Company and its Subsidiaries secured</w:t>
      </w:r>
    </w:p>
    <w:p>
      <w:pPr>
        <w:pStyle w:val="PreformattedText"/>
        <w:rPr/>
      </w:pPr>
      <w:r>
        <w:rPr/>
        <w:t xml:space="preserve">     </w:t>
      </w:r>
      <w:r>
        <w:rPr/>
        <w:t>by a pledge of assets permitted under this subsection,  including  interest</w:t>
      </w:r>
    </w:p>
    <w:p>
      <w:pPr>
        <w:pStyle w:val="PreformattedText"/>
        <w:rPr/>
      </w:pPr>
      <w:r>
        <w:rPr/>
        <w:t xml:space="preserve">     </w:t>
      </w:r>
      <w:r>
        <w:rPr/>
        <w:t>and penalties thereon,  if any, shall not be in excess of $5,000,000 at any</w:t>
      </w:r>
    </w:p>
    <w:p>
      <w:pPr>
        <w:pStyle w:val="PreformattedText"/>
        <w:rPr/>
      </w:pPr>
      <w:r>
        <w:rPr/>
        <w:t xml:space="preserve">     </w:t>
      </w:r>
      <w:r>
        <w:rPr/>
        <w:t>one time outstanding;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Liens  on  property  of the  Company  or any of its  Subsidiaries</w:t>
      </w:r>
    </w:p>
    <w:p>
      <w:pPr>
        <w:pStyle w:val="PreformattedText"/>
        <w:rPr/>
      </w:pPr>
      <w:r>
        <w:rPr/>
        <w:t xml:space="preserve">     </w:t>
      </w:r>
      <w:r>
        <w:rPr/>
        <w:t>created solely for the purpose of securing purchase money  indebtedness and</w:t>
      </w:r>
    </w:p>
    <w:p>
      <w:pPr>
        <w:pStyle w:val="PreformattedText"/>
        <w:rPr/>
      </w:pPr>
      <w:r>
        <w:rPr/>
        <w:t xml:space="preserve">     </w:t>
      </w:r>
      <w:r>
        <w:rPr/>
        <w:t>Capitalized  Lease  Obligations,   representing  or  incurred  to  finance,</w:t>
      </w:r>
    </w:p>
    <w:p>
      <w:pPr>
        <w:pStyle w:val="PreformattedText"/>
        <w:rPr/>
      </w:pPr>
      <w:r>
        <w:rPr/>
        <w:t xml:space="preserve">     </w:t>
      </w:r>
      <w:r>
        <w:rPr/>
        <w:t>refinance or refund the purchase  price of Property,  provided that no such</w:t>
      </w:r>
    </w:p>
    <w:p>
      <w:pPr>
        <w:pStyle w:val="PreformattedText"/>
        <w:rPr/>
      </w:pPr>
      <w:r>
        <w:rPr/>
        <w:t xml:space="preserve">     </w:t>
      </w:r>
      <w:r>
        <w:rPr/>
        <w:t>Lien  shall  extend  to or cover  other  Property  of the  Company  or such</w:t>
      </w:r>
    </w:p>
    <w:p>
      <w:pPr>
        <w:pStyle w:val="PreformattedText"/>
        <w:rPr/>
      </w:pPr>
      <w:r>
        <w:rPr/>
        <w:t xml:space="preserve">     </w:t>
      </w:r>
      <w:r>
        <w:rPr/>
        <w:t>Subsidiary  other  than  the  respective  Property  so  acquired,  and  the</w:t>
      </w:r>
    </w:p>
    <w:p>
      <w:pPr>
        <w:pStyle w:val="PreformattedText"/>
        <w:rPr/>
      </w:pPr>
      <w:r>
        <w:rPr/>
        <w:t xml:space="preserve">     </w:t>
      </w:r>
      <w:r>
        <w:rPr/>
        <w:t>principal amount of indebtedness  secured by any such Lien shall at no time</w:t>
      </w:r>
    </w:p>
    <w:p>
      <w:pPr>
        <w:pStyle w:val="PreformattedText"/>
        <w:rPr/>
      </w:pPr>
      <w:r>
        <w:rPr/>
        <w:t xml:space="preserve">     </w:t>
      </w:r>
      <w:r>
        <w:rPr/>
        <w:t>exceed the original purchase price of such Property;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Liens on certain fixed assets securing  obligations of the Company</w:t>
      </w:r>
    </w:p>
    <w:p>
      <w:pPr>
        <w:pStyle w:val="PreformattedText"/>
        <w:rPr/>
      </w:pPr>
      <w:r>
        <w:rPr/>
        <w:t xml:space="preserve">     </w:t>
      </w:r>
      <w:r>
        <w:rPr/>
        <w:t>in  respect  of  those   certain   Town  of  Blue   Mountain,   Mississippi</w:t>
      </w:r>
    </w:p>
    <w:p>
      <w:pPr>
        <w:pStyle w:val="PreformattedText"/>
        <w:rPr/>
      </w:pPr>
      <w:r>
        <w:rPr/>
        <w:t xml:space="preserve">     </w:t>
      </w:r>
      <w:r>
        <w:rPr/>
        <w:t>Variable/Fixed Rate $2,500,000  Industrial  Development Revenue Bonds dated</w:t>
      </w:r>
    </w:p>
    <w:p>
      <w:pPr>
        <w:pStyle w:val="PreformattedText"/>
        <w:rPr/>
      </w:pPr>
      <w:r>
        <w:rPr/>
        <w:t xml:space="preserve">     </w:t>
      </w:r>
      <w:r>
        <w:rPr/>
        <w:t>October 1, 1988,  which are backed by the Blue  Mountain L/C referred to in</w:t>
      </w:r>
    </w:p>
    <w:p>
      <w:pPr>
        <w:pStyle w:val="PreformattedText"/>
        <w:rPr/>
      </w:pPr>
      <w:r>
        <w:rPr/>
        <w:t xml:space="preserve">     </w:t>
      </w:r>
      <w:r>
        <w:rPr/>
        <w:t>Section 7.7(d)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7.9. Acquisitions, Investments, Loans, Advances and Guaranties. The</w:t>
      </w:r>
    </w:p>
    <w:p>
      <w:pPr>
        <w:pStyle w:val="PreformattedText"/>
        <w:rPr/>
      </w:pPr>
      <w:r>
        <w:rPr/>
        <w:t>Company  shall  not,  nor  shall  it  permit  any  Subsidiary  to,  directly  or</w:t>
      </w:r>
    </w:p>
    <w:p>
      <w:pPr>
        <w:pStyle w:val="PreformattedText"/>
        <w:rPr/>
      </w:pPr>
      <w:r>
        <w:rPr/>
        <w:t>indirectly,  make,  retain or have outstanding any investments  (whether through</w:t>
      </w:r>
    </w:p>
    <w:p>
      <w:pPr>
        <w:pStyle w:val="PreformattedText"/>
        <w:rPr/>
      </w:pPr>
      <w:r>
        <w:rPr/>
        <w:t>purchase of stock or obligations  or otherwise) in, or loans or advances  (other</w:t>
      </w:r>
    </w:p>
    <w:p>
      <w:pPr>
        <w:pStyle w:val="PreformattedText"/>
        <w:rPr/>
      </w:pPr>
      <w:r>
        <w:rPr/>
        <w:t>than for travel  advances and other  similar cash  advances made to employees in</w:t>
      </w:r>
    </w:p>
    <w:p>
      <w:pPr>
        <w:pStyle w:val="PreformattedText"/>
        <w:rPr/>
      </w:pPr>
      <w:r>
        <w:rPr/>
        <w:t>the ordinary course of business) to, any other Person, or be or become liable as</w:t>
      </w:r>
    </w:p>
    <w:p>
      <w:pPr>
        <w:pStyle w:val="PreformattedText"/>
        <w:rPr/>
      </w:pPr>
      <w:r>
        <w:rPr/>
        <w:t>endorser, guarantor, surety or otherwise for any debt, obligation or undertaking</w:t>
      </w:r>
    </w:p>
    <w:p>
      <w:pPr>
        <w:pStyle w:val="PreformattedText"/>
        <w:rPr/>
      </w:pPr>
      <w:r>
        <w:rPr/>
        <w:t>of any other  Person,  or  otherwise  agree to provide  funds for payment of the</w:t>
      </w:r>
    </w:p>
    <w:p>
      <w:pPr>
        <w:pStyle w:val="PreformattedText"/>
        <w:rPr/>
      </w:pPr>
      <w:r>
        <w:rPr/>
        <w:t>obligations  of another,  or supply funds thereto or invest therein or otherwise</w:t>
      </w:r>
    </w:p>
    <w:p>
      <w:pPr>
        <w:pStyle w:val="PreformattedText"/>
        <w:rPr/>
      </w:pPr>
      <w:r>
        <w:rPr/>
        <w:t>assure a creditor of another  against loss, or apply for or become liable to the</w:t>
      </w:r>
    </w:p>
    <w:p>
      <w:pPr>
        <w:pStyle w:val="PreformattedText"/>
        <w:rPr/>
      </w:pPr>
      <w:r>
        <w:rPr/>
        <w:t>issuer of a letter  of credit  which  supports  an  obligation  of  another,  or</w:t>
      </w:r>
    </w:p>
    <w:p>
      <w:pPr>
        <w:pStyle w:val="PreformattedText"/>
        <w:rPr/>
      </w:pPr>
      <w:r>
        <w:rPr/>
        <w:t>subordinate  any claim or demand it may have to the claim or demand of any other</w:t>
      </w:r>
    </w:p>
    <w:p>
      <w:pPr>
        <w:pStyle w:val="PreformattedText"/>
        <w:rPr/>
      </w:pPr>
      <w:r>
        <w:rPr/>
        <w:t>Person; provided,  however, that the foregoing provisions shall not apply to nor</w:t>
      </w:r>
    </w:p>
    <w:p>
      <w:pPr>
        <w:pStyle w:val="PreformattedText"/>
        <w:rPr/>
      </w:pPr>
      <w:r>
        <w:rPr/>
        <w:t>operate to prevent: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investments in direct  obligations of the United States of America</w:t>
      </w:r>
    </w:p>
    <w:p>
      <w:pPr>
        <w:pStyle w:val="PreformattedText"/>
        <w:rPr/>
      </w:pPr>
      <w:r>
        <w:rPr/>
        <w:t xml:space="preserve">     </w:t>
      </w:r>
      <w:r>
        <w:rPr/>
        <w:t>or of any agency or  instrumentality  thereof whose obligations  constitute</w:t>
      </w:r>
    </w:p>
    <w:p>
      <w:pPr>
        <w:pStyle w:val="PreformattedText"/>
        <w:rPr/>
      </w:pPr>
      <w:r>
        <w:rPr/>
        <w:t xml:space="preserve">     </w:t>
      </w:r>
      <w:r>
        <w:rPr/>
        <w:t>full faith and credit obligations of the United States of America, provided</w:t>
      </w:r>
    </w:p>
    <w:p>
      <w:pPr>
        <w:pStyle w:val="PreformattedText"/>
        <w:rPr/>
      </w:pPr>
      <w:r>
        <w:rPr/>
        <w:t xml:space="preserve">     </w:t>
      </w:r>
      <w:r>
        <w:rPr/>
        <w:t>that any  such  obligations  shall  mature  within  one year of the date of</w:t>
      </w:r>
    </w:p>
    <w:p>
      <w:pPr>
        <w:pStyle w:val="PreformattedText"/>
        <w:rPr/>
      </w:pPr>
      <w:r>
        <w:rPr/>
        <w:t xml:space="preserve">     </w:t>
      </w:r>
      <w:r>
        <w:rPr/>
        <w:t>issuance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investments  in  commercial  paper  rated at least P-1 by Moody's</w:t>
      </w:r>
    </w:p>
    <w:p>
      <w:pPr>
        <w:pStyle w:val="PreformattedText"/>
        <w:rPr/>
      </w:pPr>
      <w:r>
        <w:rPr/>
        <w:t xml:space="preserve">     </w:t>
      </w:r>
      <w:r>
        <w:rPr/>
        <w:t>Investors Services,  Inc. and at least A-1 by Standard &amp; Poor's Corporation</w:t>
      </w:r>
    </w:p>
    <w:p>
      <w:pPr>
        <w:pStyle w:val="PreformattedText"/>
        <w:rPr/>
      </w:pPr>
      <w:r>
        <w:rPr/>
        <w:t xml:space="preserve">     </w:t>
      </w:r>
      <w:r>
        <w:rPr/>
        <w:t>maturing within 270 days of the date of issuance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investments in certificates of deposit issued by any United States</w:t>
      </w:r>
    </w:p>
    <w:p>
      <w:pPr>
        <w:pStyle w:val="PreformattedText"/>
        <w:rPr/>
      </w:pPr>
      <w:r>
        <w:rPr/>
        <w:t xml:space="preserve">     </w:t>
      </w:r>
      <w:r>
        <w:rPr/>
        <w:t>commercial  bank having  capital and surplus of not less than  $100,000,000</w:t>
      </w:r>
    </w:p>
    <w:p>
      <w:pPr>
        <w:pStyle w:val="PreformattedText"/>
        <w:rPr/>
      </w:pPr>
      <w:r>
        <w:rPr/>
        <w:t xml:space="preserve">     </w:t>
      </w:r>
      <w:r>
        <w:rPr/>
        <w:t>which have a maturity of one year or less;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endorsement of items for deposit or collection of commercial paper</w:t>
      </w:r>
    </w:p>
    <w:p>
      <w:pPr>
        <w:pStyle w:val="PreformattedText"/>
        <w:rPr/>
      </w:pPr>
      <w:r>
        <w:rPr/>
        <w:t xml:space="preserve">     </w:t>
      </w:r>
      <w:r>
        <w:rPr/>
        <w:t>received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equity investments in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Letters of Credit, the Blue Mountain L/C, the Guaranties,  and</w:t>
      </w:r>
    </w:p>
    <w:p>
      <w:pPr>
        <w:pStyle w:val="PreformattedText"/>
        <w:rPr/>
      </w:pPr>
      <w:r>
        <w:rPr/>
        <w:t xml:space="preserve">     </w:t>
      </w:r>
      <w:r>
        <w:rPr/>
        <w:t>the obligations of any Guarantor under Section 9 hereof,  and any guarantee</w:t>
      </w:r>
    </w:p>
    <w:p>
      <w:pPr>
        <w:pStyle w:val="PreformattedText"/>
        <w:rPr/>
      </w:pPr>
      <w:r>
        <w:rPr/>
        <w:t xml:space="preserve">     </w:t>
      </w:r>
      <w:r>
        <w:rPr/>
        <w:t>by the Company of the  indebtedness of its Foreign  Subsidiaries  permitted</w:t>
      </w:r>
    </w:p>
    <w:p>
      <w:pPr>
        <w:pStyle w:val="PreformattedText"/>
        <w:rPr/>
      </w:pPr>
      <w:r>
        <w:rPr/>
        <w:t xml:space="preserve">     </w:t>
      </w:r>
      <w:r>
        <w:rPr/>
        <w:t>under Section 7.7(e) above;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guaranties issued by Subsidiaries in support of obligations of the</w:t>
      </w:r>
    </w:p>
    <w:p>
      <w:pPr>
        <w:pStyle w:val="PreformattedText"/>
        <w:rPr/>
      </w:pPr>
      <w:r>
        <w:rPr/>
        <w:t xml:space="preserve">     </w:t>
      </w:r>
      <w:r>
        <w:rPr/>
        <w:t>Company permitted under Section 7.7 above, provided that in the case of any</w:t>
      </w:r>
    </w:p>
    <w:p>
      <w:pPr>
        <w:pStyle w:val="PreformattedText"/>
        <w:rPr/>
      </w:pPr>
      <w:r>
        <w:rPr/>
        <w:t xml:space="preserve">     </w:t>
      </w:r>
      <w:r>
        <w:rPr/>
        <w:t>Domestic Subsidiary it is also a Guarantor 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 Acquisitions  of all or any  substantial  part of the  assets  or</w:t>
      </w:r>
    </w:p>
    <w:p>
      <w:pPr>
        <w:pStyle w:val="PreformattedText"/>
        <w:rPr/>
      </w:pPr>
      <w:r>
        <w:rPr/>
        <w:t xml:space="preserve">     </w:t>
      </w:r>
      <w:r>
        <w:rPr/>
        <w:t>business of any other Person or division thereof engaged in the same or any</w:t>
      </w:r>
    </w:p>
    <w:p>
      <w:pPr>
        <w:pStyle w:val="PreformattedText"/>
        <w:rPr/>
      </w:pPr>
      <w:r>
        <w:rPr/>
        <w:t xml:space="preserve">     </w:t>
      </w:r>
      <w:r>
        <w:rPr/>
        <w:t>related  business,  or of a majority of the voting  stock of such a Person,</w:t>
      </w:r>
    </w:p>
    <w:p>
      <w:pPr>
        <w:pStyle w:val="PreformattedText"/>
        <w:rPr/>
      </w:pPr>
      <w:r>
        <w:rPr/>
        <w:t xml:space="preserve">     </w:t>
      </w:r>
      <w:r>
        <w:rPr/>
        <w:t>provided  that (i) no  Default or Event of  Default  exists or would  exist</w:t>
      </w:r>
    </w:p>
    <w:p>
      <w:pPr>
        <w:pStyle w:val="PreformattedText"/>
        <w:rPr/>
      </w:pPr>
      <w:r>
        <w:rPr/>
        <w:t xml:space="preserve">     </w:t>
      </w:r>
      <w:r>
        <w:rPr/>
        <w:t>after  giving  effect to such  Acquisition,  (ii) the board of directors or</w:t>
      </w:r>
    </w:p>
    <w:p>
      <w:pPr>
        <w:pStyle w:val="PreformattedText"/>
        <w:rPr/>
      </w:pPr>
      <w:r>
        <w:rPr/>
        <w:t xml:space="preserve">     </w:t>
      </w:r>
      <w:r>
        <w:rPr/>
        <w:t>other  governing  body of such Person  whose  Property,  or voting stock or</w:t>
      </w:r>
    </w:p>
    <w:p>
      <w:pPr>
        <w:pStyle w:val="PreformattedText"/>
        <w:rPr/>
      </w:pPr>
      <w:r>
        <w:rPr/>
        <w:t xml:space="preserve">     </w:t>
      </w:r>
      <w:r>
        <w:rPr/>
        <w:t>other  interests in which,  are being so acquired has approved the terms of</w:t>
      </w:r>
    </w:p>
    <w:p>
      <w:pPr>
        <w:pStyle w:val="PreformattedText"/>
        <w:rPr/>
      </w:pPr>
      <w:r>
        <w:rPr/>
        <w:t xml:space="preserve">     </w:t>
      </w:r>
      <w:r>
        <w:rPr/>
        <w:t>such Acquisition,  (iii) the Company shall have delivered to the Bank prior</w:t>
      </w:r>
    </w:p>
    <w:p>
      <w:pPr>
        <w:pStyle w:val="PreformattedText"/>
        <w:rPr/>
      </w:pPr>
      <w:r>
        <w:rPr/>
        <w:t xml:space="preserve">     </w:t>
      </w:r>
      <w:r>
        <w:rPr/>
        <w:t>written notice of such  Acquisition  and, if a new Subsidiary  results from</w:t>
      </w:r>
    </w:p>
    <w:p>
      <w:pPr>
        <w:pStyle w:val="PreformattedText"/>
        <w:rPr/>
      </w:pPr>
      <w:r>
        <w:rPr/>
        <w:t xml:space="preserve">     </w:t>
      </w:r>
      <w:r>
        <w:rPr/>
        <w:t>such  Acquisition,  an  updated  Schedule  5.2,  (iv)  the  sum of (1)  the</w:t>
      </w:r>
    </w:p>
    <w:p>
      <w:pPr>
        <w:pStyle w:val="PreformattedText"/>
        <w:rPr/>
      </w:pPr>
      <w:r>
        <w:rPr/>
        <w:t xml:space="preserve">     </w:t>
      </w:r>
      <w:r>
        <w:rPr/>
        <w:t>aggregate   amount  expended  by  the  Company  and  its   Subsidiaries  as</w:t>
      </w:r>
    </w:p>
    <w:p>
      <w:pPr>
        <w:pStyle w:val="PreformattedText"/>
        <w:rPr/>
      </w:pPr>
      <w:r>
        <w:rPr/>
        <w:t xml:space="preserve">     </w:t>
      </w:r>
      <w:r>
        <w:rPr/>
        <w:t>consideration  for such Acquisition (and in any event (x) including as such</w:t>
      </w:r>
    </w:p>
    <w:p>
      <w:pPr>
        <w:pStyle w:val="PreformattedText"/>
        <w:rPr/>
      </w:pPr>
      <w:r>
        <w:rPr/>
        <w:t xml:space="preserve">     </w:t>
      </w:r>
      <w:r>
        <w:rPr/>
        <w:t>consideration, any Indebtedness for Borrowed Money assumed or incurred as a</w:t>
      </w:r>
    </w:p>
    <w:p>
      <w:pPr>
        <w:pStyle w:val="PreformattedText"/>
        <w:rPr/>
      </w:pPr>
      <w:r>
        <w:rPr/>
        <w:t xml:space="preserve">     </w:t>
      </w:r>
      <w:r>
        <w:rPr/>
        <w:t>result of such acquisition,  and (y) excluding as such  consideration,  any</w:t>
      </w:r>
    </w:p>
    <w:p>
      <w:pPr>
        <w:pStyle w:val="PreformattedText"/>
        <w:rPr/>
      </w:pPr>
      <w:r>
        <w:rPr/>
        <w:t xml:space="preserve">     </w:t>
      </w:r>
      <w:r>
        <w:rPr/>
        <w:t>equity   securities  issued  by  the  Company  as  consideration  for  such</w:t>
      </w:r>
    </w:p>
    <w:p>
      <w:pPr>
        <w:pStyle w:val="PreformattedText"/>
        <w:rPr/>
      </w:pPr>
      <w:r>
        <w:rPr/>
        <w:t xml:space="preserve">     </w:t>
      </w:r>
      <w:r>
        <w:rPr/>
        <w:t>Acquisition)  and  (2)  the  aggregate  amount  expended  as  consideration</w:t>
      </w:r>
    </w:p>
    <w:p>
      <w:pPr>
        <w:pStyle w:val="PreformattedText"/>
        <w:rPr/>
      </w:pPr>
      <w:r>
        <w:rPr/>
        <w:t xml:space="preserve">     </w:t>
      </w:r>
      <w:r>
        <w:rPr/>
        <w:t>(including  Indebtedness for Borrowed Money and excluding equity securities</w:t>
      </w:r>
    </w:p>
    <w:p>
      <w:pPr>
        <w:pStyle w:val="PreformattedText"/>
        <w:rPr/>
      </w:pPr>
      <w:r>
        <w:rPr/>
        <w:t xml:space="preserve">     </w:t>
      </w:r>
      <w:r>
        <w:rPr/>
        <w:t>as  aforesaid)  for all other  Acquisitions  permitted  under this  Section</w:t>
      </w:r>
    </w:p>
    <w:p>
      <w:pPr>
        <w:pStyle w:val="PreformattedText"/>
        <w:rPr/>
      </w:pPr>
      <w:r>
        <w:rPr/>
        <w:t xml:space="preserve">     </w:t>
      </w:r>
      <w:r>
        <w:rPr/>
        <w:t>7.9(h)  after  the date  hereof  on a  cumulative  basis  does  not  exceed</w:t>
      </w:r>
    </w:p>
    <w:p>
      <w:pPr>
        <w:pStyle w:val="PreformattedText"/>
        <w:rPr/>
      </w:pPr>
      <w:r>
        <w:rPr/>
        <w:t xml:space="preserve">     </w:t>
      </w:r>
      <w:r>
        <w:rPr/>
        <w:t>$32,000,000 in the aggregate,  and (v) where the aggregate  amount expended</w:t>
      </w:r>
    </w:p>
    <w:p>
      <w:pPr>
        <w:pStyle w:val="PreformattedText"/>
        <w:rPr/>
      </w:pPr>
      <w:r>
        <w:rPr/>
        <w:t xml:space="preserve">     </w:t>
      </w:r>
      <w:r>
        <w:rPr/>
        <w:t>as consideration  (including  Indebtedness for Borrowed Money and excluding</w:t>
      </w:r>
    </w:p>
    <w:p>
      <w:pPr>
        <w:pStyle w:val="PreformattedText"/>
        <w:rPr/>
      </w:pPr>
      <w:r>
        <w:rPr/>
        <w:t xml:space="preserve">     </w:t>
      </w:r>
      <w:r>
        <w:rPr/>
        <w:t>equity  securities as  aforesaid)  for such  Acquisition  equals or exceeds</w:t>
      </w:r>
    </w:p>
    <w:p>
      <w:pPr>
        <w:pStyle w:val="PreformattedText"/>
        <w:rPr/>
      </w:pPr>
      <w:r>
        <w:rPr/>
        <w:t xml:space="preserve">     </w:t>
      </w:r>
      <w:r>
        <w:rPr/>
        <w:t>$15,000,000,  the  Company  shall have  furnished  to the Bank at such time</w:t>
      </w:r>
    </w:p>
    <w:p>
      <w:pPr>
        <w:pStyle w:val="PreformattedText"/>
        <w:rPr/>
      </w:pPr>
      <w:r>
        <w:rPr/>
        <w:t xml:space="preserve">     </w:t>
      </w:r>
      <w:r>
        <w:rPr/>
        <w:t>reasonable  details as to such Acquisition  (including  sources and uses of</w:t>
      </w:r>
    </w:p>
    <w:p>
      <w:pPr>
        <w:pStyle w:val="PreformattedText"/>
        <w:rPr/>
      </w:pPr>
      <w:r>
        <w:rPr/>
        <w:t xml:space="preserve">     </w:t>
      </w:r>
      <w:r>
        <w:rPr/>
        <w:t>funds),  historical financial information and pro forma financial forecasts</w:t>
      </w:r>
    </w:p>
    <w:p>
      <w:pPr>
        <w:pStyle w:val="PreformattedText"/>
        <w:rPr/>
      </w:pPr>
      <w:r>
        <w:rPr/>
        <w:t xml:space="preserve">     </w:t>
      </w:r>
      <w:r>
        <w:rPr/>
        <w:t>of  the  Company  on a  consolidated  basis  after  giving  effect  to  the</w:t>
      </w:r>
    </w:p>
    <w:p>
      <w:pPr>
        <w:pStyle w:val="PreformattedText"/>
        <w:rPr/>
      </w:pPr>
      <w:r>
        <w:rPr/>
        <w:t xml:space="preserve">     </w:t>
      </w:r>
      <w:r>
        <w:rPr/>
        <w:t>Acquisition and covenant compliance calculations reasonably satisfactory to</w:t>
      </w:r>
    </w:p>
    <w:p>
      <w:pPr>
        <w:pStyle w:val="PreformattedText"/>
        <w:rPr/>
      </w:pPr>
      <w:r>
        <w:rPr/>
        <w:t xml:space="preserve">     </w:t>
      </w:r>
      <w:r>
        <w:rPr/>
        <w:t>the Bank (and,  within 60 days after the date of any such Acquisition where</w:t>
      </w:r>
    </w:p>
    <w:p>
      <w:pPr>
        <w:pStyle w:val="PreformattedText"/>
        <w:rPr/>
      </w:pPr>
      <w:r>
        <w:rPr/>
        <w:t xml:space="preserve">     </w:t>
      </w:r>
      <w:r>
        <w:rPr/>
        <w:t>the aggregate amount expended as consideration  (including Indebtedness for</w:t>
      </w:r>
    </w:p>
    <w:p>
      <w:pPr>
        <w:pStyle w:val="PreformattedText"/>
        <w:rPr/>
      </w:pPr>
      <w:r>
        <w:rPr/>
        <w:t xml:space="preserve">     </w:t>
      </w:r>
      <w:r>
        <w:rPr/>
        <w:t>Borrowed  Money and excluding  equity  securities  as  aforesaid)  for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Acquisition  equals or exceeds  $15,000,000,  the Company shall provide the</w:t>
      </w:r>
    </w:p>
    <w:p>
      <w:pPr>
        <w:pStyle w:val="PreformattedText"/>
        <w:rPr/>
      </w:pPr>
      <w:r>
        <w:rPr/>
        <w:t xml:space="preserve">     </w:t>
      </w:r>
      <w:r>
        <w:rPr/>
        <w:t>Bank a summary integration plan for the business being acquired);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investments,   loans,   advances   and   guaranties   (excluding</w:t>
      </w:r>
    </w:p>
    <w:p>
      <w:pPr>
        <w:pStyle w:val="PreformattedText"/>
        <w:rPr/>
      </w:pPr>
      <w:r>
        <w:rPr/>
        <w:t xml:space="preserve">     </w:t>
      </w:r>
      <w:r>
        <w:rPr/>
        <w:t>Acquisitions)  not otherwise  permitted by this Section 7.9,  provided that</w:t>
      </w:r>
    </w:p>
    <w:p>
      <w:pPr>
        <w:pStyle w:val="PreformattedText"/>
        <w:rPr/>
      </w:pPr>
      <w:r>
        <w:rPr/>
        <w:t xml:space="preserve">     </w:t>
      </w:r>
      <w:r>
        <w:rPr/>
        <w:t>the  aggregate  amount  of  all  such  investments,   loans,  advances  and</w:t>
      </w:r>
    </w:p>
    <w:p>
      <w:pPr>
        <w:pStyle w:val="PreformattedText"/>
        <w:rPr/>
      </w:pPr>
      <w:r>
        <w:rPr/>
        <w:t xml:space="preserve">     </w:t>
      </w:r>
      <w:r>
        <w:rPr/>
        <w:t>guaranties  permitted by this subsection (i) does not then exceed an amount</w:t>
      </w:r>
    </w:p>
    <w:p>
      <w:pPr>
        <w:pStyle w:val="PreformattedText"/>
        <w:rPr/>
      </w:pPr>
      <w:r>
        <w:rPr/>
        <w:t xml:space="preserve">     </w:t>
      </w:r>
      <w:r>
        <w:rPr/>
        <w:t>equal to 15% of Tangible Net Worth as then determined and computed.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determining  the amount of  investments,  acquisitions,  loans,  advances and</w:t>
      </w:r>
    </w:p>
    <w:p>
      <w:pPr>
        <w:pStyle w:val="PreformattedText"/>
        <w:rPr/>
      </w:pPr>
      <w:r>
        <w:rPr/>
        <w:t>guarantees  permitted  under this Section,  investments and  acquisitions  shall</w:t>
      </w:r>
    </w:p>
    <w:p>
      <w:pPr>
        <w:pStyle w:val="PreformattedText"/>
        <w:rPr/>
      </w:pPr>
      <w:r>
        <w:rPr/>
        <w:t>always be taken at the  original  cost  thereof  (regardless  of any  subsequent</w:t>
      </w:r>
    </w:p>
    <w:p>
      <w:pPr>
        <w:pStyle w:val="PreformattedText"/>
        <w:rPr/>
      </w:pPr>
      <w:r>
        <w:rPr/>
        <w:t>appreciation or depreciation therein),  loans and advances shall be taken at the</w:t>
      </w:r>
    </w:p>
    <w:p>
      <w:pPr>
        <w:pStyle w:val="PreformattedText"/>
        <w:rPr/>
      </w:pPr>
      <w:r>
        <w:rPr/>
        <w:t>principal amount thereof then remaining unpaid, and guarantees shall be taken at</w:t>
      </w:r>
    </w:p>
    <w:p>
      <w:pPr>
        <w:pStyle w:val="PreformattedText"/>
        <w:rPr/>
      </w:pPr>
      <w:r>
        <w:rPr/>
        <w:t>the amount of obligations guaranteed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7.10. Mergers, Consolidations and Sales. The Company shall not, nor</w:t>
      </w:r>
    </w:p>
    <w:p>
      <w:pPr>
        <w:pStyle w:val="PreformattedText"/>
        <w:rPr/>
      </w:pPr>
      <w:r>
        <w:rPr/>
        <w:t>shall it permit any Subsidiary to, be a party to any merger or consolidation, or</w:t>
      </w:r>
    </w:p>
    <w:p>
      <w:pPr>
        <w:pStyle w:val="PreformattedText"/>
        <w:rPr/>
      </w:pPr>
      <w:r>
        <w:rPr/>
        <w:t>sell, transfer, lease or otherwise dispose of all or any substantial part of its</w:t>
      </w:r>
    </w:p>
    <w:p>
      <w:pPr>
        <w:pStyle w:val="PreformattedText"/>
        <w:rPr/>
      </w:pPr>
      <w:r>
        <w:rPr/>
        <w:t>Property  (excluding any disposition of Property as part of a sale and leaseback</w:t>
      </w:r>
    </w:p>
    <w:p>
      <w:pPr>
        <w:pStyle w:val="PreformattedText"/>
        <w:rPr/>
      </w:pPr>
      <w:r>
        <w:rPr/>
        <w:t>transaction) or in any event sell or discount (with or without  recourse) any of</w:t>
      </w:r>
    </w:p>
    <w:p>
      <w:pPr>
        <w:pStyle w:val="PreformattedText"/>
        <w:rPr/>
      </w:pPr>
      <w:r>
        <w:rPr/>
        <w:t>its notes or accounts receivable; provided, however, that this Section shall not</w:t>
      </w:r>
    </w:p>
    <w:p>
      <w:pPr>
        <w:pStyle w:val="PreformattedText"/>
        <w:rPr/>
      </w:pPr>
      <w:r>
        <w:rPr/>
        <w:t>apply to nor prohibit: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merger or  consolidation  of any  Subsidiary  with or into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other  Subsidiary  (including any corporation  which,  after</w:t>
      </w:r>
    </w:p>
    <w:p>
      <w:pPr>
        <w:pStyle w:val="PreformattedText"/>
        <w:rPr/>
      </w:pPr>
      <w:r>
        <w:rPr/>
        <w:t xml:space="preserve">     </w:t>
      </w:r>
      <w:r>
        <w:rPr/>
        <w:t>giving effect to such transaction,  will become a Subsidiary) so long as in</w:t>
      </w:r>
    </w:p>
    <w:p>
      <w:pPr>
        <w:pStyle w:val="PreformattedText"/>
        <w:rPr/>
      </w:pPr>
      <w:r>
        <w:rPr/>
        <w:t xml:space="preserve">     </w:t>
      </w:r>
      <w:r>
        <w:rPr/>
        <w:t>any merger or consolidation involving the Company, the Company shall be the</w:t>
      </w:r>
    </w:p>
    <w:p>
      <w:pPr>
        <w:pStyle w:val="PreformattedText"/>
        <w:rPr/>
      </w:pPr>
      <w:r>
        <w:rPr/>
        <w:t xml:space="preserve">     </w:t>
      </w:r>
      <w:r>
        <w:rPr/>
        <w:t>surviving or continuing  corporation and in any merger or consolidation not</w:t>
      </w:r>
    </w:p>
    <w:p>
      <w:pPr>
        <w:pStyle w:val="PreformattedText"/>
        <w:rPr/>
      </w:pPr>
      <w:r>
        <w:rPr/>
        <w:t xml:space="preserve">     </w:t>
      </w:r>
      <w:r>
        <w:rPr/>
        <w:t>involving  the Company,  a Subsidiary  shall be the surviving or continuing</w:t>
      </w:r>
    </w:p>
    <w:p>
      <w:pPr>
        <w:pStyle w:val="PreformattedText"/>
        <w:rPr/>
      </w:pPr>
      <w:r>
        <w:rPr/>
        <w:t xml:space="preserve">     </w:t>
      </w:r>
      <w:r>
        <w:rPr/>
        <w:t>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merger or  consolidation of the Company with or into any other</w:t>
      </w:r>
    </w:p>
    <w:p>
      <w:pPr>
        <w:pStyle w:val="PreformattedText"/>
        <w:rPr/>
      </w:pPr>
      <w:r>
        <w:rPr/>
        <w:t xml:space="preserve">     </w:t>
      </w:r>
      <w:r>
        <w:rPr/>
        <w:t>corporation if the Company shall be the surviving or continuing corporation</w:t>
      </w:r>
    </w:p>
    <w:p>
      <w:pPr>
        <w:pStyle w:val="PreformattedText"/>
        <w:rPr/>
      </w:pPr>
      <w:r>
        <w:rPr/>
        <w:t xml:space="preserve">     </w:t>
      </w:r>
      <w:r>
        <w:rPr/>
        <w:t>and at the time of such  consolidation  or merger and after  giving  effect</w:t>
      </w:r>
    </w:p>
    <w:p>
      <w:pPr>
        <w:pStyle w:val="PreformattedText"/>
        <w:rPr/>
      </w:pPr>
      <w:r>
        <w:rPr/>
        <w:t xml:space="preserve">     </w:t>
      </w:r>
      <w:r>
        <w:rPr/>
        <w:t>thereto  no  Default  or  Event  of  Default  shall  have  occurred  and be</w:t>
      </w:r>
    </w:p>
    <w:p>
      <w:pPr>
        <w:pStyle w:val="PreformattedText"/>
        <w:rPr/>
      </w:pPr>
      <w:r>
        <w:rPr/>
        <w:t xml:space="preserve">     </w:t>
      </w:r>
      <w:r>
        <w:rPr/>
        <w:t>continuing;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sale,  lease or other  disposition by any Subsidiary of all or</w:t>
      </w:r>
    </w:p>
    <w:p>
      <w:pPr>
        <w:pStyle w:val="PreformattedText"/>
        <w:rPr/>
      </w:pPr>
      <w:r>
        <w:rPr/>
        <w:t xml:space="preserve">     </w:t>
      </w:r>
      <w:r>
        <w:rPr/>
        <w:t>any substantial part of its assets to the Company or any other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  "substantial" as used herein shall mean the sale,  transfer,  lease or</w:t>
      </w:r>
    </w:p>
    <w:p>
      <w:pPr>
        <w:pStyle w:val="PreformattedText"/>
        <w:rPr/>
      </w:pPr>
      <w:r>
        <w:rPr/>
        <w:t>other disposition of 20% of the total assets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7.11.  Maintenance of  Subsidiaries.  The Company shall not assign,</w:t>
      </w:r>
    </w:p>
    <w:p>
      <w:pPr>
        <w:pStyle w:val="PreformattedText"/>
        <w:rPr/>
      </w:pPr>
      <w:r>
        <w:rPr/>
        <w:t>sell or transfer,  or permit any Subsidiary to issue,  assign, sell or transfer,</w:t>
      </w:r>
    </w:p>
    <w:p>
      <w:pPr>
        <w:pStyle w:val="PreformattedText"/>
        <w:rPr/>
      </w:pPr>
      <w:r>
        <w:rPr/>
        <w:t>any shares of capital stock of a Subsidiary;  provided that the foregoing  shall</w:t>
      </w:r>
    </w:p>
    <w:p>
      <w:pPr>
        <w:pStyle w:val="PreformattedText"/>
        <w:rPr/>
      </w:pPr>
      <w:r>
        <w:rPr/>
        <w:t>not  operate to prevent  the  issuance,  sale and  transfer to any person of any</w:t>
      </w:r>
    </w:p>
    <w:p>
      <w:pPr>
        <w:pStyle w:val="PreformattedText"/>
        <w:rPr/>
      </w:pPr>
      <w:r>
        <w:rPr/>
        <w:t>shares of capital  stock of a Subsidiary  solely for the purpose of  qualifying,</w:t>
      </w:r>
    </w:p>
    <w:p>
      <w:pPr>
        <w:pStyle w:val="PreformattedText"/>
        <w:rPr/>
      </w:pPr>
      <w:r>
        <w:rPr/>
        <w:t>and to the extent  legally  necessary  to qualify,  such person as a director of</w:t>
      </w:r>
    </w:p>
    <w:p>
      <w:pPr>
        <w:pStyle w:val="PreformattedText"/>
        <w:rPr/>
      </w:pPr>
      <w:r>
        <w:rPr/>
        <w:t>such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further, provided,  however, that this Section 7.11 shall not operate to prevent</w:t>
      </w:r>
    </w:p>
    <w:p>
      <w:pPr>
        <w:pStyle w:val="PreformattedText"/>
        <w:rPr/>
      </w:pPr>
      <w:r>
        <w:rPr/>
        <w:t>any transaction otherwise permitted by Section 7.10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7.12. ERISA. The Company shall, and shall cause each Subsidiary to,</w:t>
      </w:r>
    </w:p>
    <w:p>
      <w:pPr>
        <w:pStyle w:val="PreformattedText"/>
        <w:rPr/>
      </w:pPr>
      <w:r>
        <w:rPr/>
        <w:t>promptly pay and discharge all obligations  and liabilities  arising under ERISA</w:t>
      </w:r>
    </w:p>
    <w:p>
      <w:pPr>
        <w:pStyle w:val="PreformattedText"/>
        <w:rPr/>
      </w:pPr>
      <w:r>
        <w:rPr/>
        <w:t>of a character which if unpaid or unperformed  might result in the imposition of</w:t>
      </w:r>
    </w:p>
    <w:p>
      <w:pPr>
        <w:pStyle w:val="PreformattedText"/>
        <w:rPr/>
      </w:pPr>
      <w:r>
        <w:rPr/>
        <w:t>a Lien against any of its  Properties.  The Company shall,  and shall cause each</w:t>
      </w:r>
    </w:p>
    <w:p>
      <w:pPr>
        <w:pStyle w:val="PreformattedText"/>
        <w:rPr/>
      </w:pPr>
      <w:r>
        <w:rPr/>
        <w:t>Subsidiary to,  promptly notify the Bank of (a) the occurrence of any reportable</w:t>
      </w:r>
    </w:p>
    <w:p>
      <w:pPr>
        <w:pStyle w:val="PreformattedText"/>
        <w:rPr/>
      </w:pPr>
      <w:r>
        <w:rPr/>
        <w:t>event (as  defined in ERISA) with  respect to a Plan,  (b) receipt of any notice</w:t>
      </w:r>
    </w:p>
    <w:p>
      <w:pPr>
        <w:pStyle w:val="PreformattedText"/>
        <w:rPr/>
      </w:pPr>
      <w:r>
        <w:rPr/>
        <w:t>from the PBGC of its intention to seek termination of any Plan or appointment of</w:t>
      </w:r>
    </w:p>
    <w:p>
      <w:pPr>
        <w:pStyle w:val="PreformattedText"/>
        <w:rPr/>
      </w:pPr>
      <w:r>
        <w:rPr/>
        <w:t>a trustee  therefor,  (c) its  intention to terminate or withdraw from any Plan,</w:t>
      </w:r>
    </w:p>
    <w:p>
      <w:pPr>
        <w:pStyle w:val="PreformattedText"/>
        <w:rPr/>
      </w:pPr>
      <w:r>
        <w:rPr/>
        <w:t>and (d) the  occurrence of any event with respect to any Plan which would result</w:t>
      </w:r>
    </w:p>
    <w:p>
      <w:pPr>
        <w:pStyle w:val="PreformattedText"/>
        <w:rPr/>
      </w:pPr>
      <w:r>
        <w:rPr/>
        <w:t>in the  incurrence by the Company or any  Subsidiary of any material  liability,</w:t>
      </w:r>
    </w:p>
    <w:p>
      <w:pPr>
        <w:pStyle w:val="PreformattedText"/>
        <w:rPr/>
      </w:pPr>
      <w:r>
        <w:rPr/>
        <w:t>fine or penalty,  or any material  increase in the  contingent  liability of the</w:t>
      </w:r>
    </w:p>
    <w:p>
      <w:pPr>
        <w:pStyle w:val="PreformattedText"/>
        <w:rPr/>
      </w:pPr>
      <w:r>
        <w:rPr/>
        <w:t>Company or any  Subsidiary  with  respect to any  post-retirement  Welfare  Plan</w:t>
      </w:r>
    </w:p>
    <w:p>
      <w:pPr>
        <w:pStyle w:val="PreformattedText"/>
        <w:rPr/>
      </w:pPr>
      <w:r>
        <w:rPr/>
        <w:t>benefit.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7.13. Compliance with Laws. The Company shall, and shall cause each</w:t>
      </w:r>
    </w:p>
    <w:p>
      <w:pPr>
        <w:pStyle w:val="PreformattedText"/>
        <w:rPr/>
      </w:pPr>
      <w:r>
        <w:rPr/>
        <w:t>Subsidiary  to,  comply in all respects  with the  requirements  of all federal,</w:t>
      </w:r>
    </w:p>
    <w:p>
      <w:pPr>
        <w:pStyle w:val="PreformattedText"/>
        <w:rPr/>
      </w:pPr>
      <w:r>
        <w:rPr/>
        <w:t>state and local laws, rules, regulations, ordinances and orders applicable to or</w:t>
      </w:r>
    </w:p>
    <w:p>
      <w:pPr>
        <w:pStyle w:val="PreformattedText"/>
        <w:rPr/>
      </w:pPr>
      <w:r>
        <w:rPr/>
        <w:t>pertaining to their Properties or business operations, non-compliance with which</w:t>
      </w:r>
    </w:p>
    <w:p>
      <w:pPr>
        <w:pStyle w:val="PreformattedText"/>
        <w:rPr/>
      </w:pPr>
      <w:r>
        <w:rPr/>
        <w:t>could have a material  adverse  effect on the financial  condition,  Properties,</w:t>
      </w:r>
    </w:p>
    <w:p>
      <w:pPr>
        <w:pStyle w:val="PreformattedText"/>
        <w:rPr/>
      </w:pPr>
      <w:r>
        <w:rPr/>
        <w:t>business or operations of the Company and its Subsidiaries, taken as a whole, or</w:t>
      </w:r>
    </w:p>
    <w:p>
      <w:pPr>
        <w:pStyle w:val="PreformattedText"/>
        <w:rPr/>
      </w:pPr>
      <w:r>
        <w:rPr/>
        <w:t>could result in a Lien upon any of their  Property,  which Lien is not otherwise</w:t>
      </w:r>
    </w:p>
    <w:p>
      <w:pPr>
        <w:pStyle w:val="PreformattedText"/>
        <w:rPr/>
      </w:pPr>
      <w:r>
        <w:rPr/>
        <w:t>permitted by Section 7.8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7.14. Burdensome Contracts With Affiliates.  The Company shall not,</w:t>
      </w:r>
    </w:p>
    <w:p>
      <w:pPr>
        <w:pStyle w:val="PreformattedText"/>
        <w:rPr/>
      </w:pPr>
      <w:r>
        <w:rPr/>
        <w:t>nor shall it permit any  Subsidiary  to, enter into any  contract,  agreement or</w:t>
      </w:r>
    </w:p>
    <w:p>
      <w:pPr>
        <w:pStyle w:val="PreformattedText"/>
        <w:rPr/>
      </w:pPr>
      <w:r>
        <w:rPr/>
        <w:t>business  arrangement with any of its Affiliates  (other than with  Wholly-Owned</w:t>
      </w:r>
    </w:p>
    <w:p>
      <w:pPr>
        <w:pStyle w:val="PreformattedText"/>
        <w:rPr/>
      </w:pPr>
      <w:r>
        <w:rPr/>
        <w:t>Subsidiaries) on terms and conditions which are less favorable to the Company or</w:t>
      </w:r>
    </w:p>
    <w:p>
      <w:pPr>
        <w:pStyle w:val="PreformattedText"/>
        <w:rPr/>
      </w:pPr>
      <w:r>
        <w:rPr/>
        <w:t>such  Subsidiary  than  would be  usual  and  customary  in  similar  contracts,</w:t>
      </w:r>
    </w:p>
    <w:p>
      <w:pPr>
        <w:pStyle w:val="PreformattedText"/>
        <w:rPr/>
      </w:pPr>
      <w:r>
        <w:rPr/>
        <w:t>agreements or business  arrangements  between  Persons not affiliated  with each</w:t>
      </w:r>
    </w:p>
    <w:p>
      <w:pPr>
        <w:pStyle w:val="PreformattedText"/>
        <w:rPr/>
      </w:pPr>
      <w:r>
        <w:rPr/>
        <w:t>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7.15. Change in the Nature of Business.  The Company shall not, and</w:t>
      </w:r>
    </w:p>
    <w:p>
      <w:pPr>
        <w:pStyle w:val="PreformattedText"/>
        <w:rPr/>
      </w:pPr>
      <w:r>
        <w:rPr/>
        <w:t>shall not permit any  Subsidiary to, engage in any business or activity if, as a</w:t>
      </w:r>
    </w:p>
    <w:p>
      <w:pPr>
        <w:pStyle w:val="PreformattedText"/>
        <w:rPr/>
      </w:pPr>
      <w:r>
        <w:rPr/>
        <w:t>result,  the general nature of the business of the Company and its Subsidiaries,</w:t>
      </w:r>
    </w:p>
    <w:p>
      <w:pPr>
        <w:pStyle w:val="PreformattedText"/>
        <w:rPr/>
      </w:pPr>
      <w:r>
        <w:rPr/>
        <w:t>taken as a whole,  would be changed in any  material  respect  from the  general</w:t>
      </w:r>
    </w:p>
    <w:p>
      <w:pPr>
        <w:pStyle w:val="PreformattedText"/>
        <w:rPr/>
      </w:pPr>
      <w:r>
        <w:rPr/>
        <w:t>nature of the  business  engaged in by the Company and its  Subsidiaries  on the</w:t>
      </w:r>
    </w:p>
    <w:p>
      <w:pPr>
        <w:pStyle w:val="PreformattedText"/>
        <w:rPr/>
      </w:pPr>
      <w:r>
        <w:rPr/>
        <w:t>date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7.16.  Formation of  Subsidiaries.  In the event any  Subsidiary is</w:t>
      </w:r>
    </w:p>
    <w:p>
      <w:pPr>
        <w:pStyle w:val="PreformattedText"/>
        <w:rPr/>
      </w:pPr>
      <w:r>
        <w:rPr/>
        <w:t>formed or acquired  after the date hereof,  the Company shall within thirty (30)</w:t>
      </w:r>
    </w:p>
    <w:p>
      <w:pPr>
        <w:pStyle w:val="PreformattedText"/>
        <w:rPr/>
      </w:pPr>
      <w:r>
        <w:rPr/>
        <w:t>Business  Days  thereof (x) furnish an update to Schedule  5.2 hereof to reflect</w:t>
      </w:r>
    </w:p>
    <w:p>
      <w:pPr>
        <w:pStyle w:val="PreformattedText"/>
        <w:rPr/>
      </w:pPr>
      <w:r>
        <w:rPr/>
        <w:t>such new Subsidiary and (y) cause, if such  newly-formed or acquired  Subsidiary</w:t>
      </w:r>
    </w:p>
    <w:p>
      <w:pPr>
        <w:pStyle w:val="PreformattedText"/>
        <w:rPr/>
      </w:pPr>
      <w:r>
        <w:rPr/>
        <w:t>is a Domestic Subsidiary,  such Domestic Subsidiary to execute a Guaranty as the</w:t>
      </w:r>
    </w:p>
    <w:p>
      <w:pPr>
        <w:pStyle w:val="PreformattedText"/>
        <w:rPr/>
      </w:pPr>
      <w:r>
        <w:rPr/>
        <w:t>Bank may  require,  together  with  documentation  (including  a legal  opinion)</w:t>
      </w:r>
    </w:p>
    <w:p>
      <w:pPr>
        <w:pStyle w:val="PreformattedText"/>
        <w:rPr/>
      </w:pPr>
      <w:r>
        <w:rPr/>
        <w:t>similar to that described in Section 6.2(c) hereof relating to the authorization</w:t>
      </w:r>
    </w:p>
    <w:p>
      <w:pPr>
        <w:pStyle w:val="PreformattedText"/>
        <w:rPr/>
      </w:pPr>
      <w:r>
        <w:rPr/>
        <w:t>for, execution and delivery of, and validity of such Subsidiary's obligations as</w:t>
      </w:r>
    </w:p>
    <w:p>
      <w:pPr>
        <w:pStyle w:val="PreformattedText"/>
        <w:rPr/>
      </w:pPr>
      <w:r>
        <w:rPr/>
        <w:t>a Guarantor hereunder and under its Guaranty in form and substance  satisfactory</w:t>
      </w:r>
    </w:p>
    <w:p>
      <w:pPr>
        <w:pStyle w:val="PreformattedText"/>
        <w:rPr/>
      </w:pPr>
      <w:r>
        <w:rPr/>
        <w:t>to the Bank other  instruments,  documents,  certificates  and  opinions  as are</w:t>
      </w:r>
    </w:p>
    <w:p>
      <w:pPr>
        <w:pStyle w:val="PreformattedText"/>
        <w:rPr/>
      </w:pPr>
      <w:r>
        <w:rPr/>
        <w:t>reasonably required by the Bank in 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7.17. Financial Covenants.  (a) Consolidated Net Worth. The Company</w:t>
      </w:r>
    </w:p>
    <w:p>
      <w:pPr>
        <w:pStyle w:val="PreformattedText"/>
        <w:rPr/>
      </w:pPr>
      <w:r>
        <w:rPr/>
        <w:t>will,  as of the  last  day of each  fiscal  quarter  of the  Company,  maintain</w:t>
      </w:r>
    </w:p>
    <w:p>
      <w:pPr>
        <w:pStyle w:val="PreformattedText"/>
        <w:rPr/>
      </w:pPr>
      <w:r>
        <w:rPr/>
        <w:t>Consolidated  Net  Worth  at not less  than the  Minimum  Required  Amount.  For</w:t>
      </w:r>
    </w:p>
    <w:p>
      <w:pPr>
        <w:pStyle w:val="PreformattedText"/>
        <w:rPr/>
      </w:pPr>
      <w:r>
        <w:rPr/>
        <w:t>purposes of this Section  7.7, the term  "Minimum  Required  Amount"  shall mean</w:t>
      </w:r>
    </w:p>
    <w:p>
      <w:pPr>
        <w:pStyle w:val="PreformattedText"/>
        <w:rPr/>
      </w:pPr>
      <w:r>
        <w:rPr/>
        <w:t>$56,759,047  and shall increase (but never decrease) as of January 31, 2006, and</w:t>
      </w:r>
    </w:p>
    <w:p>
      <w:pPr>
        <w:pStyle w:val="PreformattedText"/>
        <w:rPr/>
      </w:pPr>
      <w:r>
        <w:rPr/>
        <w:t>as of the last day of each fiscal quarter ending  thereafter (i.e., the last day</w:t>
      </w:r>
    </w:p>
    <w:p>
      <w:pPr>
        <w:pStyle w:val="PreformattedText"/>
        <w:rPr/>
      </w:pPr>
      <w:r>
        <w:rPr/>
        <w:t>of each April,  July,  October,  and  January) by an amount  equal to 25% of Net</w:t>
      </w:r>
    </w:p>
    <w:p>
      <w:pPr>
        <w:pStyle w:val="PreformattedText"/>
        <w:rPr/>
      </w:pPr>
      <w:r>
        <w:rPr/>
        <w:t>Income (but only if positive) for the fiscal quarter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Consolidated  Debt Ratio. The Company will, as of the last day of each</w:t>
      </w:r>
    </w:p>
    <w:p>
      <w:pPr>
        <w:pStyle w:val="PreformattedText"/>
        <w:rPr/>
      </w:pPr>
      <w:r>
        <w:rPr/>
        <w:t>fiscal quarter of the Company,  maintain a ratio of  Consolidated  Debt to Total</w:t>
      </w:r>
    </w:p>
    <w:p>
      <w:pPr>
        <w:pStyle w:val="PreformattedText"/>
        <w:rPr/>
      </w:pPr>
      <w:r>
        <w:rPr/>
        <w:t>Capitalization of less than 0.55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Fixed Charge  Coverage  Ratio.  The Company will, as of the last day of</w:t>
      </w:r>
    </w:p>
    <w:p>
      <w:pPr>
        <w:pStyle w:val="PreformattedText"/>
        <w:rPr/>
      </w:pPr>
      <w:r>
        <w:rPr/>
        <w:t>each fiscal quarter of the Company,  maintain a ratio of (a) Consolidated  EBITR</w:t>
      </w:r>
    </w:p>
    <w:p>
      <w:pPr>
        <w:pStyle w:val="PreformattedText"/>
        <w:rPr/>
      </w:pPr>
      <w:r>
        <w:rPr/>
        <w:t>for the four fiscal  quarters then ended to (b)  Consolidated  Fixed Charges for</w:t>
      </w:r>
    </w:p>
    <w:p>
      <w:pPr>
        <w:pStyle w:val="PreformattedText"/>
        <w:rPr/>
      </w:pPr>
      <w:r>
        <w:rPr/>
        <w:t>the same period of four fiscal quarters then ended of greater than 1.50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Consolidated  Capital  Expenditures.  The  Company  shall  not  permit</w:t>
      </w:r>
    </w:p>
    <w:p>
      <w:pPr>
        <w:pStyle w:val="PreformattedText"/>
        <w:rPr/>
      </w:pPr>
      <w:r>
        <w:rPr/>
        <w:t>Consolidated  Capital Expenditures to be incurred (whether by the Company or any</w:t>
      </w:r>
    </w:p>
    <w:p>
      <w:pPr>
        <w:pStyle w:val="PreformattedText"/>
        <w:rPr/>
      </w:pPr>
      <w:r>
        <w:rPr/>
        <w:t>Subsidiary) in excess of $12,000,000 in the aggregate  during any fiscal year of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EVENTS OF DEFAULT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8.1.  Events of Default.  Any one or more of the  following  shall</w:t>
      </w:r>
    </w:p>
    <w:p>
      <w:pPr>
        <w:pStyle w:val="PreformattedText"/>
        <w:rPr/>
      </w:pPr>
      <w:r>
        <w:rPr/>
        <w:t>constitute an "Event of Default" hereunder: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default  for a period of five days in the payment  when due of all</w:t>
      </w:r>
    </w:p>
    <w:p>
      <w:pPr>
        <w:pStyle w:val="PreformattedText"/>
        <w:rPr/>
      </w:pPr>
      <w:r>
        <w:rPr/>
        <w:t xml:space="preserve">     </w:t>
      </w:r>
      <w:r>
        <w:rPr/>
        <w:t>or any part of the  principal  of or interest  on any Note  (whether at the</w:t>
      </w:r>
    </w:p>
    <w:p>
      <w:pPr>
        <w:pStyle w:val="PreformattedText"/>
        <w:rPr/>
      </w:pPr>
      <w:r>
        <w:rPr/>
        <w:t xml:space="preserve">     </w:t>
      </w:r>
      <w:r>
        <w:rPr/>
        <w:t>stated  maturity  thereof  or at  any  other  time  provided  for  in  this</w:t>
      </w:r>
    </w:p>
    <w:p>
      <w:pPr>
        <w:pStyle w:val="PreformattedText"/>
        <w:rPr/>
      </w:pPr>
      <w:r>
        <w:rPr/>
        <w:t xml:space="preserve">     </w:t>
      </w:r>
      <w:r>
        <w:rPr/>
        <w:t>Agreement)  or of any  fee  or  other  Obligation  payable  by the  Company</w:t>
      </w:r>
    </w:p>
    <w:p>
      <w:pPr>
        <w:pStyle w:val="PreformattedText"/>
        <w:rPr/>
      </w:pPr>
      <w:r>
        <w:rPr/>
        <w:t xml:space="preserve">     </w:t>
      </w:r>
      <w:r>
        <w:rPr/>
        <w:t>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default in the observance or performance of any covenant set forth</w:t>
      </w:r>
    </w:p>
    <w:p>
      <w:pPr>
        <w:pStyle w:val="PreformattedText"/>
        <w:rPr/>
      </w:pPr>
      <w:r>
        <w:rPr/>
        <w:t xml:space="preserve">     </w:t>
      </w:r>
      <w:r>
        <w:rPr/>
        <w:t>in Sections 7.7, 7.8, 7.9, 7.10, or 7.11 hereof,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default in the observance or performance of any covenant set forth</w:t>
      </w:r>
    </w:p>
    <w:p>
      <w:pPr>
        <w:pStyle w:val="PreformattedText"/>
        <w:rPr/>
      </w:pPr>
      <w:r>
        <w:rPr/>
        <w:t xml:space="preserve">     </w:t>
      </w:r>
      <w:r>
        <w:rPr/>
        <w:t>in Sections  7.5, 7.6,  7.16,  or 7.17 hereof which is not remedied  within</w:t>
      </w:r>
    </w:p>
    <w:p>
      <w:pPr>
        <w:pStyle w:val="PreformattedText"/>
        <w:rPr/>
      </w:pPr>
      <w:r>
        <w:rPr/>
        <w:t xml:space="preserve">     </w:t>
      </w:r>
      <w:r>
        <w:rPr/>
        <w:t>five days after the  earlier of (i) the date on which  such  failure  shall</w:t>
      </w:r>
    </w:p>
    <w:p>
      <w:pPr>
        <w:pStyle w:val="PreformattedText"/>
        <w:rPr/>
      </w:pPr>
      <w:r>
        <w:rPr/>
        <w:t xml:space="preserve">     </w:t>
      </w:r>
      <w:r>
        <w:rPr/>
        <w:t>first  become  known to any officer of the Company or (ii)  written  notice</w:t>
      </w:r>
    </w:p>
    <w:p>
      <w:pPr>
        <w:pStyle w:val="PreformattedText"/>
        <w:rPr/>
      </w:pPr>
      <w:r>
        <w:rPr/>
        <w:t xml:space="preserve">     </w:t>
      </w:r>
      <w:r>
        <w:rPr/>
        <w:t>thereof is given to the Company by the Bank;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default in the observance or  performance  of any other  provision</w:t>
      </w:r>
    </w:p>
    <w:p>
      <w:pPr>
        <w:pStyle w:val="PreformattedText"/>
        <w:rPr/>
      </w:pPr>
      <w:r>
        <w:rPr/>
        <w:t xml:space="preserve">     </w:t>
      </w:r>
      <w:r>
        <w:rPr/>
        <w:t>hereof which is not remedied  within  thirty (30) days after the earlier of</w:t>
      </w:r>
    </w:p>
    <w:p>
      <w:pPr>
        <w:pStyle w:val="PreformattedText"/>
        <w:rPr/>
      </w:pPr>
      <w:r>
        <w:rPr/>
        <w:t xml:space="preserve">     </w:t>
      </w:r>
      <w:r>
        <w:rPr/>
        <w:t>(i) the date on which such failure  shall first become known to any officer</w:t>
      </w:r>
    </w:p>
    <w:p>
      <w:pPr>
        <w:pStyle w:val="PreformattedText"/>
        <w:rPr/>
      </w:pPr>
      <w:r>
        <w:rPr/>
        <w:t xml:space="preserve">     </w:t>
      </w:r>
      <w:r>
        <w:rPr/>
        <w:t>of the Company or (ii)  written  notice  thereof is given to the Company by</w:t>
      </w:r>
    </w:p>
    <w:p>
      <w:pPr>
        <w:pStyle w:val="PreformattedText"/>
        <w:rPr/>
      </w:pPr>
      <w:r>
        <w:rPr/>
        <w:t xml:space="preserve">     </w:t>
      </w:r>
      <w:r>
        <w:rPr/>
        <w:t>the Bank;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 representation  or warranty made by the Company  herein or in</w:t>
      </w:r>
    </w:p>
    <w:p>
      <w:pPr>
        <w:pStyle w:val="PreformattedText"/>
        <w:rPr/>
      </w:pPr>
      <w:r>
        <w:rPr/>
        <w:t xml:space="preserve">     </w:t>
      </w:r>
      <w:r>
        <w:rPr/>
        <w:t>any  statement  or  certificate  furnished  by it  pursuant  hereto,  or in</w:t>
      </w:r>
    </w:p>
    <w:p>
      <w:pPr>
        <w:pStyle w:val="PreformattedText"/>
        <w:rPr/>
      </w:pPr>
      <w:r>
        <w:rPr/>
        <w:t xml:space="preserve">     </w:t>
      </w:r>
      <w:r>
        <w:rPr/>
        <w:t>connection  with any Loan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made hereunder, proves untrue in any material respect as of the date of the</w:t>
      </w:r>
    </w:p>
    <w:p>
      <w:pPr>
        <w:pStyle w:val="PreformattedText"/>
        <w:rPr/>
      </w:pPr>
      <w:r>
        <w:rPr/>
        <w:t xml:space="preserve">     </w:t>
      </w:r>
      <w:r>
        <w:rPr/>
        <w:t>issuance or making thereof;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 default  shall  occur  under any  evidence  of  Indebtedness  for</w:t>
      </w:r>
    </w:p>
    <w:p>
      <w:pPr>
        <w:pStyle w:val="PreformattedText"/>
        <w:rPr/>
      </w:pPr>
      <w:r>
        <w:rPr/>
        <w:t xml:space="preserve">     </w:t>
      </w:r>
      <w:r>
        <w:rPr/>
        <w:t>Borrowed Money issued,  assumed or guaranteed by the Company or (subject to</w:t>
      </w:r>
    </w:p>
    <w:p>
      <w:pPr>
        <w:pStyle w:val="PreformattedText"/>
        <w:rPr/>
      </w:pPr>
      <w:r>
        <w:rPr/>
        <w:t xml:space="preserve">     </w:t>
      </w:r>
      <w:r>
        <w:rPr/>
        <w:t>Section 8.5 hereof) any  Subsidiary  aggregating in excess of $1,000,000 or</w:t>
      </w:r>
    </w:p>
    <w:p>
      <w:pPr>
        <w:pStyle w:val="PreformattedText"/>
        <w:rPr/>
      </w:pPr>
      <w:r>
        <w:rPr/>
        <w:t xml:space="preserve">     </w:t>
      </w:r>
      <w:r>
        <w:rPr/>
        <w:t>under any indenture, agreement or other instrument under which the same may</w:t>
      </w:r>
    </w:p>
    <w:p>
      <w:pPr>
        <w:pStyle w:val="PreformattedText"/>
        <w:rPr/>
      </w:pPr>
      <w:r>
        <w:rPr/>
        <w:t xml:space="preserve">     </w:t>
      </w:r>
      <w:r>
        <w:rPr/>
        <w:t>be issued,  and such default shall  continue  unwaived for a period of time</w:t>
      </w:r>
    </w:p>
    <w:p>
      <w:pPr>
        <w:pStyle w:val="PreformattedText"/>
        <w:rPr/>
      </w:pPr>
      <w:r>
        <w:rPr/>
        <w:t xml:space="preserve">     </w:t>
      </w:r>
      <w:r>
        <w:rPr/>
        <w:t>sufficient  to  permit  the  acceleration  of  the  maturity  of  any  such</w:t>
      </w:r>
    </w:p>
    <w:p>
      <w:pPr>
        <w:pStyle w:val="PreformattedText"/>
        <w:rPr/>
      </w:pPr>
      <w:r>
        <w:rPr/>
        <w:t xml:space="preserve">     </w:t>
      </w:r>
      <w:r>
        <w:rPr/>
        <w:t>Indebtedness  for Borrowed  Money  (whether or not such maturity is in fact</w:t>
      </w:r>
    </w:p>
    <w:p>
      <w:pPr>
        <w:pStyle w:val="PreformattedText"/>
        <w:rPr/>
      </w:pPr>
      <w:r>
        <w:rPr/>
        <w:t xml:space="preserve">     </w:t>
      </w:r>
      <w:r>
        <w:rPr/>
        <w:t>accelerated) or any such  Indebtedness for Borrowed Money shall not be paid</w:t>
      </w:r>
    </w:p>
    <w:p>
      <w:pPr>
        <w:pStyle w:val="PreformattedText"/>
        <w:rPr/>
      </w:pPr>
      <w:r>
        <w:rPr/>
        <w:t xml:space="preserve">     </w:t>
      </w:r>
      <w:r>
        <w:rPr/>
        <w:t>when due (whether by lapse of time, acceleration or otherwise);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any judgment or judgments,  writ or writs,  or warrant or warrants</w:t>
      </w:r>
    </w:p>
    <w:p>
      <w:pPr>
        <w:pStyle w:val="PreformattedText"/>
        <w:rPr/>
      </w:pPr>
      <w:r>
        <w:rPr/>
        <w:t xml:space="preserve">     </w:t>
      </w:r>
      <w:r>
        <w:rPr/>
        <w:t>of attachment,  or any similar process or processes in an aggregate  amount</w:t>
      </w:r>
    </w:p>
    <w:p>
      <w:pPr>
        <w:pStyle w:val="PreformattedText"/>
        <w:rPr/>
      </w:pPr>
      <w:r>
        <w:rPr/>
        <w:t xml:space="preserve">     </w:t>
      </w:r>
      <w:r>
        <w:rPr/>
        <w:t>in excess of  $1,000,000  shall be entered or filed  against the Company or</w:t>
      </w:r>
    </w:p>
    <w:p>
      <w:pPr>
        <w:pStyle w:val="PreformattedText"/>
        <w:rPr/>
      </w:pPr>
      <w:r>
        <w:rPr/>
        <w:t xml:space="preserve">     </w:t>
      </w:r>
      <w:r>
        <w:rPr/>
        <w:t>(subject  to Section 8.5  hereof)  any  Subsidiary  or against any of their</w:t>
      </w:r>
    </w:p>
    <w:p>
      <w:pPr>
        <w:pStyle w:val="PreformattedText"/>
        <w:rPr/>
      </w:pPr>
      <w:r>
        <w:rPr/>
        <w:t xml:space="preserve">     </w:t>
      </w:r>
      <w:r>
        <w:rPr/>
        <w:t>Property and which remains unvacated, unbonded, unstayed or unsatisfied for</w:t>
      </w:r>
    </w:p>
    <w:p>
      <w:pPr>
        <w:pStyle w:val="PreformattedText"/>
        <w:rPr/>
      </w:pPr>
      <w:r>
        <w:rPr/>
        <w:t xml:space="preserve">     </w:t>
      </w:r>
      <w:r>
        <w:rPr/>
        <w:t>a period of thirty (30)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 Company or any member of its  Controlled  Group shall fail to</w:t>
      </w:r>
    </w:p>
    <w:p>
      <w:pPr>
        <w:pStyle w:val="PreformattedText"/>
        <w:rPr/>
      </w:pPr>
      <w:r>
        <w:rPr/>
        <w:t xml:space="preserve">     </w:t>
      </w:r>
      <w:r>
        <w:rPr/>
        <w:t>pay when due an amount or amounts aggregating in excess $5,000,000 which it</w:t>
      </w:r>
    </w:p>
    <w:p>
      <w:pPr>
        <w:pStyle w:val="PreformattedText"/>
        <w:rPr/>
      </w:pPr>
      <w:r>
        <w:rPr/>
        <w:t xml:space="preserve">     </w:t>
      </w:r>
      <w:r>
        <w:rPr/>
        <w:t>shall have become  liable to pay to the PBGC or to a Plan under Title IV of</w:t>
      </w:r>
    </w:p>
    <w:p>
      <w:pPr>
        <w:pStyle w:val="PreformattedText"/>
        <w:rPr/>
      </w:pPr>
      <w:r>
        <w:rPr/>
        <w:t xml:space="preserve">     </w:t>
      </w:r>
      <w:r>
        <w:rPr/>
        <w:t>ERISA;  or notice of intent to terminate a Plan or Plans  having  aggregate</w:t>
      </w:r>
    </w:p>
    <w:p>
      <w:pPr>
        <w:pStyle w:val="PreformattedText"/>
        <w:rPr/>
      </w:pPr>
      <w:r>
        <w:rPr/>
        <w:t xml:space="preserve">     </w:t>
      </w:r>
      <w:r>
        <w:rPr/>
        <w:t>Unfunded  Vested  Liabilities  in excess  of  $5,000,000  (collectively,  a</w:t>
      </w:r>
    </w:p>
    <w:p>
      <w:pPr>
        <w:pStyle w:val="PreformattedText"/>
        <w:rPr/>
      </w:pPr>
      <w:r>
        <w:rPr/>
        <w:t xml:space="preserve">     </w:t>
      </w:r>
      <w:r>
        <w:rPr/>
        <w:t>"Material  Plan")  shall be filed under Title IV of ERISA by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other member of its Controlled  Group,  any plan  administrator  or any</w:t>
      </w:r>
    </w:p>
    <w:p>
      <w:pPr>
        <w:pStyle w:val="PreformattedText"/>
        <w:rPr/>
      </w:pPr>
      <w:r>
        <w:rPr/>
        <w:t xml:space="preserve">     </w:t>
      </w:r>
      <w:r>
        <w:rPr/>
        <w:t>combination of the foregoing; or the PBGC shall institute proceedings under</w:t>
      </w:r>
    </w:p>
    <w:p>
      <w:pPr>
        <w:pStyle w:val="PreformattedText"/>
        <w:rPr/>
      </w:pPr>
      <w:r>
        <w:rPr/>
        <w:t xml:space="preserve">     </w:t>
      </w:r>
      <w:r>
        <w:rPr/>
        <w:t>Title IV of ERISA to  terminate  or to cause a trustee to be  appointed  to</w:t>
      </w:r>
    </w:p>
    <w:p>
      <w:pPr>
        <w:pStyle w:val="PreformattedText"/>
        <w:rPr/>
      </w:pPr>
      <w:r>
        <w:rPr/>
        <w:t xml:space="preserve">     </w:t>
      </w:r>
      <w:r>
        <w:rPr/>
        <w:t>administer  any Material  Plan or a  proceeding  shall be  instituted  by a</w:t>
      </w:r>
    </w:p>
    <w:p>
      <w:pPr>
        <w:pStyle w:val="PreformattedText"/>
        <w:rPr/>
      </w:pPr>
      <w:r>
        <w:rPr/>
        <w:t xml:space="preserve">     </w:t>
      </w:r>
      <w:r>
        <w:rPr/>
        <w:t>fiduciary  of any  Material  Plan  against the Company or any member of its</w:t>
      </w:r>
    </w:p>
    <w:p>
      <w:pPr>
        <w:pStyle w:val="PreformattedText"/>
        <w:rPr/>
      </w:pPr>
      <w:r>
        <w:rPr/>
        <w:t xml:space="preserve">     </w:t>
      </w:r>
      <w:r>
        <w:rPr/>
        <w:t>Controlled  Group to enforce  Section 515 or  4219(c)(5)  of ERISA and such</w:t>
      </w:r>
    </w:p>
    <w:p>
      <w:pPr>
        <w:pStyle w:val="PreformattedText"/>
        <w:rPr/>
      </w:pPr>
      <w:r>
        <w:rPr/>
        <w:t xml:space="preserve">     </w:t>
      </w:r>
      <w:r>
        <w:rPr/>
        <w:t>proceeding   shall  not  have  been  dismissed   within  thirty  (30)  days</w:t>
      </w:r>
    </w:p>
    <w:p>
      <w:pPr>
        <w:pStyle w:val="PreformattedText"/>
        <w:rPr/>
      </w:pPr>
      <w:r>
        <w:rPr/>
        <w:t xml:space="preserve">     </w:t>
      </w:r>
      <w:r>
        <w:rPr/>
        <w:t>thereafter; or a condition shall exist by reason of which the PBGC would be</w:t>
      </w:r>
    </w:p>
    <w:p>
      <w:pPr>
        <w:pStyle w:val="PreformattedText"/>
        <w:rPr/>
      </w:pPr>
      <w:r>
        <w:rPr/>
        <w:t xml:space="preserve">     </w:t>
      </w:r>
      <w:r>
        <w:rPr/>
        <w:t>entitled to obtain a decree  adjudicating  that any  Material  Plan must be</w:t>
      </w:r>
    </w:p>
    <w:p>
      <w:pPr>
        <w:pStyle w:val="PreformattedText"/>
        <w:rPr/>
      </w:pPr>
      <w:r>
        <w:rPr/>
        <w:t xml:space="preserve">     </w:t>
      </w:r>
      <w:r>
        <w:rPr/>
        <w:t>terminated;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dissolution or termination of the existence of (i) the Company or</w:t>
      </w:r>
    </w:p>
    <w:p>
      <w:pPr>
        <w:pStyle w:val="PreformattedText"/>
        <w:rPr/>
      </w:pPr>
      <w:r>
        <w:rPr/>
        <w:t xml:space="preserve">     </w:t>
      </w:r>
      <w:r>
        <w:rPr/>
        <w:t>(ii) to the extent not otherwise permitted by Section 7.9 hereof and in any</w:t>
      </w:r>
    </w:p>
    <w:p>
      <w:pPr>
        <w:pStyle w:val="PreformattedText"/>
        <w:rPr/>
      </w:pPr>
      <w:r>
        <w:rPr/>
        <w:t xml:space="preserve">     </w:t>
      </w:r>
      <w:r>
        <w:rPr/>
        <w:t>event subject to Section 8.5 hereof, any Subsidiary;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the Company or  (subject  to Section  8.5  hereof) any  Subsidiary</w:t>
      </w:r>
    </w:p>
    <w:p>
      <w:pPr>
        <w:pStyle w:val="PreformattedText"/>
        <w:rPr/>
      </w:pPr>
      <w:r>
        <w:rPr/>
        <w:t xml:space="preserve">     </w:t>
      </w:r>
      <w:r>
        <w:rPr/>
        <w:t>shall (i) have entered  involuntarily  against it an order for relief under</w:t>
      </w:r>
    </w:p>
    <w:p>
      <w:pPr>
        <w:pStyle w:val="PreformattedText"/>
        <w:rPr/>
      </w:pPr>
      <w:r>
        <w:rPr/>
        <w:t xml:space="preserve">     </w:t>
      </w:r>
      <w:r>
        <w:rPr/>
        <w:t>the United States  Bankruptcy  Code, as amended,  (ii) not pay, or admit in</w:t>
      </w:r>
    </w:p>
    <w:p>
      <w:pPr>
        <w:pStyle w:val="PreformattedText"/>
        <w:rPr/>
      </w:pPr>
      <w:r>
        <w:rPr/>
        <w:t xml:space="preserve">     </w:t>
      </w:r>
      <w:r>
        <w:rPr/>
        <w:t>writing its inability to pay, its debts generally as they become due, (iii)</w:t>
      </w:r>
    </w:p>
    <w:p>
      <w:pPr>
        <w:pStyle w:val="PreformattedText"/>
        <w:rPr/>
      </w:pPr>
      <w:r>
        <w:rPr/>
        <w:t xml:space="preserve">     </w:t>
      </w:r>
      <w:r>
        <w:rPr/>
        <w:t>make an  assignment  for the benefit of  creditors,  (iv) apply for,  seek,</w:t>
      </w:r>
    </w:p>
    <w:p>
      <w:pPr>
        <w:pStyle w:val="PreformattedText"/>
        <w:rPr/>
      </w:pPr>
      <w:r>
        <w:rPr/>
        <w:t xml:space="preserve">     </w:t>
      </w:r>
      <w:r>
        <w:rPr/>
        <w:t>consent to, or  acquiesce  in, the  appointment  of a receiver,  custodian,</w:t>
      </w:r>
    </w:p>
    <w:p>
      <w:pPr>
        <w:pStyle w:val="PreformattedText"/>
        <w:rPr/>
      </w:pPr>
      <w:r>
        <w:rPr/>
        <w:t xml:space="preserve">     </w:t>
      </w:r>
      <w:r>
        <w:rPr/>
        <w:t>trustee, examiner, liquidator or similar official for it or any substantial</w:t>
      </w:r>
    </w:p>
    <w:p>
      <w:pPr>
        <w:pStyle w:val="PreformattedText"/>
        <w:rPr/>
      </w:pPr>
      <w:r>
        <w:rPr/>
        <w:t xml:space="preserve">     </w:t>
      </w:r>
      <w:r>
        <w:rPr/>
        <w:t>part of its Property,  (v) institute any proceeding seeking to have entered</w:t>
      </w:r>
    </w:p>
    <w:p>
      <w:pPr>
        <w:pStyle w:val="PreformattedText"/>
        <w:rPr/>
      </w:pPr>
      <w:r>
        <w:rPr/>
        <w:t xml:space="preserve">     </w:t>
      </w:r>
      <w:r>
        <w:rPr/>
        <w:t>against it an order for relief under the United States  Bankruptcy Code, as</w:t>
      </w:r>
    </w:p>
    <w:p>
      <w:pPr>
        <w:pStyle w:val="PreformattedText"/>
        <w:rPr/>
      </w:pPr>
      <w:r>
        <w:rPr/>
        <w:t xml:space="preserve">     </w:t>
      </w:r>
      <w:r>
        <w:rPr/>
        <w:t>amended, to adjudicate it insolvent,  or seeking  dissolution,  winding up,</w:t>
      </w:r>
    </w:p>
    <w:p>
      <w:pPr>
        <w:pStyle w:val="PreformattedText"/>
        <w:rPr/>
      </w:pPr>
      <w:r>
        <w:rPr/>
        <w:t xml:space="preserve">     </w:t>
      </w:r>
      <w:r>
        <w:rPr/>
        <w:t>liquidation,  reorganization,  arrangement, adjustment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composition  of it or its  debts  under  any law  relating  to  bankruptcy,</w:t>
      </w:r>
    </w:p>
    <w:p>
      <w:pPr>
        <w:pStyle w:val="PreformattedText"/>
        <w:rPr/>
      </w:pPr>
      <w:r>
        <w:rPr/>
        <w:t xml:space="preserve">     </w:t>
      </w:r>
      <w:r>
        <w:rPr/>
        <w:t>insolvency or reorganization or relief of debtors or fail to file an answer</w:t>
      </w:r>
    </w:p>
    <w:p>
      <w:pPr>
        <w:pStyle w:val="PreformattedText"/>
        <w:rPr/>
      </w:pPr>
      <w:r>
        <w:rPr/>
        <w:t xml:space="preserve">     </w:t>
      </w:r>
      <w:r>
        <w:rPr/>
        <w:t>or other pleading  denying the material  allegations of any such proceeding</w:t>
      </w:r>
    </w:p>
    <w:p>
      <w:pPr>
        <w:pStyle w:val="PreformattedText"/>
        <w:rPr/>
      </w:pPr>
      <w:r>
        <w:rPr/>
        <w:t xml:space="preserve">     </w:t>
      </w:r>
      <w:r>
        <w:rPr/>
        <w:t>filed against it, or (vi) fail to contest in good faith any  appointment or</w:t>
      </w:r>
    </w:p>
    <w:p>
      <w:pPr>
        <w:pStyle w:val="PreformattedText"/>
        <w:rPr/>
      </w:pPr>
      <w:r>
        <w:rPr/>
        <w:t xml:space="preserve">     </w:t>
      </w:r>
      <w:r>
        <w:rPr/>
        <w:t>proceeding described in Section 8.1(k) 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 custodian,  receiver,  trustee, examiner,  liquidator or similar</w:t>
      </w:r>
    </w:p>
    <w:p>
      <w:pPr>
        <w:pStyle w:val="PreformattedText"/>
        <w:rPr/>
      </w:pPr>
      <w:r>
        <w:rPr/>
        <w:t xml:space="preserve">     </w:t>
      </w:r>
      <w:r>
        <w:rPr/>
        <w:t>official  shall be  appointed  for the  Company or  (subject to Section 8.5</w:t>
      </w:r>
    </w:p>
    <w:p>
      <w:pPr>
        <w:pStyle w:val="PreformattedText"/>
        <w:rPr/>
      </w:pPr>
      <w:r>
        <w:rPr/>
        <w:t xml:space="preserve">     </w:t>
      </w:r>
      <w:r>
        <w:rPr/>
        <w:t>hereof) any Subsidiary or any substantial part of any of their Property, or</w:t>
      </w:r>
    </w:p>
    <w:p>
      <w:pPr>
        <w:pStyle w:val="PreformattedText"/>
        <w:rPr/>
      </w:pPr>
      <w:r>
        <w:rPr/>
        <w:t xml:space="preserve">     </w:t>
      </w:r>
      <w:r>
        <w:rPr/>
        <w:t>a proceeding described in Section 8.1(j)(v) shall be instituted against the</w:t>
      </w:r>
    </w:p>
    <w:p>
      <w:pPr>
        <w:pStyle w:val="PreformattedText"/>
        <w:rPr/>
      </w:pPr>
      <w:r>
        <w:rPr/>
        <w:t xml:space="preserve">     </w:t>
      </w:r>
      <w:r>
        <w:rPr/>
        <w:t>Company or  (subject  to  Section  8.5  hereof)  any  Subsidiary,  and such</w:t>
      </w:r>
    </w:p>
    <w:p>
      <w:pPr>
        <w:pStyle w:val="PreformattedText"/>
        <w:rPr/>
      </w:pPr>
      <w:r>
        <w:rPr/>
        <w:t xml:space="preserve">     </w:t>
      </w:r>
      <w:r>
        <w:rPr/>
        <w:t>appointment continues undischarged or such proceeding continues undismissed</w:t>
      </w:r>
    </w:p>
    <w:p>
      <w:pPr>
        <w:pStyle w:val="PreformattedText"/>
        <w:rPr/>
      </w:pPr>
      <w:r>
        <w:rPr/>
        <w:t xml:space="preserve">     </w:t>
      </w:r>
      <w:r>
        <w:rPr/>
        <w:t>or unstayed for a period of sixty (60)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8.2.  Non-Bankruptcy  Defaults. When any Event of Default described</w:t>
      </w:r>
    </w:p>
    <w:p>
      <w:pPr>
        <w:pStyle w:val="PreformattedText"/>
        <w:rPr/>
      </w:pPr>
      <w:r>
        <w:rPr/>
        <w:t>in subsection (a) through (i), both  inclusive,  of Section 8.1 has occurred and</w:t>
      </w:r>
    </w:p>
    <w:p>
      <w:pPr>
        <w:pStyle w:val="PreformattedText"/>
        <w:rPr/>
      </w:pPr>
      <w:r>
        <w:rPr/>
        <w:t>is continuing,  the Bank may, by notice to the Company,  take one or more of the</w:t>
      </w:r>
    </w:p>
    <w:p>
      <w:pPr>
        <w:pStyle w:val="PreformattedText"/>
        <w:rPr/>
      </w:pPr>
      <w:r>
        <w:rPr/>
        <w:t>following 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terminate the  obligation of the Bank to extend any further credit</w:t>
      </w:r>
    </w:p>
    <w:p>
      <w:pPr>
        <w:pStyle w:val="PreformattedText"/>
        <w:rPr/>
      </w:pPr>
      <w:r>
        <w:rPr/>
        <w:t xml:space="preserve">     </w:t>
      </w:r>
      <w:r>
        <w:rPr/>
        <w:t>hereunder  on the date  (which  may be the  date  thereof)  stated  in such</w:t>
      </w:r>
    </w:p>
    <w:p>
      <w:pPr>
        <w:pStyle w:val="PreformattedText"/>
        <w:rPr/>
      </w:pPr>
      <w:r>
        <w:rPr/>
        <w:t xml:space="preserve">     </w:t>
      </w:r>
      <w:r>
        <w:rPr/>
        <w:t>notice;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declare the  principal of and the accrued  interest on the Note to</w:t>
      </w:r>
    </w:p>
    <w:p>
      <w:pPr>
        <w:pStyle w:val="PreformattedText"/>
        <w:rPr/>
      </w:pPr>
      <w:r>
        <w:rPr/>
        <w:t xml:space="preserve">     </w:t>
      </w:r>
      <w:r>
        <w:rPr/>
        <w:t>be  forthwith  due and  payable  and  thereupon  the Note,  including  both</w:t>
      </w:r>
    </w:p>
    <w:p>
      <w:pPr>
        <w:pStyle w:val="PreformattedText"/>
        <w:rPr/>
      </w:pPr>
      <w:r>
        <w:rPr/>
        <w:t xml:space="preserve">     </w:t>
      </w:r>
      <w:r>
        <w:rPr/>
        <w:t>principal and interest and all fees, charges and other Obligations  payable</w:t>
      </w:r>
    </w:p>
    <w:p>
      <w:pPr>
        <w:pStyle w:val="PreformattedText"/>
        <w:rPr/>
      </w:pPr>
      <w:r>
        <w:rPr/>
        <w:t xml:space="preserve">     </w:t>
      </w:r>
      <w:r>
        <w:rPr/>
        <w:t>hereunder,  shall be and become immediately due and payable without further</w:t>
      </w:r>
    </w:p>
    <w:p>
      <w:pPr>
        <w:pStyle w:val="PreformattedText"/>
        <w:rPr/>
      </w:pPr>
      <w:r>
        <w:rPr/>
        <w:t xml:space="preserve">     </w:t>
      </w:r>
      <w:r>
        <w:rPr/>
        <w:t>demand, presentment, protest or notice of any kind;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enforce any and all rights and remedies  available to it under the</w:t>
      </w:r>
    </w:p>
    <w:p>
      <w:pPr>
        <w:pStyle w:val="PreformattedText"/>
        <w:rPr/>
      </w:pPr>
      <w:r>
        <w:rPr/>
        <w:t xml:space="preserve">     </w:t>
      </w:r>
      <w:r>
        <w:rPr/>
        <w:t>Loan Documents or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8.3.  Bankruptcy  Defaults.  When any Event of Default described in</w:t>
      </w:r>
    </w:p>
    <w:p>
      <w:pPr>
        <w:pStyle w:val="PreformattedText"/>
        <w:rPr/>
      </w:pPr>
      <w:r>
        <w:rPr/>
        <w:t>subsection  (j) or (k) of Section 8.1 has occurred and is  continuing,  then the</w:t>
      </w:r>
    </w:p>
    <w:p>
      <w:pPr>
        <w:pStyle w:val="PreformattedText"/>
        <w:rPr/>
      </w:pPr>
      <w:r>
        <w:rPr/>
        <w:t>Note,  including  both principal and interest,  and all fees,  charges and other</w:t>
      </w:r>
    </w:p>
    <w:p>
      <w:pPr>
        <w:pStyle w:val="PreformattedText"/>
        <w:rPr/>
      </w:pPr>
      <w:r>
        <w:rPr/>
        <w:t>Obligations payable hereunder,  shall immediately become due and payable without</w:t>
      </w:r>
    </w:p>
    <w:p>
      <w:pPr>
        <w:pStyle w:val="PreformattedText"/>
        <w:rPr/>
      </w:pPr>
      <w:r>
        <w:rPr/>
        <w:t>presentment,  demand,  protest or notice of any kind,  and the obligation of the</w:t>
      </w:r>
    </w:p>
    <w:p>
      <w:pPr>
        <w:pStyle w:val="PreformattedText"/>
        <w:rPr/>
      </w:pPr>
      <w:r>
        <w:rPr/>
        <w:t>Bank  to  extend  further  credit  pursuant  to any of the  terms  hereof  shall</w:t>
      </w:r>
    </w:p>
    <w:p>
      <w:pPr>
        <w:pStyle w:val="PreformattedText"/>
        <w:rPr/>
      </w:pPr>
      <w:r>
        <w:rPr/>
        <w:t>immediately  terminate.  In addition, the Bank may exercise any and all remedies</w:t>
      </w:r>
    </w:p>
    <w:p>
      <w:pPr>
        <w:pStyle w:val="PreformattedText"/>
        <w:rPr/>
      </w:pPr>
      <w:r>
        <w:rPr/>
        <w:t>available to it under the Loan Documents or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8.4.  Collateral for Undrawn  Letters of Credit.  When any Event of</w:t>
      </w:r>
    </w:p>
    <w:p>
      <w:pPr>
        <w:pStyle w:val="PreformattedText"/>
        <w:rPr/>
      </w:pPr>
      <w:r>
        <w:rPr/>
        <w:t>Default,  other than an Event of Default  described in subsection  (j) or (k) of</w:t>
      </w:r>
    </w:p>
    <w:p>
      <w:pPr>
        <w:pStyle w:val="PreformattedText"/>
        <w:rPr/>
      </w:pPr>
      <w:r>
        <w:rPr/>
        <w:t>Section 8.1, has occurred and is continuing,  the Company shall,  upon demand of</w:t>
      </w:r>
    </w:p>
    <w:p>
      <w:pPr>
        <w:pStyle w:val="PreformattedText"/>
        <w:rPr/>
      </w:pPr>
      <w:r>
        <w:rPr/>
        <w:t>the Bank,  and when any Event of Default  described in subsection  (j) or (k) of</w:t>
      </w:r>
    </w:p>
    <w:p>
      <w:pPr>
        <w:pStyle w:val="PreformattedText"/>
        <w:rPr/>
      </w:pPr>
      <w:r>
        <w:rPr/>
        <w:t>Section 8.1 has occurred the Company  shall,  without  notice or demand from the</w:t>
      </w:r>
    </w:p>
    <w:p>
      <w:pPr>
        <w:pStyle w:val="PreformattedText"/>
        <w:rPr/>
      </w:pPr>
      <w:r>
        <w:rPr/>
        <w:t>Bank,  immediately pay to the Bank the full amount of each Letter of Credit then</w:t>
      </w:r>
    </w:p>
    <w:p>
      <w:pPr>
        <w:pStyle w:val="PreformattedText"/>
        <w:rPr/>
      </w:pPr>
      <w:r>
        <w:rPr/>
        <w:t>outstanding,   the  Company  agreeing  to  immediately  make  such  payment  and</w:t>
      </w:r>
    </w:p>
    <w:p>
      <w:pPr>
        <w:pStyle w:val="PreformattedText"/>
        <w:rPr/>
      </w:pPr>
      <w:r>
        <w:rPr/>
        <w:t>acknowledging  and agreeing  that the Bank would not have an adequate  remedy at</w:t>
      </w:r>
    </w:p>
    <w:p>
      <w:pPr>
        <w:pStyle w:val="PreformattedText"/>
        <w:rPr/>
      </w:pPr>
      <w:r>
        <w:rPr/>
        <w:t>law for  failure of the Company to honor any such demand and that the Bank shall</w:t>
      </w:r>
    </w:p>
    <w:p>
      <w:pPr>
        <w:pStyle w:val="PreformattedText"/>
        <w:rPr/>
      </w:pPr>
      <w:r>
        <w:rPr/>
        <w:t>have the right to require the Company to specifically  perform such  undertaking</w:t>
      </w:r>
    </w:p>
    <w:p>
      <w:pPr>
        <w:pStyle w:val="PreformattedText"/>
        <w:rPr/>
      </w:pPr>
      <w:r>
        <w:rPr/>
        <w:t>whether or not any draws have been made under any such Letters of Credits.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8.5.  Defaults  of  Insignificant  Subsidiaries.   Notwithstanding</w:t>
      </w:r>
    </w:p>
    <w:p>
      <w:pPr>
        <w:pStyle w:val="PreformattedText"/>
        <w:rPr/>
      </w:pPr>
      <w:r>
        <w:rPr/>
        <w:t>anything in this  Agreement to the  contrary,  any event or occurrence of a type</w:t>
      </w:r>
    </w:p>
    <w:p>
      <w:pPr>
        <w:pStyle w:val="PreformattedText"/>
        <w:rPr/>
      </w:pPr>
      <w:r>
        <w:rPr/>
        <w:t>described in  subsections  (f), (g), (i), (j) or (k) of Section 8.1 hereof which</w:t>
      </w:r>
    </w:p>
    <w:p>
      <w:pPr>
        <w:pStyle w:val="PreformattedText"/>
        <w:rPr/>
      </w:pPr>
      <w:r>
        <w:rPr/>
        <w:t>occurs with respect to any Insignificant Subsidiary  (collectively,  "Subsidiary</w:t>
      </w:r>
    </w:p>
    <w:p>
      <w:pPr>
        <w:pStyle w:val="PreformattedText"/>
        <w:rPr/>
      </w:pPr>
      <w:r>
        <w:rPr/>
        <w:t>Defaults")  shall not  constitute  an Event of Default  under Section 8.1 hereof</w:t>
      </w:r>
    </w:p>
    <w:p>
      <w:pPr>
        <w:pStyle w:val="PreformattedText"/>
        <w:rPr/>
      </w:pPr>
      <w:r>
        <w:rPr/>
        <w:t>unless  and until  either  (x) the  Aggregate  Cumulative  Amount of Net  Income</w:t>
      </w:r>
    </w:p>
    <w:p>
      <w:pPr>
        <w:pStyle w:val="PreformattedText"/>
        <w:rPr/>
      </w:pPr>
      <w:r>
        <w:rPr/>
        <w:t>attributable to Insignificant  Subsidiaries which were the subject of Subsidiary</w:t>
      </w:r>
    </w:p>
    <w:p>
      <w:pPr>
        <w:pStyle w:val="PreformattedText"/>
        <w:rPr/>
      </w:pPr>
      <w:r>
        <w:rPr/>
        <w:t>Defaults on or at any time after the date  hereof  exceeds 15% of Net Income for</w:t>
      </w:r>
    </w:p>
    <w:p>
      <w:pPr>
        <w:pStyle w:val="PreformattedText"/>
        <w:rPr/>
      </w:pPr>
      <w:r>
        <w:rPr/>
        <w:t>the most  recently  completed  fiscal year of the  Company or (y) the  Aggregate</w:t>
      </w:r>
    </w:p>
    <w:p>
      <w:pPr>
        <w:pStyle w:val="PreformattedText"/>
        <w:rPr/>
      </w:pPr>
      <w:r>
        <w:rPr/>
        <w:t>Cumulative   Amount  of   Consolidated   Total  Assets   attributable   to  such</w:t>
      </w:r>
    </w:p>
    <w:p>
      <w:pPr>
        <w:pStyle w:val="PreformattedText"/>
        <w:rPr/>
      </w:pPr>
      <w:r>
        <w:rPr/>
        <w:t>Insignificant  Subsidiaries  exceeds 15% of Consolidated  Total Assets as of the</w:t>
      </w:r>
    </w:p>
    <w:p>
      <w:pPr>
        <w:pStyle w:val="PreformattedText"/>
        <w:rPr/>
      </w:pPr>
      <w:r>
        <w:rPr/>
        <w:t>close of the most recently completed fiscal year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THE GUARANTEES.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9.1.  The  Guarantees.  To induce the Bank to provide  the credits</w:t>
      </w:r>
    </w:p>
    <w:p>
      <w:pPr>
        <w:pStyle w:val="PreformattedText"/>
        <w:rPr/>
      </w:pPr>
      <w:r>
        <w:rPr/>
        <w:t>described  herein and in  consideration  of benefits  expected to accrue to each</w:t>
      </w:r>
    </w:p>
    <w:p>
      <w:pPr>
        <w:pStyle w:val="PreformattedText"/>
        <w:rPr/>
      </w:pPr>
      <w:r>
        <w:rPr/>
        <w:t>Guarantor  by  reason  of the  commitments  and  for  other  good  and  valuable</w:t>
      </w:r>
    </w:p>
    <w:p>
      <w:pPr>
        <w:pStyle w:val="PreformattedText"/>
        <w:rPr/>
      </w:pPr>
      <w:r>
        <w:rPr/>
        <w:t>consideration,  receipt of which is hereby  acknowledged,  each Guarantor hereby</w:t>
      </w:r>
    </w:p>
    <w:p>
      <w:pPr>
        <w:pStyle w:val="PreformattedText"/>
        <w:rPr/>
      </w:pPr>
      <w:r>
        <w:rPr/>
        <w:t>unconditionally  and irrevocably  guarantees  jointly and severally to the Bank,</w:t>
      </w:r>
    </w:p>
    <w:p>
      <w:pPr>
        <w:pStyle w:val="PreformattedText"/>
        <w:rPr/>
      </w:pPr>
      <w:r>
        <w:rPr/>
        <w:t>and each other holder of any  Obligations,  the due and punctual  payment of all</w:t>
      </w:r>
    </w:p>
    <w:p>
      <w:pPr>
        <w:pStyle w:val="PreformattedText"/>
        <w:rPr/>
      </w:pPr>
      <w:r>
        <w:rPr/>
        <w:t>present  and future  Obligations,  including,  but not  limited  to, the due and</w:t>
      </w:r>
    </w:p>
    <w:p>
      <w:pPr>
        <w:pStyle w:val="PreformattedText"/>
        <w:rPr/>
      </w:pPr>
      <w:r>
        <w:rPr/>
        <w:t>punctual  payment of principal of and interest on the Note, the due and punctual</w:t>
      </w:r>
    </w:p>
    <w:p>
      <w:pPr>
        <w:pStyle w:val="PreformattedText"/>
        <w:rPr/>
      </w:pPr>
      <w:r>
        <w:rPr/>
        <w:t>payment  of all  obligations  owing  under  the  Applications,  and  the due and</w:t>
      </w:r>
    </w:p>
    <w:p>
      <w:pPr>
        <w:pStyle w:val="PreformattedText"/>
        <w:rPr/>
      </w:pPr>
      <w:r>
        <w:rPr/>
        <w:t>punctual  payment of all other  Obligations now or hereafter owed by the Company</w:t>
      </w:r>
    </w:p>
    <w:p>
      <w:pPr>
        <w:pStyle w:val="PreformattedText"/>
        <w:rPr/>
      </w:pPr>
      <w:r>
        <w:rPr/>
        <w:t>under the Loan  Documents  as and when the same shall  become  due and  payable,</w:t>
      </w:r>
    </w:p>
    <w:p>
      <w:pPr>
        <w:pStyle w:val="PreformattedText"/>
        <w:rPr/>
      </w:pPr>
      <w:r>
        <w:rPr/>
        <w:t>whether at stated maturity, by acceleration or otherwise, according to the terms</w:t>
      </w:r>
    </w:p>
    <w:p>
      <w:pPr>
        <w:pStyle w:val="PreformattedText"/>
        <w:rPr/>
      </w:pPr>
      <w:r>
        <w:rPr/>
        <w:t>hereof and  thereof.  In case of failure by the  Company  punctually  to pay any</w:t>
      </w:r>
    </w:p>
    <w:p>
      <w:pPr>
        <w:pStyle w:val="PreformattedText"/>
        <w:rPr/>
      </w:pPr>
      <w:r>
        <w:rPr/>
        <w:t>indebtedness  or other  Obligations  guaranteed  hereby,  each Guarantor  hereby</w:t>
      </w:r>
    </w:p>
    <w:p>
      <w:pPr>
        <w:pStyle w:val="PreformattedText"/>
        <w:rPr/>
      </w:pPr>
      <w:r>
        <w:rPr/>
        <w:t>unconditionally  agrees  jointly and  severally to make such payment or to cause</w:t>
      </w:r>
    </w:p>
    <w:p>
      <w:pPr>
        <w:pStyle w:val="PreformattedText"/>
        <w:rPr/>
      </w:pPr>
      <w:r>
        <w:rPr/>
        <w:t>such  payment to be made  punctually  as and when the same shall  become due and</w:t>
      </w:r>
    </w:p>
    <w:p>
      <w:pPr>
        <w:pStyle w:val="PreformattedText"/>
        <w:rPr/>
      </w:pPr>
      <w:r>
        <w:rPr/>
        <w:t>payable,  whether at stated  maturity,  by acceleration or otherwise,  and as if</w:t>
      </w:r>
    </w:p>
    <w:p>
      <w:pPr>
        <w:pStyle w:val="PreformattedText"/>
        <w:rPr/>
      </w:pPr>
      <w:r>
        <w:rPr/>
        <w:t>such payment were made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9.2. Guarantee Unconditional.  The obligations of each Guarantor as</w:t>
      </w:r>
    </w:p>
    <w:p>
      <w:pPr>
        <w:pStyle w:val="PreformattedText"/>
        <w:rPr/>
      </w:pPr>
      <w:r>
        <w:rPr/>
        <w:t>a  guarantor  under this  Section 9 shall be  unconditional  and  absolute  and,</w:t>
      </w:r>
    </w:p>
    <w:p>
      <w:pPr>
        <w:pStyle w:val="PreformattedText"/>
        <w:rPr/>
      </w:pPr>
      <w:r>
        <w:rPr/>
        <w:t>without  limiting  the  generality  of the  foregoing,  shall  not be  released,</w:t>
      </w:r>
    </w:p>
    <w:p>
      <w:pPr>
        <w:pStyle w:val="PreformattedText"/>
        <w:rPr/>
      </w:pPr>
      <w:r>
        <w:rPr/>
        <w:t>discharged or otherwise affected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extension, renewal, settlement,  compromise, waiver or release</w:t>
      </w:r>
    </w:p>
    <w:p>
      <w:pPr>
        <w:pStyle w:val="PreformattedText"/>
        <w:rPr/>
      </w:pPr>
      <w:r>
        <w:rPr/>
        <w:t xml:space="preserve">     </w:t>
      </w:r>
      <w:r>
        <w:rPr/>
        <w:t>in respect of any obligation of the Company or of any other Guarantor under</w:t>
      </w:r>
    </w:p>
    <w:p>
      <w:pPr>
        <w:pStyle w:val="PreformattedText"/>
        <w:rPr/>
      </w:pPr>
      <w:r>
        <w:rPr/>
        <w:t xml:space="preserve">     </w:t>
      </w:r>
      <w:r>
        <w:rPr/>
        <w:t>this  Agreement  or any  other  Loan  Document  or by  operation  of law or</w:t>
      </w:r>
    </w:p>
    <w:p>
      <w:pPr>
        <w:pStyle w:val="PreformattedText"/>
        <w:rPr/>
      </w:pPr>
      <w:r>
        <w:rPr/>
        <w:t xml:space="preserve">     </w:t>
      </w:r>
      <w:r>
        <w:rPr/>
        <w:t>otherwise;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 modification  or amendment of or supplement to this Agreement</w:t>
      </w:r>
    </w:p>
    <w:p>
      <w:pPr>
        <w:pStyle w:val="PreformattedText"/>
        <w:rPr/>
      </w:pPr>
      <w:r>
        <w:rPr/>
        <w:t xml:space="preserve">     </w:t>
      </w:r>
      <w:r>
        <w:rPr/>
        <w:t>or any other 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change in the corporate existence,  structure or ownership of,</w:t>
      </w:r>
    </w:p>
    <w:p>
      <w:pPr>
        <w:pStyle w:val="PreformattedText"/>
        <w:rPr/>
      </w:pPr>
      <w:r>
        <w:rPr/>
        <w:t xml:space="preserve">     </w:t>
      </w:r>
      <w:r>
        <w:rPr/>
        <w:t>or any insolvency,  bankruptcy,  reorganization or other similar proceeding</w:t>
      </w:r>
    </w:p>
    <w:p>
      <w:pPr>
        <w:pStyle w:val="PreformattedText"/>
        <w:rPr/>
      </w:pPr>
      <w:r>
        <w:rPr/>
        <w:t xml:space="preserve">     </w:t>
      </w:r>
      <w:r>
        <w:rPr/>
        <w:t>affecting,  the Company,  any other  Guarantor,  or any of their respective</w:t>
      </w:r>
    </w:p>
    <w:p>
      <w:pPr>
        <w:pStyle w:val="PreformattedText"/>
        <w:rPr/>
      </w:pPr>
      <w:r>
        <w:rPr/>
        <w:t xml:space="preserve">     </w:t>
      </w:r>
      <w:r>
        <w:rPr/>
        <w:t>assets,  or any  resulting  release or discharge of any  obligation  of the</w:t>
      </w:r>
    </w:p>
    <w:p>
      <w:pPr>
        <w:pStyle w:val="PreformattedText"/>
        <w:rPr/>
      </w:pPr>
      <w:r>
        <w:rPr/>
        <w:t xml:space="preserve">     </w:t>
      </w:r>
      <w:r>
        <w:rPr/>
        <w:t>Company or of any other Guarantor contained in any 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 existence  of any claim,  set-off or other  rights  which the</w:t>
      </w:r>
    </w:p>
    <w:p>
      <w:pPr>
        <w:pStyle w:val="PreformattedText"/>
        <w:rPr/>
      </w:pPr>
      <w:r>
        <w:rPr/>
        <w:t xml:space="preserve">     </w:t>
      </w:r>
      <w:r>
        <w:rPr/>
        <w:t>Guarantor  may  have at any time  against  the  Bank or any  other  Person,</w:t>
      </w:r>
    </w:p>
    <w:p>
      <w:pPr>
        <w:pStyle w:val="PreformattedText"/>
        <w:rPr/>
      </w:pPr>
      <w:r>
        <w:rPr/>
        <w:t xml:space="preserve">     </w:t>
      </w:r>
      <w:r>
        <w:rPr/>
        <w:t>whether or not arising in connection herewith;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failure to assert, or any assertion of, any claim or demand or</w:t>
      </w:r>
    </w:p>
    <w:p>
      <w:pPr>
        <w:pStyle w:val="PreformattedText"/>
        <w:rPr/>
      </w:pPr>
      <w:r>
        <w:rPr/>
        <w:t xml:space="preserve">     </w:t>
      </w:r>
      <w:r>
        <w:rPr/>
        <w:t>any exercise of, or failure to exercise, any rights or remedies against the</w:t>
      </w:r>
    </w:p>
    <w:p>
      <w:pPr>
        <w:pStyle w:val="PreformattedText"/>
        <w:rPr/>
      </w:pPr>
      <w:r>
        <w:rPr/>
        <w:t xml:space="preserve">     </w:t>
      </w:r>
      <w:r>
        <w:rPr/>
        <w:t>Company, any other Guarantor or any other Person or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any  application  of any  sums  by  whomsoever  paid or  howsoever</w:t>
      </w:r>
    </w:p>
    <w:p>
      <w:pPr>
        <w:pStyle w:val="PreformattedText"/>
        <w:rPr/>
      </w:pPr>
      <w:r>
        <w:rPr/>
        <w:t xml:space="preserve">     </w:t>
      </w:r>
      <w:r>
        <w:rPr/>
        <w:t>realized to any obligation of the Company,  regardless of what  obligations</w:t>
      </w:r>
    </w:p>
    <w:p>
      <w:pPr>
        <w:pStyle w:val="PreformattedText"/>
        <w:rPr/>
      </w:pPr>
      <w:r>
        <w:rPr/>
        <w:t xml:space="preserve">     </w:t>
      </w:r>
      <w:r>
        <w:rPr/>
        <w:t>of the Company remain unpaid;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any  invalidity  or  unenforceability  relating  to or against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other  Guarantor for any reason of this  Agreement or of any</w:t>
      </w:r>
    </w:p>
    <w:p>
      <w:pPr>
        <w:pStyle w:val="PreformattedText"/>
        <w:rPr/>
      </w:pPr>
      <w:r>
        <w:rPr/>
        <w:t xml:space="preserve">     </w:t>
      </w:r>
      <w:r>
        <w:rPr/>
        <w:t>other Loan  Document  or any  provision  of  applicable  law or  regulation</w:t>
      </w:r>
    </w:p>
    <w:p>
      <w:pPr>
        <w:pStyle w:val="PreformattedText"/>
        <w:rPr/>
      </w:pPr>
      <w:r>
        <w:rPr/>
        <w:t xml:space="preserve">     </w:t>
      </w:r>
      <w:r>
        <w:rPr/>
        <w:t>purporting to prohibit the payment by the Company or any other Guarantor of</w:t>
      </w:r>
    </w:p>
    <w:p>
      <w:pPr>
        <w:pStyle w:val="PreformattedText"/>
        <w:rPr/>
      </w:pPr>
      <w:r>
        <w:rPr/>
        <w:t xml:space="preserve">     </w:t>
      </w:r>
      <w:r>
        <w:rPr/>
        <w:t>the principal of or interest on the Note or any other amount  payable by it</w:t>
      </w:r>
    </w:p>
    <w:p>
      <w:pPr>
        <w:pStyle w:val="PreformattedText"/>
        <w:rPr/>
      </w:pPr>
      <w:r>
        <w:rPr/>
        <w:t xml:space="preserve">     </w:t>
      </w:r>
      <w:r>
        <w:rPr/>
        <w:t>under the Loan Documents;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any other act or  omission to act or delay of any kind by the Bank</w:t>
      </w:r>
    </w:p>
    <w:p>
      <w:pPr>
        <w:pStyle w:val="PreformattedText"/>
        <w:rPr/>
      </w:pPr>
      <w:r>
        <w:rPr/>
        <w:t xml:space="preserve">     </w:t>
      </w:r>
      <w:r>
        <w:rPr/>
        <w:t>or any other Person or any other  circumstance  whatsoever that might,  but</w:t>
      </w:r>
    </w:p>
    <w:p>
      <w:pPr>
        <w:pStyle w:val="PreformattedText"/>
        <w:rPr/>
      </w:pPr>
      <w:r>
        <w:rPr/>
        <w:t xml:space="preserve">     </w:t>
      </w:r>
      <w:r>
        <w:rPr/>
        <w:t>for the  provisions  of this  paragraph,  constitute  a legal or  equitable</w:t>
      </w:r>
    </w:p>
    <w:p>
      <w:pPr>
        <w:pStyle w:val="PreformattedText"/>
        <w:rPr/>
      </w:pPr>
      <w:r>
        <w:rPr/>
        <w:t xml:space="preserve">     </w:t>
      </w:r>
      <w:r>
        <w:rPr/>
        <w:t>discharge of the obligations of the Guarantor under this Section 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9.3. Discharge Only Upon Payment in Full;  Reinstatement in Certain</w:t>
      </w:r>
    </w:p>
    <w:p>
      <w:pPr>
        <w:pStyle w:val="PreformattedText"/>
        <w:rPr/>
      </w:pPr>
      <w:r>
        <w:rPr/>
        <w:t>Circumstances. Each Guarantor's obligations under this Section 9 shall remain in</w:t>
      </w:r>
    </w:p>
    <w:p>
      <w:pPr>
        <w:pStyle w:val="PreformattedText"/>
        <w:rPr/>
      </w:pPr>
      <w:r>
        <w:rPr/>
        <w:t>full force and effect until the  commitments are terminated and the principal of</w:t>
      </w:r>
    </w:p>
    <w:p>
      <w:pPr>
        <w:pStyle w:val="PreformattedText"/>
        <w:rPr/>
      </w:pPr>
      <w:r>
        <w:rPr/>
        <w:t>and interest on the Note and all other amounts payable by the Company under this</w:t>
      </w:r>
    </w:p>
    <w:p>
      <w:pPr>
        <w:pStyle w:val="PreformattedText"/>
        <w:rPr/>
      </w:pPr>
      <w:r>
        <w:rPr/>
        <w:t>Agreement and all other Loan  Documents  shall have been paid in full. If at any</w:t>
      </w:r>
    </w:p>
    <w:p>
      <w:pPr>
        <w:pStyle w:val="PreformattedText"/>
        <w:rPr/>
      </w:pPr>
      <w:r>
        <w:rPr/>
        <w:t>time any payment of the principal of or interest on any Note or any other amount</w:t>
      </w:r>
    </w:p>
    <w:p>
      <w:pPr>
        <w:pStyle w:val="PreformattedText"/>
        <w:rPr/>
      </w:pPr>
      <w:r>
        <w:rPr/>
        <w:t>payable  by the  Company  under  the  Loan  Documents  is  rescinded  or must be</w:t>
      </w:r>
    </w:p>
    <w:p>
      <w:pPr>
        <w:pStyle w:val="PreformattedText"/>
        <w:rPr/>
      </w:pPr>
      <w:r>
        <w:rPr/>
        <w:t>otherwise restored or returned upon the insolvency, bankruptcy or reorganization</w:t>
      </w:r>
    </w:p>
    <w:p>
      <w:pPr>
        <w:pStyle w:val="PreformattedText"/>
        <w:rPr/>
      </w:pPr>
      <w:r>
        <w:rPr/>
        <w:t>of the Company or of a Guarantor,  or otherwise,  each  Guarantor's  obligations</w:t>
      </w:r>
    </w:p>
    <w:p>
      <w:pPr>
        <w:pStyle w:val="PreformattedText"/>
        <w:rPr/>
      </w:pPr>
      <w:r>
        <w:rPr/>
        <w:t>under this Section 9 with respect to such payment  shall be  reinstated  at such</w:t>
      </w:r>
    </w:p>
    <w:p>
      <w:pPr>
        <w:pStyle w:val="PreformattedText"/>
        <w:rPr/>
      </w:pPr>
      <w:r>
        <w:rPr/>
        <w:t>time as though such payment had become due but had not been made at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9.4.  Subrogation.  Each Guarantor  agrees it will not exercise any</w:t>
      </w:r>
    </w:p>
    <w:p>
      <w:pPr>
        <w:pStyle w:val="PreformattedText"/>
        <w:rPr/>
      </w:pPr>
      <w:r>
        <w:rPr/>
        <w:t>rights which it may acquire by way of subrogation by any payment made hereunder,</w:t>
      </w:r>
    </w:p>
    <w:p>
      <w:pPr>
        <w:pStyle w:val="PreformattedText"/>
        <w:rPr/>
      </w:pPr>
      <w:r>
        <w:rPr/>
        <w:t>or otherwise,  until all the Obligations shall have been paid in full subsequent</w:t>
      </w:r>
    </w:p>
    <w:p>
      <w:pPr>
        <w:pStyle w:val="PreformattedText"/>
        <w:rPr/>
      </w:pPr>
      <w:r>
        <w:rPr/>
        <w:t>to the  termination  of the Revolving  Credit  Commitment  and expiration of all</w:t>
      </w:r>
    </w:p>
    <w:p>
      <w:pPr>
        <w:pStyle w:val="PreformattedText"/>
        <w:rPr/>
      </w:pPr>
      <w:r>
        <w:rPr/>
        <w:t>Letters of Credit. If any amount shall be paid to a Guarantor on account of such</w:t>
      </w:r>
    </w:p>
    <w:p>
      <w:pPr>
        <w:pStyle w:val="PreformattedText"/>
        <w:rPr/>
      </w:pPr>
      <w:r>
        <w:rPr/>
        <w:t>subrogation  rights at any time prior to the later of (x) the payment in full of</w:t>
      </w:r>
    </w:p>
    <w:p>
      <w:pPr>
        <w:pStyle w:val="PreformattedText"/>
        <w:rPr/>
      </w:pPr>
      <w:r>
        <w:rPr/>
        <w:t>the Obligations  and all other amounts payable by the Company  hereunder and the</w:t>
      </w:r>
    </w:p>
    <w:p>
      <w:pPr>
        <w:pStyle w:val="PreformattedText"/>
        <w:rPr/>
      </w:pPr>
      <w:r>
        <w:rPr/>
        <w:t>other Loan Documents and (y) the termination of the Revolving Credit  Commitment</w:t>
      </w:r>
    </w:p>
    <w:p>
      <w:pPr>
        <w:pStyle w:val="PreformattedText"/>
        <w:rPr/>
      </w:pPr>
      <w:r>
        <w:rPr/>
        <w:t>and expiration of all Letters of Credit,  such amount shall be held in trust for</w:t>
      </w:r>
    </w:p>
    <w:p>
      <w:pPr>
        <w:pStyle w:val="PreformattedText"/>
        <w:rPr/>
      </w:pPr>
      <w:r>
        <w:rPr/>
        <w:t>the benefit of the Bank (and their  Affiliates)  and shall  forthwith be paid to</w:t>
      </w:r>
    </w:p>
    <w:p>
      <w:pPr>
        <w:pStyle w:val="PreformattedText"/>
        <w:rPr/>
      </w:pPr>
      <w:r>
        <w:rPr/>
        <w:t>the Bank (and their Affiliates) or be credited and applied upon the Obligations,</w:t>
      </w:r>
    </w:p>
    <w:p>
      <w:pPr>
        <w:pStyle w:val="PreformattedText"/>
        <w:rPr/>
      </w:pPr>
      <w:r>
        <w:rPr/>
        <w:t>whether matured or unmatured, in accordance with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9.5. Waivers.  Each Guarantor irrevocably waives acceptance hereof,</w:t>
      </w:r>
    </w:p>
    <w:p>
      <w:pPr>
        <w:pStyle w:val="PreformattedText"/>
        <w:rPr/>
      </w:pPr>
      <w:r>
        <w:rPr/>
        <w:t>presentment,  demand, protest and any notice not provided for herein, as well as</w:t>
      </w:r>
    </w:p>
    <w:p>
      <w:pPr>
        <w:pStyle w:val="PreformattedText"/>
        <w:rPr/>
      </w:pPr>
      <w:r>
        <w:rPr/>
        <w:t>any  requirement  that at any time any  action be taken by the Bank or any other</w:t>
      </w:r>
    </w:p>
    <w:p>
      <w:pPr>
        <w:pStyle w:val="PreformattedText"/>
        <w:rPr/>
      </w:pPr>
      <w:r>
        <w:rPr/>
        <w:t>Person against the Company, another Guarantor or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9.6. Limit on Recovery. Notwithstanding any other provision hereof,</w:t>
      </w:r>
    </w:p>
    <w:p>
      <w:pPr>
        <w:pStyle w:val="PreformattedText"/>
        <w:rPr/>
      </w:pPr>
      <w:r>
        <w:rPr/>
        <w:t>the right to recovery of the holders of the  Obligations  against each Guarantor</w:t>
      </w:r>
    </w:p>
    <w:p>
      <w:pPr>
        <w:pStyle w:val="PreformattedText"/>
        <w:rPr/>
      </w:pPr>
      <w:r>
        <w:rPr/>
        <w:t>under this  Section 9 shall not exceed  $1.00 less than the lowest  amount which</w:t>
      </w:r>
    </w:p>
    <w:p>
      <w:pPr>
        <w:pStyle w:val="PreformattedText"/>
        <w:rPr/>
      </w:pPr>
      <w:r>
        <w:rPr/>
        <w:t>would  render such  Guarantor's  obligations  hereunder  void or voidable  under</w:t>
      </w:r>
    </w:p>
    <w:p>
      <w:pPr>
        <w:pStyle w:val="PreformattedText"/>
        <w:rPr/>
      </w:pPr>
      <w:r>
        <w:rPr/>
        <w:t>applicable law, including without limitation fraudulent conveyance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9.7. Stay of Acceleration.  If acceleration of the time for payment</w:t>
      </w:r>
    </w:p>
    <w:p>
      <w:pPr>
        <w:pStyle w:val="PreformattedText"/>
        <w:rPr/>
      </w:pPr>
      <w:r>
        <w:rPr/>
        <w:t>of any amount  payable by the  Company  under this  Agreement  or any other Loan</w:t>
      </w:r>
    </w:p>
    <w:p>
      <w:pPr>
        <w:pStyle w:val="PreformattedText"/>
        <w:rPr/>
      </w:pPr>
      <w:r>
        <w:rPr/>
        <w:t>Document is stayed upon the  insolvency,  bankruptcy  or  reorganization  of the</w:t>
      </w:r>
    </w:p>
    <w:p>
      <w:pPr>
        <w:pStyle w:val="PreformattedText"/>
        <w:rPr/>
      </w:pPr>
      <w:r>
        <w:rPr/>
        <w:t>Company,  all such amounts otherwise subject to acceleration  under the terms of</w:t>
      </w:r>
    </w:p>
    <w:p>
      <w:pPr>
        <w:pStyle w:val="PreformattedText"/>
        <w:rPr/>
      </w:pPr>
      <w:r>
        <w:rPr/>
        <w:t>this Agreement or the other Loan Documents shall  nonetheless be payable jointly</w:t>
      </w:r>
    </w:p>
    <w:p>
      <w:pPr>
        <w:pStyle w:val="PreformattedText"/>
        <w:rPr/>
      </w:pPr>
      <w:r>
        <w:rPr/>
        <w:t>and severally by the Guarantors hereunder forthwith on demand by the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10.1. Holidays. If any payment hereunder becomes due and payable on</w:t>
      </w:r>
    </w:p>
    <w:p>
      <w:pPr>
        <w:pStyle w:val="PreformattedText"/>
        <w:rPr/>
      </w:pPr>
      <w:r>
        <w:rPr/>
        <w:t>a day  which  is not a  Business  Day,  the due  date of such  payment  shall be</w:t>
      </w:r>
    </w:p>
    <w:p>
      <w:pPr>
        <w:pStyle w:val="PreformattedText"/>
        <w:rPr/>
      </w:pPr>
      <w:r>
        <w:rPr/>
        <w:t>extended to the next succeeding Business Day on which date such payment shall be</w:t>
      </w:r>
    </w:p>
    <w:p>
      <w:pPr>
        <w:pStyle w:val="PreformattedText"/>
        <w:rPr/>
      </w:pPr>
      <w:r>
        <w:rPr/>
        <w:t>due and payable.  In the case of any payment of  principal  falling due on a day</w:t>
      </w:r>
    </w:p>
    <w:p>
      <w:pPr>
        <w:pStyle w:val="PreformattedText"/>
        <w:rPr/>
      </w:pPr>
      <w:r>
        <w:rPr/>
        <w:t>which is not a Business Day, interest on such principal amount shall continue to</w:t>
      </w:r>
    </w:p>
    <w:p>
      <w:pPr>
        <w:pStyle w:val="PreformattedText"/>
        <w:rPr/>
      </w:pPr>
      <w:r>
        <w:rPr/>
        <w:t>accrue during such extension at the rate per annum then in effect, which accrued</w:t>
      </w:r>
    </w:p>
    <w:p>
      <w:pPr>
        <w:pStyle w:val="PreformattedText"/>
        <w:rPr/>
      </w:pPr>
      <w:r>
        <w:rPr/>
        <w:t>amount  shall be due and payable on the next  scheduled  date for the payment of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10.2. No Waiver,  Cumulative  Remedies.  No delay or failure on the</w:t>
      </w:r>
    </w:p>
    <w:p>
      <w:pPr>
        <w:pStyle w:val="PreformattedText"/>
        <w:rPr/>
      </w:pPr>
      <w:r>
        <w:rPr/>
        <w:t>part of the Bank or on the part of the holder of the Obligations in the exercise</w:t>
      </w:r>
    </w:p>
    <w:p>
      <w:pPr>
        <w:pStyle w:val="PreformattedText"/>
        <w:rPr/>
      </w:pPr>
      <w:r>
        <w:rPr/>
        <w:t>of any power or right shall operate as a waiver thereof or as an acquiescence in</w:t>
      </w:r>
    </w:p>
    <w:p>
      <w:pPr>
        <w:pStyle w:val="PreformattedText"/>
        <w:rPr/>
      </w:pPr>
      <w:r>
        <w:rPr/>
        <w:t>any  default,  nor shall any  single or partial  exercise  of any power or right</w:t>
      </w:r>
    </w:p>
    <w:p>
      <w:pPr>
        <w:pStyle w:val="PreformattedText"/>
        <w:rPr/>
      </w:pPr>
      <w:r>
        <w:rPr/>
        <w:t>preclude  any other or further  exercise  thereof or the  exercise  of any other</w:t>
      </w:r>
    </w:p>
    <w:p>
      <w:pPr>
        <w:pStyle w:val="PreformattedText"/>
        <w:rPr/>
      </w:pPr>
      <w:r>
        <w:rPr/>
        <w:t>power or right. The rights and remedies  hereunder of the Bank and of the holder</w:t>
      </w:r>
    </w:p>
    <w:p>
      <w:pPr>
        <w:pStyle w:val="PreformattedText"/>
        <w:rPr/>
      </w:pPr>
      <w:r>
        <w:rPr/>
        <w:t>of the  Obligations  are  cumulative  to,  and not  exclusive  of, any rights or</w:t>
      </w:r>
    </w:p>
    <w:p>
      <w:pPr>
        <w:pStyle w:val="PreformattedText"/>
        <w:rPr/>
      </w:pPr>
      <w:r>
        <w:rPr/>
        <w:t>remedies which any of them would otherwise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10.3. Amendments, Etc. No amendment,  modification,  termination or</w:t>
      </w:r>
    </w:p>
    <w:p>
      <w:pPr>
        <w:pStyle w:val="PreformattedText"/>
        <w:rPr/>
      </w:pPr>
      <w:r>
        <w:rPr/>
        <w:t>waiver of any  provision of this  Agreement or of any other Loan  Document,  nor</w:t>
      </w:r>
    </w:p>
    <w:p>
      <w:pPr>
        <w:pStyle w:val="PreformattedText"/>
        <w:rPr/>
      </w:pPr>
      <w:r>
        <w:rPr/>
        <w:t>consent  to any  departure  by the  Company  therefrom,  shall  in any  event be</w:t>
      </w:r>
    </w:p>
    <w:p>
      <w:pPr>
        <w:pStyle w:val="PreformattedText"/>
        <w:rPr/>
      </w:pPr>
      <w:r>
        <w:rPr/>
        <w:t>effective  unless the same shall be in writing and signed by the Bank. No notice</w:t>
      </w:r>
    </w:p>
    <w:p>
      <w:pPr>
        <w:pStyle w:val="PreformattedText"/>
        <w:rPr/>
      </w:pPr>
      <w:r>
        <w:rPr/>
        <w:t>to or demand on the  Company in any case shall  entitle the Company to any other</w:t>
      </w:r>
    </w:p>
    <w:p>
      <w:pPr>
        <w:pStyle w:val="PreformattedText"/>
        <w:rPr/>
      </w:pPr>
      <w:r>
        <w:rPr/>
        <w:t>or further notice or demand in similar or other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10.4.  Costs and Expenses.  The Company agrees to pay on demand the</w:t>
      </w:r>
    </w:p>
    <w:p>
      <w:pPr>
        <w:pStyle w:val="PreformattedText"/>
        <w:rPr/>
      </w:pPr>
      <w:r>
        <w:rPr/>
        <w:t>costs and  expenses of the Bank  incurred in  connection  with the  negotiation,</w:t>
      </w:r>
    </w:p>
    <w:p>
      <w:pPr>
        <w:pStyle w:val="PreformattedText"/>
        <w:rPr/>
      </w:pPr>
      <w:r>
        <w:rPr/>
        <w:t>preparation,  execution  and  delivery  of this  Agreement  and the  other  Loan</w:t>
      </w:r>
    </w:p>
    <w:p>
      <w:pPr>
        <w:pStyle w:val="PreformattedText"/>
        <w:rPr/>
      </w:pPr>
      <w:r>
        <w:rPr/>
        <w:t>Documents and the other  instruments  and documents to be delivered  thereunder,</w:t>
      </w:r>
    </w:p>
    <w:p>
      <w:pPr>
        <w:pStyle w:val="PreformattedText"/>
        <w:rPr/>
      </w:pPr>
      <w:r>
        <w:rPr/>
        <w:t>and in connection with the transactions  contemplated hereby or thereby,  and in</w:t>
      </w:r>
    </w:p>
    <w:p>
      <w:pPr>
        <w:pStyle w:val="PreformattedText"/>
        <w:rPr/>
      </w:pPr>
      <w:r>
        <w:rPr/>
        <w:t>connection with any consents  hereunder and any waivers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amendments hereto or thereto, including the fees and expenses of counsel for the</w:t>
      </w:r>
    </w:p>
    <w:p>
      <w:pPr>
        <w:pStyle w:val="PreformattedText"/>
        <w:rPr/>
      </w:pPr>
      <w:r>
        <w:rPr/>
        <w:t>Bank,  with  respect to all of the  foregoing  (whether or not the  transactions</w:t>
      </w:r>
    </w:p>
    <w:p>
      <w:pPr>
        <w:pStyle w:val="PreformattedText"/>
        <w:rPr/>
      </w:pPr>
      <w:r>
        <w:rPr/>
        <w:t>contemplated  hereby are consummated).  The Company further agrees to pay to the</w:t>
      </w:r>
    </w:p>
    <w:p>
      <w:pPr>
        <w:pStyle w:val="PreformattedText"/>
        <w:rPr/>
      </w:pPr>
      <w:r>
        <w:rPr/>
        <w:t>Bank or any other holder of the  Obligations  all costs and expenses  (including</w:t>
      </w:r>
    </w:p>
    <w:p>
      <w:pPr>
        <w:pStyle w:val="PreformattedText"/>
        <w:rPr/>
      </w:pPr>
      <w:r>
        <w:rPr/>
        <w:t>court costs and attorneys'  fees),  if any,  incurred or paid by the Bank or any</w:t>
      </w:r>
    </w:p>
    <w:p>
      <w:pPr>
        <w:pStyle w:val="PreformattedText"/>
        <w:rPr/>
      </w:pPr>
      <w:r>
        <w:rPr/>
        <w:t>other  holder of the  Obligations  in  connection  with any  Default or Event of</w:t>
      </w:r>
    </w:p>
    <w:p>
      <w:pPr>
        <w:pStyle w:val="PreformattedText"/>
        <w:rPr/>
      </w:pPr>
      <w:r>
        <w:rPr/>
        <w:t>Default or in connection  with the  enforcement  of this  Agreement or any other</w:t>
      </w:r>
    </w:p>
    <w:p>
      <w:pPr>
        <w:pStyle w:val="PreformattedText"/>
        <w:rPr/>
      </w:pPr>
      <w:r>
        <w:rPr/>
        <w:t>Loan  Document  or  any  other  instrument  or  document  delivered   thereunder</w:t>
      </w:r>
    </w:p>
    <w:p>
      <w:pPr>
        <w:pStyle w:val="PreformattedText"/>
        <w:rPr/>
      </w:pPr>
      <w:r>
        <w:rPr/>
        <w:t>(including,  without  limitation,  all  such  costs  and  expenses  incurred  in</w:t>
      </w:r>
    </w:p>
    <w:p>
      <w:pPr>
        <w:pStyle w:val="PreformattedText"/>
        <w:rPr/>
      </w:pPr>
      <w:r>
        <w:rPr/>
        <w:t>connection with any proceeding under the United States Bankruptcy Code involving</w:t>
      </w:r>
    </w:p>
    <w:p>
      <w:pPr>
        <w:pStyle w:val="PreformattedText"/>
        <w:rPr/>
      </w:pPr>
      <w:r>
        <w:rPr/>
        <w:t>the Company or any Guarantor). The Company further agrees to indemnify the Bank,</w:t>
      </w:r>
    </w:p>
    <w:p>
      <w:pPr>
        <w:pStyle w:val="PreformattedText"/>
        <w:rPr/>
      </w:pPr>
      <w:r>
        <w:rPr/>
        <w:t>and  any  security  trustee,  and  their  respective  directors,   officers  and</w:t>
      </w:r>
    </w:p>
    <w:p>
      <w:pPr>
        <w:pStyle w:val="PreformattedText"/>
        <w:rPr/>
      </w:pPr>
      <w:r>
        <w:rPr/>
        <w:t>employees,   against  all  losses,  claims,   damages,   penalties,   judgments,</w:t>
      </w:r>
    </w:p>
    <w:p>
      <w:pPr>
        <w:pStyle w:val="PreformattedText"/>
        <w:rPr/>
      </w:pPr>
      <w:r>
        <w:rPr/>
        <w:t>liabilities  and  expenses  (including,  without  limitation,  all  expenses  of</w:t>
      </w:r>
    </w:p>
    <w:p>
      <w:pPr>
        <w:pStyle w:val="PreformattedText"/>
        <w:rPr/>
      </w:pPr>
      <w:r>
        <w:rPr/>
        <w:t>litigation or preparation  therefor,  whether or not the indemnified person is a</w:t>
      </w:r>
    </w:p>
    <w:p>
      <w:pPr>
        <w:pStyle w:val="PreformattedText"/>
        <w:rPr/>
      </w:pPr>
      <w:r>
        <w:rPr/>
        <w:t>party  thereto) which any of them may pay or incur arising out of or relating to</w:t>
      </w:r>
    </w:p>
    <w:p>
      <w:pPr>
        <w:pStyle w:val="PreformattedText"/>
        <w:rPr/>
      </w:pPr>
      <w:r>
        <w:rPr/>
        <w:t>any Loan Document or any of the transactions  contemplated thereby or the direct</w:t>
      </w:r>
    </w:p>
    <w:p>
      <w:pPr>
        <w:pStyle w:val="PreformattedText"/>
        <w:rPr/>
      </w:pPr>
      <w:r>
        <w:rPr/>
        <w:t>or indirect application or proposed application of the proceeds of any extension</w:t>
      </w:r>
    </w:p>
    <w:p>
      <w:pPr>
        <w:pStyle w:val="PreformattedText"/>
        <w:rPr/>
      </w:pPr>
      <w:r>
        <w:rPr/>
        <w:t>of credit made available hereunder, other than those which arise from a material</w:t>
      </w:r>
    </w:p>
    <w:p>
      <w:pPr>
        <w:pStyle w:val="PreformattedText"/>
        <w:rPr/>
      </w:pPr>
      <w:r>
        <w:rPr/>
        <w:t>breach of this  Agreement  by the party  claiming  indemnification  or the gross</w:t>
      </w:r>
    </w:p>
    <w:p>
      <w:pPr>
        <w:pStyle w:val="PreformattedText"/>
        <w:rPr/>
      </w:pPr>
      <w:r>
        <w:rPr/>
        <w:t>negligence or willful  misconduct  of the party  claiming  indemnification.  The</w:t>
      </w:r>
    </w:p>
    <w:p>
      <w:pPr>
        <w:pStyle w:val="PreformattedText"/>
        <w:rPr/>
      </w:pPr>
      <w:r>
        <w:rPr/>
        <w:t>Company,  upon demand by the Bank at any time,  shall reimburse the Bank for any</w:t>
      </w:r>
    </w:p>
    <w:p>
      <w:pPr>
        <w:pStyle w:val="PreformattedText"/>
        <w:rPr/>
      </w:pPr>
      <w:r>
        <w:rPr/>
        <w:t>legal or other expenses  incurred in connection with  investigating or defending</w:t>
      </w:r>
    </w:p>
    <w:p>
      <w:pPr>
        <w:pStyle w:val="PreformattedText"/>
        <w:rPr/>
      </w:pPr>
      <w:r>
        <w:rPr/>
        <w:t>against any of the  foregoing  except if the same is directly  due to a material</w:t>
      </w:r>
    </w:p>
    <w:p>
      <w:pPr>
        <w:pStyle w:val="PreformattedText"/>
        <w:rPr/>
      </w:pPr>
      <w:r>
        <w:rPr/>
        <w:t>breach of this Agreement by the party to be indemnified or the gross  negligence</w:t>
      </w:r>
    </w:p>
    <w:p>
      <w:pPr>
        <w:pStyle w:val="PreformattedText"/>
        <w:rPr/>
      </w:pPr>
      <w:r>
        <w:rPr/>
        <w:t>or willful  misconduct of the party to be  indemnified.  The  obligations of the</w:t>
      </w:r>
    </w:p>
    <w:p>
      <w:pPr>
        <w:pStyle w:val="PreformattedText"/>
        <w:rPr/>
      </w:pPr>
      <w:r>
        <w:rPr/>
        <w:t>Company under this Section shall survive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10.5.  Documentary  Taxes.  The Company agrees to pay on demand any</w:t>
      </w:r>
    </w:p>
    <w:p>
      <w:pPr>
        <w:pStyle w:val="PreformattedText"/>
        <w:rPr/>
      </w:pPr>
      <w:r>
        <w:rPr/>
        <w:t>documentary,  stamp or similar taxes payable in respect of this Agreement or any</w:t>
      </w:r>
    </w:p>
    <w:p>
      <w:pPr>
        <w:pStyle w:val="PreformattedText"/>
        <w:rPr/>
      </w:pPr>
      <w:r>
        <w:rPr/>
        <w:t>other Loan Document,  including  interest and  penalties,  in the event any such</w:t>
      </w:r>
    </w:p>
    <w:p>
      <w:pPr>
        <w:pStyle w:val="PreformattedText"/>
        <w:rPr/>
      </w:pPr>
      <w:r>
        <w:rPr/>
        <w:t>taxes are assessed,  irrespective of when such assessment is made and whether or</w:t>
      </w:r>
    </w:p>
    <w:p>
      <w:pPr>
        <w:pStyle w:val="PreformattedText"/>
        <w:rPr/>
      </w:pPr>
      <w:r>
        <w:rPr/>
        <w:t>not any credit is then in use or available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10.6.  Survival  of   Representations.   All  representations  and</w:t>
      </w:r>
    </w:p>
    <w:p>
      <w:pPr>
        <w:pStyle w:val="PreformattedText"/>
        <w:rPr/>
      </w:pPr>
      <w:r>
        <w:rPr/>
        <w:t>warranties  made herein or in any of the other Loan Documents or in certificates</w:t>
      </w:r>
    </w:p>
    <w:p>
      <w:pPr>
        <w:pStyle w:val="PreformattedText"/>
        <w:rPr/>
      </w:pPr>
      <w:r>
        <w:rPr/>
        <w:t>given  pursuant  hereto or thereto  shall  survive the execution and delivery of</w:t>
      </w:r>
    </w:p>
    <w:p>
      <w:pPr>
        <w:pStyle w:val="PreformattedText"/>
        <w:rPr/>
      </w:pPr>
      <w:r>
        <w:rPr/>
        <w:t>this  Agreement and the other Loan  Documents,  and shall continue in full force</w:t>
      </w:r>
    </w:p>
    <w:p>
      <w:pPr>
        <w:pStyle w:val="PreformattedText"/>
        <w:rPr/>
      </w:pPr>
      <w:r>
        <w:rPr/>
        <w:t>and  effect  with  respect to the date as of which they were made as long as any</w:t>
      </w:r>
    </w:p>
    <w:p>
      <w:pPr>
        <w:pStyle w:val="PreformattedText"/>
        <w:rPr/>
      </w:pPr>
      <w:r>
        <w:rPr/>
        <w:t>credit is in use or available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10.7. Survival of Indemnities. All indemnities and other provisions</w:t>
      </w:r>
    </w:p>
    <w:p>
      <w:pPr>
        <w:pStyle w:val="PreformattedText"/>
        <w:rPr/>
      </w:pPr>
      <w:r>
        <w:rPr/>
        <w:t>relative to reimbursement to the Bank of amounts sufficient to protect the yield</w:t>
      </w:r>
    </w:p>
    <w:p>
      <w:pPr>
        <w:pStyle w:val="PreformattedText"/>
        <w:rPr/>
      </w:pPr>
      <w:r>
        <w:rPr/>
        <w:t>of the Bank with respect to the Loans,  including,  but not limited to, Sections</w:t>
      </w:r>
    </w:p>
    <w:p>
      <w:pPr>
        <w:pStyle w:val="PreformattedText"/>
        <w:rPr/>
      </w:pPr>
      <w:r>
        <w:rPr/>
        <w:t>2.6 and 2.7 hereof,  shall  survive the  termination  of this  Agreement and the</w:t>
      </w:r>
    </w:p>
    <w:p>
      <w:pPr>
        <w:pStyle w:val="PreformattedText"/>
        <w:rPr/>
      </w:pPr>
      <w:r>
        <w:rPr/>
        <w:t>payment of the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10.8.  Notices.  Except as otherwise  specified herein, all notices</w:t>
      </w:r>
    </w:p>
    <w:p>
      <w:pPr>
        <w:pStyle w:val="PreformattedText"/>
        <w:rPr/>
      </w:pPr>
      <w:r>
        <w:rPr/>
        <w:t>hereunder shall be in writing (including cable,  telecopy or telex) and shall be</w:t>
      </w:r>
    </w:p>
    <w:p>
      <w:pPr>
        <w:pStyle w:val="PreformattedText"/>
        <w:rPr/>
      </w:pPr>
      <w:r>
        <w:rPr/>
        <w:t>given to the relevant  party at its address,  telecopier  number or telex number</w:t>
      </w:r>
    </w:p>
    <w:p>
      <w:pPr>
        <w:pStyle w:val="PreformattedText"/>
        <w:rPr/>
      </w:pPr>
      <w:r>
        <w:rPr/>
        <w:t>set forth below,  or such other  address,  telecopier  number or telex number as</w:t>
      </w:r>
    </w:p>
    <w:p>
      <w:pPr>
        <w:pStyle w:val="PreformattedText"/>
        <w:rPr/>
      </w:pPr>
      <w:r>
        <w:rPr/>
        <w:t>such party may  hereafter  specify by notice to the other given by  courier,  by</w:t>
      </w:r>
    </w:p>
    <w:p>
      <w:pPr>
        <w:pStyle w:val="PreformattedText"/>
        <w:rPr/>
      </w:pPr>
      <w:r>
        <w:rPr/>
        <w:t>United  States   certified  or   registered   mail,  by  telecopy  or  by  other</w:t>
      </w:r>
    </w:p>
    <w:p>
      <w:pPr>
        <w:pStyle w:val="PreformattedText"/>
        <w:rPr/>
      </w:pPr>
      <w:r>
        <w:rPr/>
        <w:t>telecommunication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device  capable of  creating a written  record of such  notice and its  receipt.</w:t>
      </w:r>
    </w:p>
    <w:p>
      <w:pPr>
        <w:pStyle w:val="PreformattedText"/>
        <w:rPr/>
      </w:pPr>
      <w:r>
        <w:rPr/>
        <w:t>Notices hereunder shall be addressed: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the Company at:                            to the Bank at:</w:t>
      </w:r>
    </w:p>
    <w:p>
      <w:pPr>
        <w:pStyle w:val="PreformattedText"/>
        <w:rPr/>
      </w:pPr>
      <w:r>
        <w:rPr/>
        <w:t xml:space="preserve">     </w:t>
      </w:r>
      <w:r>
        <w:rPr/>
        <w:t>Oil-Dri Corporation of America                Harris N.A.</w:t>
      </w:r>
    </w:p>
    <w:p>
      <w:pPr>
        <w:pStyle w:val="PreformattedText"/>
        <w:rPr/>
      </w:pPr>
      <w:r>
        <w:rPr/>
        <w:t xml:space="preserve">     </w:t>
      </w:r>
      <w:r>
        <w:rPr/>
        <w:t>410 North Michigan Avenue, Suite 400          111 West Monroe Street</w:t>
      </w:r>
    </w:p>
    <w:p>
      <w:pPr>
        <w:pStyle w:val="PreformattedText"/>
        <w:rPr/>
      </w:pPr>
      <w:r>
        <w:rPr/>
        <w:t xml:space="preserve">     </w:t>
      </w:r>
      <w:r>
        <w:rPr/>
        <w:t>Chicago, Illinois  60611                      Chicago, IL  60603</w:t>
      </w:r>
    </w:p>
    <w:p>
      <w:pPr>
        <w:pStyle w:val="PreformattedText"/>
        <w:rPr/>
      </w:pPr>
      <w:r>
        <w:rPr/>
        <w:t xml:space="preserve">     </w:t>
      </w:r>
      <w:r>
        <w:rPr/>
        <w:t>Attention:   Jeffrey Libert,                  Attention:   Michael Leong</w:t>
      </w:r>
    </w:p>
    <w:p>
      <w:pPr>
        <w:pStyle w:val="PreformattedText"/>
        <w:rPr/>
      </w:pPr>
      <w:r>
        <w:rPr/>
        <w:t xml:space="preserve">                  </w:t>
      </w:r>
      <w:r>
        <w:rPr/>
        <w:t>Vice President of Finance        Telephone:   (312) 461-2432</w:t>
      </w:r>
    </w:p>
    <w:p>
      <w:pPr>
        <w:pStyle w:val="PreformattedText"/>
        <w:rPr/>
      </w:pPr>
      <w:r>
        <w:rPr/>
        <w:t xml:space="preserve">     </w:t>
      </w:r>
      <w:r>
        <w:rPr/>
        <w:t>Telephone:   (312) 706-3239                   Telecopy:    (312) 293-5068</w:t>
      </w:r>
    </w:p>
    <w:p>
      <w:pPr>
        <w:pStyle w:val="PreformattedText"/>
        <w:rPr/>
      </w:pPr>
      <w:r>
        <w:rPr/>
        <w:t xml:space="preserve">     </w:t>
      </w:r>
      <w:r>
        <w:rPr/>
        <w:t>Telecopy:    (312) 706-1239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such notice, request or other communication shall be effective (i) if given</w:t>
      </w:r>
    </w:p>
    <w:p>
      <w:pPr>
        <w:pStyle w:val="PreformattedText"/>
        <w:rPr/>
      </w:pPr>
      <w:r>
        <w:rPr/>
        <w:t>by  telecopier,  when such  telecopy is  transmitted  to the  telecopier  number</w:t>
      </w:r>
    </w:p>
    <w:p>
      <w:pPr>
        <w:pStyle w:val="PreformattedText"/>
        <w:rPr/>
      </w:pPr>
      <w:r>
        <w:rPr/>
        <w:t>specified in this Section and a confirmation  of such telecopy has been received</w:t>
      </w:r>
    </w:p>
    <w:p>
      <w:pPr>
        <w:pStyle w:val="PreformattedText"/>
        <w:rPr/>
      </w:pPr>
      <w:r>
        <w:rPr/>
        <w:t>by the sender,  (ii) if given by telex,  when such telex is  transmitted  to the</w:t>
      </w:r>
    </w:p>
    <w:p>
      <w:pPr>
        <w:pStyle w:val="PreformattedText"/>
        <w:rPr/>
      </w:pPr>
      <w:r>
        <w:rPr/>
        <w:t>telex  number  specified  in this  Section  and the answer  back is  received by</w:t>
      </w:r>
    </w:p>
    <w:p>
      <w:pPr>
        <w:pStyle w:val="PreformattedText"/>
        <w:rPr/>
      </w:pPr>
      <w:r>
        <w:rPr/>
        <w:t>sender,  (iii) if given by mail,  five  (5) days  after  such  communication  is</w:t>
      </w:r>
    </w:p>
    <w:p>
      <w:pPr>
        <w:pStyle w:val="PreformattedText"/>
        <w:rPr/>
      </w:pPr>
      <w:r>
        <w:rPr/>
        <w:t>deposited in the mail,  certified or registered  with return receipt  requested,</w:t>
      </w:r>
    </w:p>
    <w:p>
      <w:pPr>
        <w:pStyle w:val="PreformattedText"/>
        <w:rPr/>
      </w:pPr>
      <w:r>
        <w:rPr/>
        <w:t>addressed as aforesaid  or (iv) if given by any other means,  when  delivered at</w:t>
      </w:r>
    </w:p>
    <w:p>
      <w:pPr>
        <w:pStyle w:val="PreformattedText"/>
        <w:rPr/>
      </w:pPr>
      <w:r>
        <w:rPr/>
        <w:t>the addresses specified in this Section; provided that any notice given pursuant</w:t>
      </w:r>
    </w:p>
    <w:p>
      <w:pPr>
        <w:pStyle w:val="PreformattedText"/>
        <w:rPr/>
      </w:pPr>
      <w:r>
        <w:rPr/>
        <w:t>to Section 1 or Section 2 hereof shall be effective only upon receipt.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10.9.  Construction.  The parties hereto acknowledge and agree that</w:t>
      </w:r>
    </w:p>
    <w:p>
      <w:pPr>
        <w:pStyle w:val="PreformattedText"/>
        <w:rPr/>
      </w:pPr>
      <w:r>
        <w:rPr/>
        <w:t>this  Agreement  and the  other  Loan  Documents  shall  not be  construed  more</w:t>
      </w:r>
    </w:p>
    <w:p>
      <w:pPr>
        <w:pStyle w:val="PreformattedText"/>
        <w:rPr/>
      </w:pPr>
      <w:r>
        <w:rPr/>
        <w:t>favorably  in favor of one than the other  based upon which  party  drafted  the</w:t>
      </w:r>
    </w:p>
    <w:p>
      <w:pPr>
        <w:pStyle w:val="PreformattedText"/>
        <w:rPr/>
      </w:pPr>
      <w:r>
        <w:rPr/>
        <w:t>same, it being acknowledged that all parties hereto contributed substantially to</w:t>
      </w:r>
    </w:p>
    <w:p>
      <w:pPr>
        <w:pStyle w:val="PreformattedText"/>
        <w:rPr/>
      </w:pPr>
      <w:r>
        <w:rPr/>
        <w:t>the negotiation of this Agreement and the other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10.10.  Headings.  Section  headings used in this Agreement are for</w:t>
      </w:r>
    </w:p>
    <w:p>
      <w:pPr>
        <w:pStyle w:val="PreformattedText"/>
        <w:rPr/>
      </w:pPr>
      <w:r>
        <w:rPr/>
        <w:t>convenience of reference only and are not a part of this Agreement for any other</w:t>
      </w:r>
    </w:p>
    <w:p>
      <w:pPr>
        <w:pStyle w:val="PreformattedText"/>
        <w:rPr/>
      </w:pPr>
      <w:r>
        <w:rPr/>
        <w:t>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10.11. Severability of Provisions.  Any provision of this Agreement</w:t>
      </w:r>
    </w:p>
    <w:p>
      <w:pPr>
        <w:pStyle w:val="PreformattedText"/>
        <w:rPr/>
      </w:pPr>
      <w:r>
        <w:rPr/>
        <w:t>which is prohibited  or  unenforceable  in any  jurisdiction  shall,  as to such</w:t>
      </w:r>
    </w:p>
    <w:p>
      <w:pPr>
        <w:pStyle w:val="PreformattedText"/>
        <w:rPr/>
      </w:pPr>
      <w:r>
        <w:rPr/>
        <w:t>jurisdiction,   be   ineffective   to  the   extent  of  such   prohibition   or</w:t>
      </w:r>
    </w:p>
    <w:p>
      <w:pPr>
        <w:pStyle w:val="PreformattedText"/>
        <w:rPr/>
      </w:pPr>
      <w:r>
        <w:rPr/>
        <w:t>unenforceability   without  invalidating  the  remaining  provisions  hereof  or</w:t>
      </w:r>
    </w:p>
    <w:p>
      <w:pPr>
        <w:pStyle w:val="PreformattedText"/>
        <w:rPr/>
      </w:pPr>
      <w:r>
        <w:rPr/>
        <w:t>affecting  the  validity  or  enforceability  of  such  provision  in any  other</w:t>
      </w:r>
    </w:p>
    <w:p>
      <w:pPr>
        <w:pStyle w:val="PreformattedText"/>
        <w:rPr/>
      </w:pPr>
      <w:r>
        <w:rPr/>
        <w:t>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10.12.  Counterparts.  This Agreement may be executed in any number</w:t>
      </w:r>
    </w:p>
    <w:p>
      <w:pPr>
        <w:pStyle w:val="PreformattedText"/>
        <w:rPr/>
      </w:pPr>
      <w:r>
        <w:rPr/>
        <w:t>of  counterparts,  and by  different  parties  hereto  on  separate  counterpart</w:t>
      </w:r>
    </w:p>
    <w:p>
      <w:pPr>
        <w:pStyle w:val="PreformattedText"/>
        <w:rPr/>
      </w:pPr>
      <w:r>
        <w:rPr/>
        <w:t>signature  pages,  and all such  counterparts  taken together shall be deemed to</w:t>
      </w:r>
    </w:p>
    <w:p>
      <w:pPr>
        <w:pStyle w:val="PreformattedText"/>
        <w:rPr/>
      </w:pPr>
      <w:r>
        <w:rPr/>
        <w:t>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10.13. Binding Nature,  Governing Law, Etc. This Agreement shall be</w:t>
      </w:r>
    </w:p>
    <w:p>
      <w:pPr>
        <w:pStyle w:val="PreformattedText"/>
        <w:rPr/>
      </w:pPr>
      <w:r>
        <w:rPr/>
        <w:t>binding upon the Company and the Guarantors,  and their  successors and assigns,</w:t>
      </w:r>
    </w:p>
    <w:p>
      <w:pPr>
        <w:pStyle w:val="PreformattedText"/>
        <w:rPr/>
      </w:pPr>
      <w:r>
        <w:rPr/>
        <w:t>and shall inure to the benefit of the Bank and the benefit of its successors and</w:t>
      </w:r>
    </w:p>
    <w:p>
      <w:pPr>
        <w:pStyle w:val="PreformattedText"/>
        <w:rPr/>
      </w:pPr>
      <w:r>
        <w:rPr/>
        <w:t>assigns, including any subsequent holder of the Obligations. The Company may not</w:t>
      </w:r>
    </w:p>
    <w:p>
      <w:pPr>
        <w:pStyle w:val="PreformattedText"/>
        <w:rPr/>
      </w:pPr>
      <w:r>
        <w:rPr/>
        <w:t>assign  its rights  hereunder  without  the  written  consent of the Bank.  This</w:t>
      </w:r>
    </w:p>
    <w:p>
      <w:pPr>
        <w:pStyle w:val="PreformattedText"/>
        <w:rPr/>
      </w:pPr>
      <w:r>
        <w:rPr/>
        <w:t>Agreement  constitutes the entire  understanding  of the parties with respect to</w:t>
      </w:r>
    </w:p>
    <w:p>
      <w:pPr>
        <w:pStyle w:val="PreformattedText"/>
        <w:rPr/>
      </w:pPr>
      <w:r>
        <w:rPr/>
        <w:t>the subject  matter hereof and any prior  agreements,  whether  written or oral,</w:t>
      </w:r>
    </w:p>
    <w:p>
      <w:pPr>
        <w:pStyle w:val="PreformattedText"/>
        <w:rPr/>
      </w:pPr>
      <w:r>
        <w:rPr/>
        <w:t>with respect  thereto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are superseded  hereby.  THIS AGREEMENT AND THE RIGHTS AND DUTIES OF THE PARTIES</w:t>
      </w:r>
    </w:p>
    <w:p>
      <w:pPr>
        <w:pStyle w:val="PreformattedText"/>
        <w:rPr/>
      </w:pPr>
      <w:r>
        <w:rPr/>
        <w:t>HERETO SHALL BE GOVERNED BY, AND CONSTRUED IN ACCORDANCE WITH, THE INTERNAL LAWS</w:t>
      </w:r>
    </w:p>
    <w:p>
      <w:pPr>
        <w:pStyle w:val="PreformattedText"/>
        <w:rPr/>
      </w:pPr>
      <w:r>
        <w:rPr/>
        <w:t>OF THE STATE OF ILLINOIS WITHOUT REGARD TO PRINCIPLES OF CONFLICTS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 10.14.  Submission  to  Jurisdiction;  Waiver of Jury  Trial.  The</w:t>
      </w:r>
    </w:p>
    <w:p>
      <w:pPr>
        <w:pStyle w:val="PreformattedText"/>
        <w:rPr/>
      </w:pPr>
      <w:r>
        <w:rPr/>
        <w:t>Company and the Guarantors each hereby submits to the nonexclusive  jurisdiction</w:t>
      </w:r>
    </w:p>
    <w:p>
      <w:pPr>
        <w:pStyle w:val="PreformattedText"/>
        <w:rPr/>
      </w:pPr>
      <w:r>
        <w:rPr/>
        <w:t>of the United States District Court for the Northern District of Illinois and of</w:t>
      </w:r>
    </w:p>
    <w:p>
      <w:pPr>
        <w:pStyle w:val="PreformattedText"/>
        <w:rPr/>
      </w:pPr>
      <w:r>
        <w:rPr/>
        <w:t>any  Illinois  State court  sitting in the City of Chicago  for  purposes of all</w:t>
      </w:r>
    </w:p>
    <w:p>
      <w:pPr>
        <w:pStyle w:val="PreformattedText"/>
        <w:rPr/>
      </w:pPr>
      <w:r>
        <w:rPr/>
        <w:t>legal proceedings  arising out of or relating to this Agreement,  the other Loan</w:t>
      </w:r>
    </w:p>
    <w:p>
      <w:pPr>
        <w:pStyle w:val="PreformattedText"/>
        <w:rPr/>
      </w:pPr>
      <w:r>
        <w:rPr/>
        <w:t>Documents or the transactions  contemplated  hereby or thereby.  The Company and</w:t>
      </w:r>
    </w:p>
    <w:p>
      <w:pPr>
        <w:pStyle w:val="PreformattedText"/>
        <w:rPr/>
      </w:pPr>
      <w:r>
        <w:rPr/>
        <w:t>the Guarantors each irrevocably  waives, to the fullest extent permitted by law,</w:t>
      </w:r>
    </w:p>
    <w:p>
      <w:pPr>
        <w:pStyle w:val="PreformattedText"/>
        <w:rPr/>
      </w:pPr>
      <w:r>
        <w:rPr/>
        <w:t>any objection  which it may now or hereafter  have to the laying of the venue of</w:t>
      </w:r>
    </w:p>
    <w:p>
      <w:pPr>
        <w:pStyle w:val="PreformattedText"/>
        <w:rPr/>
      </w:pPr>
      <w:r>
        <w:rPr/>
        <w:t>any  such  proceeding  brought  in such a court  and any  claim  that  any  such</w:t>
      </w:r>
    </w:p>
    <w:p>
      <w:pPr>
        <w:pStyle w:val="PreformattedText"/>
        <w:rPr/>
      </w:pPr>
      <w:r>
        <w:rPr/>
        <w:t>proceeding  brought in such a court has been brought in an  inconvenient  forum.</w:t>
      </w:r>
    </w:p>
    <w:p>
      <w:pPr>
        <w:pStyle w:val="PreformattedText"/>
        <w:rPr/>
      </w:pPr>
      <w:r>
        <w:rPr/>
        <w:t>THE COMPANY,  THE GUARANTORS,  AND THE BANK HEREBY IRREVOCABLY WAIVE ANY AND ALL</w:t>
      </w:r>
    </w:p>
    <w:p>
      <w:pPr>
        <w:pStyle w:val="PreformattedText"/>
        <w:rPr/>
      </w:pPr>
      <w:r>
        <w:rPr/>
        <w:t>RIGHT TO TRIAL BY JURY IN ANY LEGAL PROCEEDING ARISING OUT OF OR RELATING TO ANY</w:t>
      </w:r>
    </w:p>
    <w:p>
      <w:pPr>
        <w:pStyle w:val="PreformattedText"/>
        <w:rPr/>
      </w:pPr>
      <w:r>
        <w:rPr/>
        <w:t>LOAN DOCUMENT OR THE TRANSACTIONS CONTEMPLATED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[SIGNATURE PAGE TO FOLLOW]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your  acceptance  hereof in the manner  hereinafter  set  forth,  this</w:t>
      </w:r>
    </w:p>
    <w:p>
      <w:pPr>
        <w:pStyle w:val="PreformattedText"/>
        <w:rPr/>
      </w:pPr>
      <w:r>
        <w:rPr/>
        <w:t>Agreement  shall  constitute  a contract  between  us for the uses and  purposes</w:t>
      </w:r>
    </w:p>
    <w:p>
      <w:pPr>
        <w:pStyle w:val="PreformattedText"/>
        <w:rPr/>
      </w:pPr>
      <w:r>
        <w:rPr/>
        <w:t>hereinabove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Dated as of this 27th day of January,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"COMPANY"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Jeffrey M. Libert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Jeffrey M. Libert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VP, Finance &amp; Treasurer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"GUARANTORS"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OIL-DRI CORPORATION OF GEORGIA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OIL-DRI PRODUCTION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OIL-DRI CORPORATION OF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MOUNDS PRODUCTION COMPANY,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MOUNDS MANAGEMENT, INC., ITS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MANAGING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MOUNDS MANAGEMENT,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BLUE MOUNTAIN PRODUCTION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TAFT PRODUCTION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Charles P. Brissman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Charles P.Brissman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Vice President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Accepted  and agreed to at Chicago,  Illinois,  as of the day and year last</w:t>
      </w:r>
    </w:p>
    <w:p>
      <w:pPr>
        <w:pStyle w:val="PreformattedText"/>
        <w:rPr/>
      </w:pPr>
      <w:r>
        <w:rPr/>
        <w:t>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HARRIS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George Dluhy, Director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George Dluhy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Director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REVOLVING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Chicago, Illinois</w:t>
      </w:r>
    </w:p>
    <w:p>
      <w:pPr>
        <w:pStyle w:val="PreformattedText"/>
        <w:rPr/>
      </w:pPr>
      <w:r>
        <w:rPr/>
        <w:t>$15,000,000                                                     January 27,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the  Termination  Date, for value  received,  the  undersigned,  Oil-Dri</w:t>
      </w:r>
    </w:p>
    <w:p>
      <w:pPr>
        <w:pStyle w:val="PreformattedText"/>
        <w:rPr/>
      </w:pPr>
      <w:r>
        <w:rPr/>
        <w:t>Corporation of America, a Delaware corporation (the "Company"),  hereby promises</w:t>
      </w:r>
    </w:p>
    <w:p>
      <w:pPr>
        <w:pStyle w:val="PreformattedText"/>
        <w:rPr/>
      </w:pPr>
      <w:r>
        <w:rPr/>
        <w:t>to pay to the order of Harris N.A.  (the  "Bank") at its main office at 111 West</w:t>
      </w:r>
    </w:p>
    <w:p>
      <w:pPr>
        <w:pStyle w:val="PreformattedText"/>
        <w:rPr/>
      </w:pPr>
      <w:r>
        <w:rPr/>
        <w:t>Monroe  Street,  Chicago,  Illinois,  the principal  sum of Fifteen  Million and</w:t>
      </w:r>
    </w:p>
    <w:p>
      <w:pPr>
        <w:pStyle w:val="PreformattedText"/>
        <w:rPr/>
      </w:pPr>
      <w:r>
        <w:rPr/>
        <w:t>no/100 Dollars  ($15,000,000),  or (ii) such lesser amount as may at the time of</w:t>
      </w:r>
    </w:p>
    <w:p>
      <w:pPr>
        <w:pStyle w:val="PreformattedText"/>
        <w:rPr/>
      </w:pPr>
      <w:r>
        <w:rPr/>
        <w:t>the maturity  hereof,  whether by  acceleration  or otherwise,  be the aggregate</w:t>
      </w:r>
    </w:p>
    <w:p>
      <w:pPr>
        <w:pStyle w:val="PreformattedText"/>
        <w:rPr/>
      </w:pPr>
      <w:r>
        <w:rPr/>
        <w:t>unpaid  principal  amount of all Loans  owing from the Company to the Bank under</w:t>
      </w:r>
    </w:p>
    <w:p>
      <w:pPr>
        <w:pStyle w:val="PreformattedText"/>
        <w:rPr/>
      </w:pPr>
      <w:r>
        <w:rPr/>
        <w:t>the Revolving Credit provided for in the Credit Agreement hereinafter mentioned.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Note  evidences  Loans  made or to be made to the  Company by the Bank</w:t>
      </w:r>
    </w:p>
    <w:p>
      <w:pPr>
        <w:pStyle w:val="PreformattedText"/>
        <w:rPr/>
      </w:pPr>
      <w:r>
        <w:rPr/>
        <w:t>under the  Revolving  Credit  provided for under that certain  Credit  Agreement</w:t>
      </w:r>
    </w:p>
    <w:p>
      <w:pPr>
        <w:pStyle w:val="PreformattedText"/>
        <w:rPr/>
      </w:pPr>
      <w:r>
        <w:rPr/>
        <w:t>dated as of January 27,  2006,  between  the  Company and the Bank (said  Credit</w:t>
      </w:r>
    </w:p>
    <w:p>
      <w:pPr>
        <w:pStyle w:val="PreformattedText"/>
        <w:rPr/>
      </w:pPr>
      <w:r>
        <w:rPr/>
        <w:t>Agreement,  as the same may be amended,  modified or restated from time to time,</w:t>
      </w:r>
    </w:p>
    <w:p>
      <w:pPr>
        <w:pStyle w:val="PreformattedText"/>
        <w:rPr/>
      </w:pPr>
      <w:r>
        <w:rPr/>
        <w:t>being  referred to herein as the  "Credit  Agreement");  and the Company  hereby</w:t>
      </w:r>
    </w:p>
    <w:p>
      <w:pPr>
        <w:pStyle w:val="PreformattedText"/>
        <w:rPr/>
      </w:pPr>
      <w:r>
        <w:rPr/>
        <w:t>promises to pay interest at the office  described  above on such Loans evidenced</w:t>
      </w:r>
    </w:p>
    <w:p>
      <w:pPr>
        <w:pStyle w:val="PreformattedText"/>
        <w:rPr/>
      </w:pPr>
      <w:r>
        <w:rPr/>
        <w:t>hereby at the rates and at the times and in the manner specified therefor in the</w:t>
      </w:r>
    </w:p>
    <w:p>
      <w:pPr>
        <w:pStyle w:val="PreformattedText"/>
        <w:rPr/>
      </w:pPr>
      <w:r>
        <w:rPr/>
        <w:t>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Note is issued by the Company  under the terms and  provisions  of the</w:t>
      </w:r>
    </w:p>
    <w:p>
      <w:pPr>
        <w:pStyle w:val="PreformattedText"/>
        <w:rPr/>
      </w:pPr>
      <w:r>
        <w:rPr/>
        <w:t>Credit Agreement, and this Note and the holder hereof are entitled to all of the</w:t>
      </w:r>
    </w:p>
    <w:p>
      <w:pPr>
        <w:pStyle w:val="PreformattedText"/>
        <w:rPr/>
      </w:pPr>
      <w:r>
        <w:rPr/>
        <w:t>benefits  provided  for thereby or referred to therein,  to which  reference  is</w:t>
      </w:r>
    </w:p>
    <w:p>
      <w:pPr>
        <w:pStyle w:val="PreformattedText"/>
        <w:rPr/>
      </w:pPr>
      <w:r>
        <w:rPr/>
        <w:t>hereby made for a statement thereof.  This Note may be declared to be, or be and</w:t>
      </w:r>
    </w:p>
    <w:p>
      <w:pPr>
        <w:pStyle w:val="PreformattedText"/>
        <w:rPr/>
      </w:pPr>
      <w:r>
        <w:rPr/>
        <w:t>become,  due prior to its expressed  maturity and voluntary  prepayments  may be</w:t>
      </w:r>
    </w:p>
    <w:p>
      <w:pPr>
        <w:pStyle w:val="PreformattedText"/>
        <w:rPr/>
      </w:pPr>
      <w:r>
        <w:rPr/>
        <w:t>made hereon,  all in the events,  on the terms and with the effects  provided in</w:t>
      </w:r>
    </w:p>
    <w:p>
      <w:pPr>
        <w:pStyle w:val="PreformattedText"/>
        <w:rPr/>
      </w:pPr>
      <w:r>
        <w:rPr/>
        <w:t>the Credit Agreement. All capitalized terms used herein without definition shall</w:t>
      </w:r>
    </w:p>
    <w:p>
      <w:pPr>
        <w:pStyle w:val="PreformattedText"/>
        <w:rPr/>
      </w:pPr>
      <w:r>
        <w:rPr/>
        <w:t>have the same meanings herein as such terms are defined in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hereby  promises  to pay all  costs and  expenses  (including</w:t>
      </w:r>
    </w:p>
    <w:p>
      <w:pPr>
        <w:pStyle w:val="PreformattedText"/>
        <w:rPr/>
      </w:pPr>
      <w:r>
        <w:rPr/>
        <w:t>reasonable  attorneys'  fees)  suffered  or  incurred  by the  holder  hereof in</w:t>
      </w:r>
    </w:p>
    <w:p>
      <w:pPr>
        <w:pStyle w:val="PreformattedText"/>
        <w:rPr/>
      </w:pPr>
      <w:r>
        <w:rPr/>
        <w:t>collecting  this Note or enforcing any rights in any  collateral  therefor.  The</w:t>
      </w:r>
    </w:p>
    <w:p>
      <w:pPr>
        <w:pStyle w:val="PreformattedText"/>
        <w:rPr/>
      </w:pPr>
      <w:r>
        <w:rPr/>
        <w:t>Company  hereby waives  presentment  for payment and demand.  THIS NOTE SHALL BE</w:t>
      </w:r>
    </w:p>
    <w:p>
      <w:pPr>
        <w:pStyle w:val="PreformattedText"/>
        <w:rPr/>
      </w:pPr>
      <w:r>
        <w:rPr/>
        <w:t>CONSTRUED IN ACCORDANCE WITH, AND GOVERNED BY, THE INTERNAL LAWS OF THE STATE OF</w:t>
      </w:r>
    </w:p>
    <w:p>
      <w:pPr>
        <w:pStyle w:val="PreformattedText"/>
        <w:rPr/>
      </w:pPr>
      <w:r>
        <w:rPr/>
        <w:t>ILLINOIS WITHOUT REGARD TO PRINCIPLES OF CONFLICTS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   /s/ Jeffrey M. Libert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  Jeffrey M. Libert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 VP, Finance &amp; Treasurer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COMPLIANCE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 Compliance  Certificate  is  furnished  to Harris N.A.  (the  "Bank")</w:t>
      </w:r>
    </w:p>
    <w:p>
      <w:pPr>
        <w:pStyle w:val="PreformattedText"/>
        <w:rPr/>
      </w:pPr>
      <w:r>
        <w:rPr/>
        <w:t>pursuant to that certain Credit  Agreement  dated as of January 27, 2006, by and</w:t>
      </w:r>
    </w:p>
    <w:p>
      <w:pPr>
        <w:pStyle w:val="PreformattedText"/>
        <w:rPr/>
      </w:pPr>
      <w:r>
        <w:rPr/>
        <w:t>between Oil-Dri Corporation of America (the "Company") and the Bank (the "Credit</w:t>
      </w:r>
    </w:p>
    <w:p>
      <w:pPr>
        <w:pStyle w:val="PreformattedText"/>
        <w:rPr/>
      </w:pPr>
      <w:r>
        <w:rPr/>
        <w:t>Agreement").  Unless otherwise defined herein, the terms used in this Compliance</w:t>
      </w:r>
    </w:p>
    <w:p>
      <w:pPr>
        <w:pStyle w:val="PreformattedText"/>
        <w:rPr/>
      </w:pPr>
      <w:r>
        <w:rPr/>
        <w:t>Certificate have the meanings ascribed thereto in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I am the duly elected                                        of the</w:t>
      </w:r>
    </w:p>
    <w:p>
      <w:pPr>
        <w:pStyle w:val="PreformattedText"/>
        <w:rPr/>
      </w:pPr>
      <w:r>
        <w:rPr/>
        <w:t xml:space="preserve">     </w:t>
      </w:r>
      <w:r>
        <w:rPr/>
        <w:t>Company;                       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I have reviewed the terms of the Credit  Agreement and I have made,</w:t>
      </w:r>
    </w:p>
    <w:p>
      <w:pPr>
        <w:pStyle w:val="PreformattedText"/>
        <w:rPr/>
      </w:pPr>
      <w:r>
        <w:rPr/>
        <w:t xml:space="preserve">     </w:t>
      </w:r>
      <w:r>
        <w:rPr/>
        <w:t>or have caused to be made under my  supervision,  a detailed  review of the</w:t>
      </w:r>
    </w:p>
    <w:p>
      <w:pPr>
        <w:pStyle w:val="PreformattedText"/>
        <w:rPr/>
      </w:pPr>
      <w:r>
        <w:rPr/>
        <w:t xml:space="preserve">     </w:t>
      </w:r>
      <w:r>
        <w:rPr/>
        <w:t>transactions and conditions of the Company and its Subsidiaries  during the</w:t>
      </w:r>
    </w:p>
    <w:p>
      <w:pPr>
        <w:pStyle w:val="PreformattedText"/>
        <w:rPr/>
      </w:pPr>
      <w:r>
        <w:rPr/>
        <w:t xml:space="preserve">     </w:t>
      </w:r>
      <w:r>
        <w:rPr/>
        <w:t>accounting period covered by the attached financial statements;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The examinations  described in paragraph 2 did not disclose,  and I</w:t>
      </w:r>
    </w:p>
    <w:p>
      <w:pPr>
        <w:pStyle w:val="PreformattedText"/>
        <w:rPr/>
      </w:pPr>
      <w:r>
        <w:rPr/>
        <w:t xml:space="preserve">     </w:t>
      </w:r>
      <w:r>
        <w:rPr/>
        <w:t>have no knowledge of, the  existence of any condition or the  occurrence of</w:t>
      </w:r>
    </w:p>
    <w:p>
      <w:pPr>
        <w:pStyle w:val="PreformattedText"/>
        <w:rPr/>
      </w:pPr>
      <w:r>
        <w:rPr/>
        <w:t xml:space="preserve">     </w:t>
      </w:r>
      <w:r>
        <w:rPr/>
        <w:t>any event which  constitutes a Default or Event of Default during or at the</w:t>
      </w:r>
    </w:p>
    <w:p>
      <w:pPr>
        <w:pStyle w:val="PreformattedText"/>
        <w:rPr/>
      </w:pPr>
      <w:r>
        <w:rPr/>
        <w:t xml:space="preserve">     </w:t>
      </w:r>
      <w:r>
        <w:rPr/>
        <w:t>end of the accounting period covered by the attached  financial  statements</w:t>
      </w:r>
    </w:p>
    <w:p>
      <w:pPr>
        <w:pStyle w:val="PreformattedText"/>
        <w:rPr/>
      </w:pPr>
      <w:r>
        <w:rPr/>
        <w:t xml:space="preserve">     </w:t>
      </w:r>
      <w:r>
        <w:rPr/>
        <w:t>or as of the date of this Certificate, except as set forth below;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 The  financial  statements  required  by Section  7.5 of the Credit</w:t>
      </w:r>
    </w:p>
    <w:p>
      <w:pPr>
        <w:pStyle w:val="PreformattedText"/>
        <w:rPr/>
      </w:pPr>
      <w:r>
        <w:rPr/>
        <w:t xml:space="preserve">     </w:t>
      </w:r>
      <w:r>
        <w:rPr/>
        <w:t>Agreement and being  furnished to you  concurrently  with this  certificate</w:t>
      </w:r>
    </w:p>
    <w:p>
      <w:pPr>
        <w:pStyle w:val="PreformattedText"/>
        <w:rPr/>
      </w:pPr>
      <w:r>
        <w:rPr/>
        <w:t xml:space="preserve">     </w:t>
      </w:r>
      <w:r>
        <w:rPr/>
        <w:t>are, to the best of my  knowledge,  true,  correct  and  complete as of the</w:t>
      </w:r>
    </w:p>
    <w:p>
      <w:pPr>
        <w:pStyle w:val="PreformattedText"/>
        <w:rPr/>
      </w:pPr>
      <w:r>
        <w:rPr/>
        <w:t xml:space="preserve">     </w:t>
      </w:r>
      <w:r>
        <w:rPr/>
        <w:t>dates and for the periods covered thereby;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 The Attachment  hereto sets forth  financial data and  computations</w:t>
      </w:r>
    </w:p>
    <w:p>
      <w:pPr>
        <w:pStyle w:val="PreformattedText"/>
        <w:rPr/>
      </w:pPr>
      <w:r>
        <w:rPr/>
        <w:t xml:space="preserve">     </w:t>
      </w:r>
      <w:r>
        <w:rPr/>
        <w:t>evidencing the Company's  compliance  with certain  covenants of the Credit</w:t>
      </w:r>
    </w:p>
    <w:p>
      <w:pPr>
        <w:pStyle w:val="PreformattedText"/>
        <w:rPr/>
      </w:pPr>
      <w:r>
        <w:rPr/>
        <w:t xml:space="preserve">     </w:t>
      </w:r>
      <w:r>
        <w:rPr/>
        <w:t>Agreement,  all of  which  data  and  computations  are,  to the best of my</w:t>
      </w:r>
    </w:p>
    <w:p>
      <w:pPr>
        <w:pStyle w:val="PreformattedText"/>
        <w:rPr/>
      </w:pPr>
      <w:r>
        <w:rPr/>
        <w:t xml:space="preserve">     </w:t>
      </w:r>
      <w:r>
        <w:rPr/>
        <w:t>knowledge, true, complete and correct and have been made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the relevant Sections of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Described below are the exceptions,  if any, to paragraph 3 by listing,  in</w:t>
      </w:r>
    </w:p>
    <w:p>
      <w:pPr>
        <w:pStyle w:val="PreformattedText"/>
        <w:rPr/>
      </w:pPr>
      <w:r>
        <w:rPr/>
        <w:t>detail,  the nature of the  condition or event,  the period  during which it has</w:t>
      </w:r>
    </w:p>
    <w:p>
      <w:pPr>
        <w:pStyle w:val="PreformattedText"/>
        <w:rPr/>
      </w:pPr>
      <w:r>
        <w:rPr/>
        <w:t>existed and the action  which the Company has taken,  is taking,  or proposes to</w:t>
      </w:r>
    </w:p>
    <w:p>
      <w:pPr>
        <w:pStyle w:val="PreformattedText"/>
        <w:rPr/>
      </w:pPr>
      <w:r>
        <w:rPr/>
        <w:t>take with respect to each such condition or event: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 certifications,  together with the computations set forth in</w:t>
      </w:r>
    </w:p>
    <w:p>
      <w:pPr>
        <w:pStyle w:val="PreformattedText"/>
        <w:rPr/>
      </w:pPr>
      <w:r>
        <w:rPr/>
        <w:t>the  Attachment  hereto  and  the  financial   statements  delivered  with  this</w:t>
      </w:r>
    </w:p>
    <w:p>
      <w:pPr>
        <w:pStyle w:val="PreformattedText"/>
        <w:rPr/>
      </w:pPr>
      <w:r>
        <w:rPr/>
        <w:t>Certificate  in support  hereof,  are made and delivered  this            day of</w:t>
      </w:r>
    </w:p>
    <w:p>
      <w:pPr>
        <w:pStyle w:val="PreformattedText"/>
        <w:rPr/>
      </w:pPr>
      <w:r>
        <w:rPr/>
        <w:t xml:space="preserve">                   </w:t>
      </w:r>
      <w:r>
        <w:rPr/>
        <w:t>20   .                                       ---------</w:t>
      </w:r>
    </w:p>
    <w:p>
      <w:pPr>
        <w:pStyle w:val="PreformattedText"/>
        <w:rPr/>
      </w:pPr>
      <w:r>
        <w:rPr/>
        <w:t>- ------------------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-------------------------, 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(Type or Print Name)       (Title)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ATTACHMENT TO COMPLIANCE CERTIFICATE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Compliance Calculations for Credit Agreement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January 27, 2006</w:t>
      </w:r>
    </w:p>
    <w:p>
      <w:pPr>
        <w:pStyle w:val="PreformattedText"/>
        <w:rPr/>
      </w:pPr>
      <w:r>
        <w:rPr/>
        <w:t xml:space="preserve">                     </w:t>
      </w:r>
      <w:r>
        <w:rPr/>
        <w:t>Calculations as of              , 20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    CONSOLIDATED NET WORTH (SECTION 7.17(A))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      Consolidated Net Worth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2.       Positive Net Income for each fiscal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ending 1/31/06 or later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      25% of Line 2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4.       As listed in Section 7.17(a), for the date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Certificate, Consolidated Net Worth</w:t>
      </w:r>
    </w:p>
    <w:p>
      <w:pPr>
        <w:pStyle w:val="PreformattedText"/>
        <w:rPr/>
      </w:pPr>
      <w:r>
        <w:rPr/>
        <w:t xml:space="preserve">                  </w:t>
      </w:r>
      <w:r>
        <w:rPr/>
        <w:t>must not be less than $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($56,759,047 plus Line 3)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      Company is in compliance? (Circle yes or no)       Yes/No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    CONSOLIDATED DEBT RATIO (SECTION 7.17(B))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      Consolidated Debt as defined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2.       Net Worth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3.       Ratio of Line B1 to B2</w:t>
      </w:r>
    </w:p>
    <w:p>
      <w:pPr>
        <w:pStyle w:val="PreformattedText"/>
        <w:rPr/>
      </w:pPr>
      <w:r>
        <w:rPr/>
        <w:t xml:space="preserve">                  </w:t>
      </w:r>
      <w:r>
        <w:rPr/>
        <w:t>("Consolidated Debt Ratio")                            to 1.0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      As listed in Section 7.17(b), for the date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Certificate, the Consolidated Debt Ratio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less than                                 0.55 to 1.0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      Company is in compliance?</w:t>
      </w:r>
    </w:p>
    <w:p>
      <w:pPr>
        <w:pStyle w:val="PreformattedText"/>
        <w:rPr/>
      </w:pPr>
      <w:r>
        <w:rPr/>
        <w:t xml:space="preserve">                  </w:t>
      </w:r>
      <w:r>
        <w:rPr/>
        <w:t>(Circle yes or no)                                  Yes/No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    FIXED CHARGE COVERAGE RATIO (SECTION 7.17(C))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      Net Income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</w:t>
      </w:r>
    </w:p>
    <w:p>
      <w:pPr>
        <w:pStyle w:val="PreformattedText"/>
        <w:rPr/>
      </w:pPr>
      <w:r>
        <w:rPr/>
        <w:t xml:space="preserve">                  </w:t>
      </w:r>
      <w:r>
        <w:rPr/>
        <w:t>(a) Interest Expense</w:t>
      </w:r>
    </w:p>
    <w:p>
      <w:pPr>
        <w:pStyle w:val="PreformattedText"/>
        <w:rPr/>
      </w:pPr>
      <w:r>
        <w:rPr/>
        <w:t xml:space="preserve">                  </w:t>
      </w:r>
      <w:r>
        <w:rPr/>
        <w:t>(b) Federal, state,    ---------------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local taxes</w:t>
      </w:r>
    </w:p>
    <w:p>
      <w:pPr>
        <w:pStyle w:val="PreformattedText"/>
        <w:rPr/>
      </w:pPr>
      <w:r>
        <w:rPr/>
        <w:t xml:space="preserve">                  </w:t>
      </w:r>
      <w:r>
        <w:rPr/>
        <w:t>(c) Lease and rental   ---------------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expense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3.       Sum of Lines 1, 2(a), (b) and (c)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4.       Interest Income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5.       Gains on sales of fixed assets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6.       Sum of Lines 4 and 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7.       Line 3 minus Line 6</w:t>
      </w:r>
    </w:p>
    <w:p>
      <w:pPr>
        <w:pStyle w:val="PreformattedText"/>
        <w:rPr/>
      </w:pPr>
      <w:r>
        <w:rPr/>
        <w:t xml:space="preserve">                  </w:t>
      </w:r>
      <w:r>
        <w:rPr/>
        <w:t>("Consolidated EBITR")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8.       Sum of Line 2(a) and 2(c)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9.       Line 8 minus line 4</w:t>
      </w:r>
    </w:p>
    <w:p>
      <w:pPr>
        <w:pStyle w:val="PreformattedText"/>
        <w:rPr/>
      </w:pPr>
      <w:r>
        <w:rPr/>
        <w:t xml:space="preserve">                  </w:t>
      </w:r>
      <w:r>
        <w:rPr/>
        <w:t>("Consolidated Fixed Charges")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10.      Ratio of Line 7 to Line 9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11.      As listed in Section 7.17(c), for the date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Certificate, the Line 10 ratio shall not</w:t>
      </w:r>
    </w:p>
    <w:p>
      <w:pPr>
        <w:pStyle w:val="PreformattedText"/>
        <w:rPr/>
      </w:pPr>
      <w:r>
        <w:rPr/>
        <w:t xml:space="preserve">                  </w:t>
      </w:r>
      <w:r>
        <w:rPr/>
        <w:t>be greater than                                         1.50:1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     Company is in compliance?</w:t>
      </w:r>
    </w:p>
    <w:p>
      <w:pPr>
        <w:pStyle w:val="PreformattedText"/>
        <w:rPr/>
      </w:pPr>
      <w:r>
        <w:rPr/>
        <w:t xml:space="preserve">                  </w:t>
      </w:r>
      <w:r>
        <w:rPr/>
        <w:t>(Circle Yes or No)                                  Yes/No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CAPITAL EXPENDITURES (SECTION 7.17(D)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1.     Year-to-Date Capital Expenditures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</w:t>
      </w:r>
      <w:r>
        <w:rPr/>
        <w:t>2.     Line F1 must be less than or equal to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</w:t>
      </w:r>
      <w:r>
        <w:rPr/>
        <w:t>3.     The Company is in compliance (circle yes or no)         yes/no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GUARANTY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, 20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Harris N.A.</w:t>
      </w:r>
    </w:p>
    <w:p>
      <w:pPr>
        <w:pStyle w:val="PreformattedText"/>
        <w:rPr/>
      </w:pPr>
      <w:r>
        <w:rPr/>
        <w:t>111 West Monroe Street</w:t>
      </w:r>
    </w:p>
    <w:p>
      <w:pPr>
        <w:pStyle w:val="PreformattedText"/>
        <w:rPr/>
      </w:pPr>
      <w:r>
        <w:rPr/>
        <w:t>Chicago, Illinois  60603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Reference  is made to the Credit  Agreement,  dated as of January  27, 2006</w:t>
      </w:r>
    </w:p>
    <w:p>
      <w:pPr>
        <w:pStyle w:val="PreformattedText"/>
        <w:rPr/>
      </w:pPr>
      <w:r>
        <w:rPr/>
        <w:t>(the "Credit  Agreement") between Oil-Dri Corporation of America and Harris N.A.</w:t>
      </w:r>
    </w:p>
    <w:p>
      <w:pPr>
        <w:pStyle w:val="PreformattedText"/>
        <w:rPr/>
      </w:pPr>
      <w:r>
        <w:rPr/>
        <w:t>Capitalized terms used and not defined herein have the meanings assigned to them</w:t>
      </w:r>
    </w:p>
    <w:p>
      <w:pPr>
        <w:pStyle w:val="PreformattedText"/>
        <w:rPr/>
      </w:pPr>
      <w:r>
        <w:rPr/>
        <w:t>in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undersigned,  [name  of  Subsidiary  Guarantor],  a  [jurisdiction  of</w:t>
      </w:r>
    </w:p>
    <w:p>
      <w:pPr>
        <w:pStyle w:val="PreformattedText"/>
        <w:rPr/>
      </w:pPr>
      <w:r>
        <w:rPr/>
        <w:t>incorporation  or  organization]  hereby  elects  to be a  "Guarantor"  for  all</w:t>
      </w:r>
    </w:p>
    <w:p>
      <w:pPr>
        <w:pStyle w:val="PreformattedText"/>
        <w:rPr/>
      </w:pPr>
      <w:r>
        <w:rPr/>
        <w:t>purposes  of  the  Credit  Agreement,   effective  from  the  date  hereof.  The</w:t>
      </w:r>
    </w:p>
    <w:p>
      <w:pPr>
        <w:pStyle w:val="PreformattedText"/>
        <w:rPr/>
      </w:pPr>
      <w:r>
        <w:rPr/>
        <w:t>undersigned  confirms  that the  representations  and  warranties  set  forth in</w:t>
      </w:r>
    </w:p>
    <w:p>
      <w:pPr>
        <w:pStyle w:val="PreformattedText"/>
        <w:rPr/>
      </w:pPr>
      <w:r>
        <w:rPr/>
        <w:t>Section 5 of the Credit  Agreement are true and correct as to the undersigned as</w:t>
      </w:r>
    </w:p>
    <w:p>
      <w:pPr>
        <w:pStyle w:val="PreformattedText"/>
        <w:rPr/>
      </w:pPr>
      <w:r>
        <w:rPr/>
        <w:t>of the date hereof and the  undersigned  shall comply with each of the covenants</w:t>
      </w:r>
    </w:p>
    <w:p>
      <w:pPr>
        <w:pStyle w:val="PreformattedText"/>
        <w:rPr/>
      </w:pPr>
      <w:r>
        <w:rPr/>
        <w:t>set forth in Section 7 of the Credit Agreement applicable to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Without  limiting the generality of the foregoing,  the undersigned  hereby</w:t>
      </w:r>
    </w:p>
    <w:p>
      <w:pPr>
        <w:pStyle w:val="PreformattedText"/>
        <w:rPr/>
      </w:pPr>
      <w:r>
        <w:rPr/>
        <w:t>agrees to perform all the obligations of a Guarantor under, and to be bound as a</w:t>
      </w:r>
    </w:p>
    <w:p>
      <w:pPr>
        <w:pStyle w:val="PreformattedText"/>
        <w:rPr/>
      </w:pPr>
      <w:r>
        <w:rPr/>
        <w:t>Guarantor  in all  respects  by the terms of,  the Credit  Agreement,  including</w:t>
      </w:r>
    </w:p>
    <w:p>
      <w:pPr>
        <w:pStyle w:val="PreformattedText"/>
        <w:rPr/>
      </w:pPr>
      <w:r>
        <w:rPr/>
        <w:t>without limitation Section 9 thereof, to the same extent and with the same force</w:t>
      </w:r>
    </w:p>
    <w:p>
      <w:pPr>
        <w:pStyle w:val="PreformattedText"/>
        <w:rPr/>
      </w:pPr>
      <w:r>
        <w:rPr/>
        <w:t>and effect as if the undersigned were a signatory party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undersigned  acknowledges  that this Agreement shall be effective upon</w:t>
      </w:r>
    </w:p>
    <w:p>
      <w:pPr>
        <w:pStyle w:val="PreformattedText"/>
        <w:rPr/>
      </w:pPr>
      <w:r>
        <w:rPr/>
        <w:t>its execution and delivery by the  undersigned  to the Bank, and it shall not be</w:t>
      </w:r>
    </w:p>
    <w:p>
      <w:pPr>
        <w:pStyle w:val="PreformattedText"/>
        <w:rPr/>
      </w:pPr>
      <w:r>
        <w:rPr/>
        <w:t>necessary  for the  Bank,  or any of its  Affiliates  entitled  to the  benefits</w:t>
      </w:r>
    </w:p>
    <w:p>
      <w:pPr>
        <w:pStyle w:val="PreformattedText"/>
        <w:rPr/>
      </w:pPr>
      <w:r>
        <w:rPr/>
        <w:t>hereof, to execute this Agreement or any other acceptance hereof. This Agreement</w:t>
      </w:r>
    </w:p>
    <w:p>
      <w:pPr>
        <w:pStyle w:val="PreformattedText"/>
        <w:rPr/>
      </w:pPr>
      <w:r>
        <w:rPr/>
        <w:t>shall be construed in  accordance  with and governed by the internal laws of the</w:t>
      </w:r>
    </w:p>
    <w:p>
      <w:pPr>
        <w:pStyle w:val="PreformattedText"/>
        <w:rPr/>
      </w:pPr>
      <w:r>
        <w:rPr/>
        <w:t>State of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[NAME OF GUARANTOR]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PRESENT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L/C                                   FACE</w:t>
      </w:r>
    </w:p>
    <w:p>
      <w:pPr>
        <w:pStyle w:val="PreformattedText"/>
        <w:rPr/>
      </w:pPr>
      <w:r>
        <w:rPr/>
        <w:t xml:space="preserve">      </w:t>
      </w:r>
      <w:r>
        <w:rPr/>
        <w:t>ISSUE DATE               NUMBER              TYPE              AMOUNT              BENEFICIARY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November 30, 1988        HACH19572OS         Special Purpose      $2,500,000.00    JPMorgan Chase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1, 2003           HACH19762OS         Special Purpose      $  790,000.00    Federal Ins. Co (Chubb)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31, 2005          HACH109891OS        Standby              $     2,700.00   National Bank of Egypt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13, 2016         HACH117956OS        Standby              $     3,197.25   Egyptian National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13, 2006         HACH17722OS         Standby              $     4,110.75   Bank of Alexandria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13, 2006         HACH117721OS        Standby              $     2,283.75   Commercial International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13, 2006         HACH117723OS        Standby              $       913.50   National Bank of Egypt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19, 2006         HACH119059OS        Standby              $       913.50   Banque Misr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5.2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JURISDICTION OF       PERCENTAGE</w:t>
      </w:r>
    </w:p>
    <w:p>
      <w:pPr>
        <w:pStyle w:val="PreformattedText"/>
        <w:rPr/>
      </w:pPr>
      <w:r>
        <w:rPr/>
        <w:t xml:space="preserve">                  </w:t>
      </w:r>
      <w:r>
        <w:rPr/>
        <w:t>NAME                          ORGANIZATION         OWNERSHIP                  TYPE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Georgia                     Georgia           100%                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Production Company                       Mississippi         100%                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Mounds Management, Inc. (formerly known           Delaware           100%                Insignificant</w:t>
      </w:r>
    </w:p>
    <w:p>
      <w:pPr>
        <w:pStyle w:val="PreformattedText"/>
        <w:rPr/>
      </w:pPr>
      <w:r>
        <w:rPr/>
        <w:t>as Oil-Dri Transportation Co.)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(U.K.) Limited                         United Kingdom        100%                Insignificant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Nevada                      Nevada            100%                Insignificant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ODC Acquisition Corp.                             Illinois           100%                Insignificant; Inactive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S.A.                                     Switzerland         100%                Insignificant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Favorite Products Company, Ltd.                    Canada            100%                Insignificant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(by Oil-Dri S.A.)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Blue Mountain Production Company                 Mississippi         100%                Insignificant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(by Favorite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Products)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Mounds Production Company, LLC                    Illinois           75% (by Mounds      Insignificant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Management, Inc.)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and 25% (by Blue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Mountain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Production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Taft Production Company                           Delaware           100%                Insignificant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6" w:name="form8k_020106ex102.txt"/>
      <w:bookmarkStart w:id="7" w:name="ksform8k_020106ex102"/>
      <w:bookmarkEnd w:id="6"/>
      <w:bookmarkEnd w:id="7"/>
      <w:r>
        <w:rPr/>
        <w:t xml:space="preserve">                                                                    </w:t>
      </w:r>
      <w:r>
        <w:rPr/>
        <w:t>Exhibit 10.2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THIRD AMENDMENT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January 27,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Note Purchase Agreement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Dated as of April 15,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Re: $25,000,000 6.55% Senior Notes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due April 15, 2013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Third Amendment to Note Purchase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Third Amendment dated as of January 27, 2006 (this "Third  Amendment")</w:t>
      </w:r>
    </w:p>
    <w:p>
      <w:pPr>
        <w:pStyle w:val="PreformattedText"/>
        <w:rPr/>
      </w:pPr>
      <w:r>
        <w:rPr/>
        <w:t>to the Note  Purchase  Agreement  dated as of April  15,  1998 is among  Oil-Dri</w:t>
      </w:r>
    </w:p>
    <w:p>
      <w:pPr>
        <w:pStyle w:val="PreformattedText"/>
        <w:rPr/>
      </w:pPr>
      <w:r>
        <w:rPr/>
        <w:t>Corporation of America, a Delaware corporation (the "Company"),  and each of the</w:t>
      </w:r>
    </w:p>
    <w:p>
      <w:pPr>
        <w:pStyle w:val="PreformattedText"/>
        <w:rPr/>
      </w:pPr>
      <w:r>
        <w:rPr/>
        <w:t>institutions  which is a signatory to this Third  Amendment  (collectively,  the</w:t>
      </w:r>
    </w:p>
    <w:p>
      <w:pPr>
        <w:pStyle w:val="PreformattedText"/>
        <w:rPr/>
      </w:pPr>
      <w:r>
        <w:rPr/>
        <w:t>"Noteholders").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The Company and each of the Noteholders have heretofore entered into the</w:t>
      </w:r>
    </w:p>
    <w:p>
      <w:pPr>
        <w:pStyle w:val="PreformattedText"/>
        <w:rPr/>
      </w:pPr>
      <w:r>
        <w:rPr/>
        <w:t>Note Purchase Agreement as of April 15, 1998 (the "Note Purchase Agreement") and</w:t>
      </w:r>
    </w:p>
    <w:p>
      <w:pPr>
        <w:pStyle w:val="PreformattedText"/>
        <w:rPr/>
      </w:pPr>
      <w:r>
        <w:rPr/>
        <w:t>further have entered into a First Amendment to Note Purchase  Agreement dated as</w:t>
      </w:r>
    </w:p>
    <w:p>
      <w:pPr>
        <w:pStyle w:val="PreformattedText"/>
        <w:rPr/>
      </w:pPr>
      <w:r>
        <w:rPr/>
        <w:t>of January 15,  2001 (the "First  Amendment"),  and a Second  Amendment  to Note</w:t>
      </w:r>
    </w:p>
    <w:p>
      <w:pPr>
        <w:pStyle w:val="PreformattedText"/>
        <w:rPr/>
      </w:pPr>
      <w:r>
        <w:rPr/>
        <w:t>Purchase  Agreement  dated as of July 15,  2002 (the  "Second  Amendment").  The</w:t>
      </w:r>
    </w:p>
    <w:p>
      <w:pPr>
        <w:pStyle w:val="PreformattedText"/>
        <w:rPr/>
      </w:pPr>
      <w:r>
        <w:rPr/>
        <w:t>Company has heretofore  issued the $25,000,000  6.55% Senior Notes due April 15,</w:t>
      </w:r>
    </w:p>
    <w:p>
      <w:pPr>
        <w:pStyle w:val="PreformattedText"/>
        <w:rPr/>
      </w:pPr>
      <w:r>
        <w:rPr/>
        <w:t>2013 (the "Notes") pursuant to the Note Purchase Agreement.  The Noteholders are</w:t>
      </w:r>
    </w:p>
    <w:p>
      <w:pPr>
        <w:pStyle w:val="PreformattedText"/>
        <w:rPr/>
      </w:pPr>
      <w:r>
        <w:rPr/>
        <w:t>the holders of 100% of the outstanding principal amount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The Company and the  Noteholders  now desire to amend the Note  Purchase</w:t>
      </w:r>
    </w:p>
    <w:p>
      <w:pPr>
        <w:pStyle w:val="PreformattedText"/>
        <w:rPr/>
      </w:pPr>
      <w:r>
        <w:rPr/>
        <w:t>Agreement (as amended by the First  Amendment  and the Second  Amendment) in the</w:t>
      </w:r>
    </w:p>
    <w:p>
      <w:pPr>
        <w:pStyle w:val="PreformattedText"/>
        <w:rPr/>
      </w:pPr>
      <w:r>
        <w:rPr/>
        <w:t>respects, but only in the respects, hereinafter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Capitalized  terms  used  herein  shall  have the  respective  meanings</w:t>
      </w:r>
    </w:p>
    <w:p>
      <w:pPr>
        <w:pStyle w:val="PreformattedText"/>
        <w:rPr/>
      </w:pPr>
      <w:r>
        <w:rPr/>
        <w:t>ascribed  thereto in the Note Purchase  Agreement  unless  defined herein or the</w:t>
      </w:r>
    </w:p>
    <w:p>
      <w:pPr>
        <w:pStyle w:val="PreformattedText"/>
        <w:rPr/>
      </w:pPr>
      <w:r>
        <w:rPr/>
        <w:t>context shall otherwise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All requirements of law have been fully complied with and all other acts</w:t>
      </w:r>
    </w:p>
    <w:p>
      <w:pPr>
        <w:pStyle w:val="PreformattedText"/>
        <w:rPr/>
      </w:pPr>
      <w:r>
        <w:rPr/>
        <w:t>necessary  to made this Third  Amendment a valid,  legal and binding  instrument</w:t>
      </w:r>
    </w:p>
    <w:p>
      <w:pPr>
        <w:pStyle w:val="PreformattedText"/>
        <w:rPr/>
      </w:pPr>
      <w:r>
        <w:rPr/>
        <w:t>according  to its  terms for the  purposes  herein  expressed  have been done or</w:t>
      </w:r>
    </w:p>
    <w:p>
      <w:pPr>
        <w:pStyle w:val="PreformattedText"/>
        <w:rPr/>
      </w:pPr>
      <w:r>
        <w:rPr/>
        <w:t>performed.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 the Company and the Noteholders,  in consideration of good</w:t>
      </w:r>
    </w:p>
    <w:p>
      <w:pPr>
        <w:pStyle w:val="PreformattedText"/>
        <w:rPr/>
      </w:pPr>
      <w:r>
        <w:rPr/>
        <w:t>and  valuable  consideration,   the  receipt  sufficiency  of  which  is  hereby</w:t>
      </w:r>
    </w:p>
    <w:p>
      <w:pPr>
        <w:pStyle w:val="PreformattedText"/>
        <w:rPr/>
      </w:pPr>
      <w:r>
        <w:rPr/>
        <w:t>acknowledged, do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AMENDMENTS. The Note Purchase Agreement is 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1.1. New Section 9.7 is added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Section  9.7.  Subsidiary  Guaranties.  The Company  will at all times</w:t>
      </w:r>
    </w:p>
    <w:p>
      <w:pPr>
        <w:pStyle w:val="PreformattedText"/>
        <w:rPr/>
      </w:pPr>
      <w:r>
        <w:rPr/>
        <w:t xml:space="preserve">     </w:t>
      </w:r>
      <w:r>
        <w:rPr/>
        <w:t>cause each Guarantor Subsidiary to be a party to a Guaranty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1.2. In Section 11(j), the period at the end of such section is deleted and</w:t>
      </w:r>
    </w:p>
    <w:p>
      <w:pPr>
        <w:pStyle w:val="PreformattedText"/>
        <w:rPr/>
      </w:pPr>
      <w:r>
        <w:rPr/>
        <w:t>"; or" substituted in its place, and the following new Section 11(k) is added: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(i) the obligations of any Guarantor  Subsidiary  contained in any</w:t>
      </w:r>
    </w:p>
    <w:p>
      <w:pPr>
        <w:pStyle w:val="PreformattedText"/>
        <w:rPr/>
      </w:pPr>
      <w:r>
        <w:rPr/>
        <w:t xml:space="preserve">     </w:t>
      </w:r>
      <w:r>
        <w:rPr/>
        <w:t>Guaranty  Agreement  shall cease to be in full force and effect or shall be</w:t>
      </w:r>
    </w:p>
    <w:p>
      <w:pPr>
        <w:pStyle w:val="PreformattedText"/>
        <w:rPr/>
      </w:pPr>
      <w:r>
        <w:rPr/>
        <w:t xml:space="preserve">     </w:t>
      </w:r>
      <w:r>
        <w:rPr/>
        <w:t>declared by a court or governmental  authority of competent jurisdiction to</w:t>
      </w:r>
    </w:p>
    <w:p>
      <w:pPr>
        <w:pStyle w:val="PreformattedText"/>
        <w:rPr/>
      </w:pPr>
      <w:r>
        <w:rPr/>
        <w:t xml:space="preserve">     </w:t>
      </w:r>
      <w:r>
        <w:rPr/>
        <w:t>be void, voidable or unenforceable  against any such Guarantor  Subsidiary;</w:t>
      </w:r>
    </w:p>
    <w:p>
      <w:pPr>
        <w:pStyle w:val="PreformattedText"/>
        <w:rPr/>
      </w:pPr>
      <w:r>
        <w:rPr/>
        <w:t xml:space="preserve">     </w:t>
      </w:r>
      <w:r>
        <w:rPr/>
        <w:t>(ii) the Company or any Guarantor  Subsidiary shall contest the validity or</w:t>
      </w:r>
    </w:p>
    <w:p>
      <w:pPr>
        <w:pStyle w:val="PreformattedText"/>
        <w:rPr/>
      </w:pPr>
      <w:r>
        <w:rPr/>
        <w:t xml:space="preserve">     </w:t>
      </w:r>
      <w:r>
        <w:rPr/>
        <w:t>enforceability  of  any  Guaranty  Agreement  against  any  such  Guarantor</w:t>
      </w:r>
    </w:p>
    <w:p>
      <w:pPr>
        <w:pStyle w:val="PreformattedText"/>
        <w:rPr/>
      </w:pPr>
      <w:r>
        <w:rPr/>
        <w:t xml:space="preserve">     </w:t>
      </w:r>
      <w:r>
        <w:rPr/>
        <w:t>Subsidiary,  or (iii) the Company or any  Guarantor  Subsidiary  shall deny</w:t>
      </w:r>
    </w:p>
    <w:p>
      <w:pPr>
        <w:pStyle w:val="PreformattedText"/>
        <w:rPr/>
      </w:pPr>
      <w:r>
        <w:rPr/>
        <w:t xml:space="preserve">     </w:t>
      </w:r>
      <w:r>
        <w:rPr/>
        <w:t>that such  Guarantor  Subsidiary  has any further  liability or  obligation</w:t>
      </w:r>
    </w:p>
    <w:p>
      <w:pPr>
        <w:pStyle w:val="PreformattedText"/>
        <w:rPr/>
      </w:pPr>
      <w:r>
        <w:rPr/>
        <w:t xml:space="preserve">     </w:t>
      </w:r>
      <w:r>
        <w:rPr/>
        <w:t>under any 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  unless in each case the  Guaranty  Agreement  is  replaced by an</w:t>
      </w:r>
    </w:p>
    <w:p>
      <w:pPr>
        <w:pStyle w:val="PreformattedText"/>
        <w:rPr/>
      </w:pPr>
      <w:r>
        <w:rPr/>
        <w:t xml:space="preserve">     </w:t>
      </w:r>
      <w:r>
        <w:rPr/>
        <w:t>equivalent new Guaranty Agreement lacking the defect at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1.3. In Schedule B, a new  definition  of "Guaranty  Agreement" is added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"Guaranty   Agreement"  means,  a  Guaranty  Agreement  made  by  each</w:t>
      </w:r>
    </w:p>
    <w:p>
      <w:pPr>
        <w:pStyle w:val="PreformattedText"/>
        <w:rPr/>
      </w:pPr>
      <w:r>
        <w:rPr/>
        <w:t xml:space="preserve">     </w:t>
      </w:r>
      <w:r>
        <w:rPr/>
        <w:t>Guarantor  Subsidiary  in favor of the  holders of the Notes in the form of</w:t>
      </w:r>
    </w:p>
    <w:p>
      <w:pPr>
        <w:pStyle w:val="PreformattedText"/>
        <w:rPr/>
      </w:pPr>
      <w:r>
        <w:rPr/>
        <w:t xml:space="preserve">     </w:t>
      </w:r>
      <w:r>
        <w:rPr/>
        <w:t>Exhibit  A  attached  hereto.  (as the same  may be  amended,  modified  or</w:t>
      </w:r>
    </w:p>
    <w:p>
      <w:pPr>
        <w:pStyle w:val="PreformattedText"/>
        <w:rPr/>
      </w:pPr>
      <w:r>
        <w:rPr/>
        <w:t xml:space="preserve">     </w:t>
      </w:r>
      <w:r>
        <w:rPr/>
        <w:t>supplemented from time to time).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1.4. In Schedule B, a new definition of "Guarantor  Subsidiary" is added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"Guarantor  Subsidiary"  means  each  Subsidiary  that is  party  to a</w:t>
      </w:r>
    </w:p>
    <w:p>
      <w:pPr>
        <w:pStyle w:val="PreformattedText"/>
        <w:rPr/>
      </w:pPr>
      <w:r>
        <w:rPr/>
        <w:t xml:space="preserve">     </w:t>
      </w:r>
      <w:r>
        <w:rPr/>
        <w:t>Guaranty of any Debt of the Company (other than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1.5. In Schedule B, the definition of "Priority  Debt" is hereby deleted in</w:t>
      </w:r>
    </w:p>
    <w:p>
      <w:pPr>
        <w:pStyle w:val="PreformattedText"/>
        <w:rPr/>
      </w:pPr>
      <w:r>
        <w:rPr/>
        <w:t>its entirety an the following is hereby substituted therefor: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"Priority Debt" means, without duplication, the sum of (a) all Debt of</w:t>
      </w:r>
    </w:p>
    <w:p>
      <w:pPr>
        <w:pStyle w:val="PreformattedText"/>
        <w:rPr/>
      </w:pPr>
      <w:r>
        <w:rPr/>
        <w:t xml:space="preserve">     </w:t>
      </w:r>
      <w:r>
        <w:rPr/>
        <w:t>the Company  secured by any Lien permitted under Section  10.5(k),  and (b)</w:t>
      </w:r>
    </w:p>
    <w:p>
      <w:pPr>
        <w:pStyle w:val="PreformattedText"/>
        <w:rPr/>
      </w:pPr>
      <w:r>
        <w:rPr/>
        <w:t xml:space="preserve">     </w:t>
      </w:r>
      <w:r>
        <w:rPr/>
        <w:t>all Debt of Restricted Subsidiaries (except (i) Debt held by the Company or</w:t>
      </w:r>
    </w:p>
    <w:p>
      <w:pPr>
        <w:pStyle w:val="PreformattedText"/>
        <w:rPr/>
      </w:pPr>
      <w:r>
        <w:rPr/>
        <w:t xml:space="preserve">     </w:t>
      </w:r>
      <w:r>
        <w:rPr/>
        <w:t>a Wholly-Owned Restricted Subsidiary or (ii) any Guaranty by any Subsidiary</w:t>
      </w:r>
    </w:p>
    <w:p>
      <w:pPr>
        <w:pStyle w:val="PreformattedText"/>
        <w:rPr/>
      </w:pPr>
      <w:r>
        <w:rPr/>
        <w:t xml:space="preserve">     </w:t>
      </w:r>
      <w:r>
        <w:rPr/>
        <w:t>of any  Debt  of the  Company  so long as such  Subsidiary  is  party  to a</w:t>
      </w:r>
    </w:p>
    <w:p>
      <w:pPr>
        <w:pStyle w:val="PreformattedText"/>
        <w:rPr/>
      </w:pPr>
      <w:r>
        <w:rPr/>
        <w:t xml:space="preserve">     </w:t>
      </w:r>
      <w:r>
        <w:rPr/>
        <w:t>Guaranty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 REPRESENTATIONS AND WARRANTIES.  The Company represents and warrants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2.1. The execution,  delivery and  performance of this Third Amendment have</w:t>
      </w:r>
    </w:p>
    <w:p>
      <w:pPr>
        <w:pStyle w:val="PreformattedText"/>
        <w:rPr/>
      </w:pPr>
      <w:r>
        <w:rPr/>
        <w:t>been duly  authorized by all requisite  action and this Third Amendment has been</w:t>
      </w:r>
    </w:p>
    <w:p>
      <w:pPr>
        <w:pStyle w:val="PreformattedText"/>
        <w:rPr/>
      </w:pPr>
      <w:r>
        <w:rPr/>
        <w:t>duly  executed and  delivered by  authorized  officers of the Company and is the</w:t>
      </w:r>
    </w:p>
    <w:p>
      <w:pPr>
        <w:pStyle w:val="PreformattedText"/>
        <w:rPr/>
      </w:pPr>
      <w:r>
        <w:rPr/>
        <w:t>valid  obligation of the Company,  legally binding upon and enforceable  against</w:t>
      </w:r>
    </w:p>
    <w:p>
      <w:pPr>
        <w:pStyle w:val="PreformattedText"/>
        <w:rPr/>
      </w:pPr>
      <w:r>
        <w:rPr/>
        <w:t>the Company in accordance with its terms,  except as such  enforceability may be</w:t>
      </w:r>
    </w:p>
    <w:p>
      <w:pPr>
        <w:pStyle w:val="PreformattedText"/>
        <w:rPr/>
      </w:pPr>
      <w:r>
        <w:rPr/>
        <w:t>limited by (i)  bankruptcy,  insolvency,  reorganization  or other  similar laws</w:t>
      </w:r>
    </w:p>
    <w:p>
      <w:pPr>
        <w:pStyle w:val="PreformattedText"/>
        <w:rPr/>
      </w:pPr>
      <w:r>
        <w:rPr/>
        <w:t>affecting  the  enforcement  of  creditors'  rights  generally  and (ii) general</w:t>
      </w:r>
    </w:p>
    <w:p>
      <w:pPr>
        <w:pStyle w:val="PreformattedText"/>
        <w:rPr/>
      </w:pPr>
      <w:r>
        <w:rPr/>
        <w:t>principles of equity (regardless of whether such enforceability is considered in</w:t>
      </w:r>
    </w:p>
    <w:p>
      <w:pPr>
        <w:pStyle w:val="PreformattedText"/>
        <w:rPr/>
      </w:pPr>
      <w:r>
        <w:rPr/>
        <w:t>a proceeding in equity or 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2.2. The execution and delivery of this Third Amendment by the Company, and</w:t>
      </w:r>
    </w:p>
    <w:p>
      <w:pPr>
        <w:pStyle w:val="PreformattedText"/>
        <w:rPr/>
      </w:pPr>
      <w:r>
        <w:rPr/>
        <w:t>of the Guaranty Agreement by each Guarantor Subsidiary and the fulfillment of or</w:t>
      </w:r>
    </w:p>
    <w:p>
      <w:pPr>
        <w:pStyle w:val="PreformattedText"/>
        <w:rPr/>
      </w:pPr>
      <w:r>
        <w:rPr/>
        <w:t>the  compliance  with the terms  and  provisions  hereof  and  thereof  will not</w:t>
      </w:r>
    </w:p>
    <w:p>
      <w:pPr>
        <w:pStyle w:val="PreformattedText"/>
        <w:rPr/>
      </w:pPr>
      <w:r>
        <w:rPr/>
        <w:t>conflict with, or result in a breach of the terms,  conditions or provisions of,</w:t>
      </w:r>
    </w:p>
    <w:p>
      <w:pPr>
        <w:pStyle w:val="PreformattedText"/>
        <w:rPr/>
      </w:pPr>
      <w:r>
        <w:rPr/>
        <w:t>or constitute a default  under,  or result in any violation of, or result in the</w:t>
      </w:r>
    </w:p>
    <w:p>
      <w:pPr>
        <w:pStyle w:val="PreformattedText"/>
        <w:rPr/>
      </w:pPr>
      <w:r>
        <w:rPr/>
        <w:t>creation of any Lien upon any of the  properties or assets of the Company or any</w:t>
      </w:r>
    </w:p>
    <w:p>
      <w:pPr>
        <w:pStyle w:val="PreformattedText"/>
        <w:rPr/>
      </w:pPr>
      <w:r>
        <w:rPr/>
        <w:t>of its Subsidiaries pursuant to, the certificate of incorporation or articles of</w:t>
      </w:r>
    </w:p>
    <w:p>
      <w:pPr>
        <w:pStyle w:val="PreformattedText"/>
        <w:rPr/>
      </w:pPr>
      <w:r>
        <w:rPr/>
        <w:t>organization  (as the case may be),  the  by-laws or limited  liability  company</w:t>
      </w:r>
    </w:p>
    <w:p>
      <w:pPr>
        <w:pStyle w:val="PreformattedText"/>
        <w:rPr/>
      </w:pPr>
      <w:r>
        <w:rPr/>
        <w:t>agreement  (as the case may be) of the Company or any of its  Subsidiaries,  any</w:t>
      </w:r>
    </w:p>
    <w:p>
      <w:pPr>
        <w:pStyle w:val="PreformattedText"/>
        <w:rPr/>
      </w:pPr>
      <w:r>
        <w:rPr/>
        <w:t>award  of  any  arbitrator  or  any  agreement  (including  any  agreement  with</w:t>
      </w:r>
    </w:p>
    <w:p>
      <w:pPr>
        <w:pStyle w:val="PreformattedText"/>
        <w:rPr/>
      </w:pPr>
      <w:r>
        <w:rPr/>
        <w:t>stockholders  or holders  of  membership  interests  (as the case may be) of the</w:t>
      </w:r>
    </w:p>
    <w:p>
      <w:pPr>
        <w:pStyle w:val="PreformattedText"/>
        <w:rPr/>
      </w:pPr>
      <w:r>
        <w:rPr/>
        <w:t>Company or any such  Subsidiary or Persons with  director or indirect  ownership</w:t>
      </w:r>
    </w:p>
    <w:p>
      <w:pPr>
        <w:pStyle w:val="PreformattedText"/>
        <w:rPr/>
      </w:pPr>
      <w:r>
        <w:rPr/>
        <w:t>interests in  stockholders  or holders of membership  interests (as the case may</w:t>
      </w:r>
    </w:p>
    <w:p>
      <w:pPr>
        <w:pStyle w:val="PreformattedText"/>
        <w:rPr/>
      </w:pPr>
      <w:r>
        <w:rPr/>
        <w:t>be) of the Company),  instrument, order, judgment, decree, statute, law, rule or</w:t>
      </w:r>
    </w:p>
    <w:p>
      <w:pPr>
        <w:pStyle w:val="PreformattedText"/>
        <w:rPr/>
      </w:pPr>
      <w:r>
        <w:rPr/>
        <w:t>regulation to which the Company or any of its Subsidiaries is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2.3.  After giving effect to this Third  Amendment,  no Default or Event of</w:t>
      </w:r>
    </w:p>
    <w:p>
      <w:pPr>
        <w:pStyle w:val="PreformattedText"/>
        <w:rPr/>
      </w:pPr>
      <w:r>
        <w:rPr/>
        <w:t>Default exists.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3.1. This Third Amendment shall be construed in connection with and as part</w:t>
      </w:r>
    </w:p>
    <w:p>
      <w:pPr>
        <w:pStyle w:val="PreformattedText"/>
        <w:rPr/>
      </w:pPr>
      <w:r>
        <w:rPr/>
        <w:t>of the Note Purchase  Agreement and except as modified and expressly  amended by</w:t>
      </w:r>
    </w:p>
    <w:p>
      <w:pPr>
        <w:pStyle w:val="PreformattedText"/>
        <w:rPr/>
      </w:pPr>
      <w:r>
        <w:rPr/>
        <w:t>this Third Amendment,  all terms, conditions and covenants contained in the Note</w:t>
      </w:r>
    </w:p>
    <w:p>
      <w:pPr>
        <w:pStyle w:val="PreformattedText"/>
        <w:rPr/>
      </w:pPr>
      <w:r>
        <w:rPr/>
        <w:t>Purchase Agreement,  the First Amendment thereto,  the Second Amendment thereto,</w:t>
      </w:r>
    </w:p>
    <w:p>
      <w:pPr>
        <w:pStyle w:val="PreformattedText"/>
        <w:rPr/>
      </w:pPr>
      <w:r>
        <w:rPr/>
        <w:t>and the Notes are  hereby  ratified  and shall be and  remain in full  force and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3.2.  Any and all notices,  requests,  certificates  and other  instruments</w:t>
      </w:r>
    </w:p>
    <w:p>
      <w:pPr>
        <w:pStyle w:val="PreformattedText"/>
        <w:rPr/>
      </w:pPr>
      <w:r>
        <w:rPr/>
        <w:t>executed and delivered  after the execution and delivery of this Third Amendment</w:t>
      </w:r>
    </w:p>
    <w:p>
      <w:pPr>
        <w:pStyle w:val="PreformattedText"/>
        <w:rPr/>
      </w:pPr>
      <w:r>
        <w:rPr/>
        <w:t>may refer to the Note Purchase  Agreement  without making specific  reference to</w:t>
      </w:r>
    </w:p>
    <w:p>
      <w:pPr>
        <w:pStyle w:val="PreformattedText"/>
        <w:rPr/>
      </w:pPr>
      <w:r>
        <w:rPr/>
        <w:t>this Third Amendment but  nevertheless  all such  references  shall include this</w:t>
      </w:r>
    </w:p>
    <w:p>
      <w:pPr>
        <w:pStyle w:val="PreformattedText"/>
        <w:rPr/>
      </w:pPr>
      <w:r>
        <w:rPr/>
        <w:t>Third Amendment unless the context otherwise requires.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3.3.  The  descriptive  headings of the  various  sections or parts of this</w:t>
      </w:r>
    </w:p>
    <w:p>
      <w:pPr>
        <w:pStyle w:val="PreformattedText"/>
        <w:rPr/>
      </w:pPr>
      <w:r>
        <w:rPr/>
        <w:t>Third  Amendment  are for  convenience  only and shall not affect the meaning or</w:t>
      </w:r>
    </w:p>
    <w:p>
      <w:pPr>
        <w:pStyle w:val="PreformattedText"/>
        <w:rPr/>
      </w:pPr>
      <w:r>
        <w:rPr/>
        <w:t>construction of any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3.4.  This Third  Amendment  shall be construed  and enforced in accordance</w:t>
      </w:r>
    </w:p>
    <w:p>
      <w:pPr>
        <w:pStyle w:val="PreformattedText"/>
        <w:rPr/>
      </w:pPr>
      <w:r>
        <w:rPr/>
        <w:t>with,  and the rights of the parties  shall be governed by, the law of the State</w:t>
      </w:r>
    </w:p>
    <w:p>
      <w:pPr>
        <w:pStyle w:val="PreformattedText"/>
        <w:rPr/>
      </w:pPr>
      <w:r>
        <w:rPr/>
        <w:t>of Illinois  excluding  choice-of-law  principles  of the law of such State that</w:t>
      </w:r>
    </w:p>
    <w:p>
      <w:pPr>
        <w:pStyle w:val="PreformattedText"/>
        <w:rPr/>
      </w:pPr>
      <w:r>
        <w:rPr/>
        <w:t>would  require the  application  of the laws of a  jurisdiction  other than such</w:t>
      </w:r>
    </w:p>
    <w:p>
      <w:pPr>
        <w:pStyle w:val="PreformattedText"/>
        <w:rPr/>
      </w:pPr>
      <w:r>
        <w:rPr/>
        <w:t>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**************************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The remainder of this Page is intentionally left blank.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3.5. The execution hereof by the parties hereto shall constitute a contract</w:t>
      </w:r>
    </w:p>
    <w:p>
      <w:pPr>
        <w:pStyle w:val="PreformattedText"/>
        <w:rPr/>
      </w:pPr>
      <w:r>
        <w:rPr/>
        <w:t>among such parties for the uses and  purposes  hereinabove  set forth,  and this</w:t>
      </w:r>
    </w:p>
    <w:p>
      <w:pPr>
        <w:pStyle w:val="PreformattedText"/>
        <w:rPr/>
      </w:pPr>
      <w:r>
        <w:rPr/>
        <w:t>Third  Amendment  may be executed in any number of  counterparts,  each executed</w:t>
      </w:r>
    </w:p>
    <w:p>
      <w:pPr>
        <w:pStyle w:val="PreformattedText"/>
        <w:rPr/>
      </w:pPr>
      <w:r>
        <w:rPr/>
        <w:t>counterpart constituting an original, but all together only one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/s/ Jeffrey M. Libert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Jeffrey M. Libert, Vice President,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Finance &amp; 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Accepted and Agreed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TEACHERS INSURANCE AND ANNUITY ASSOCIATION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/s/ Estelle D. Simsolo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Estelle D. Simsolo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Director, Private Placements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PRUDENTIAL RETIREMENT INSURANCE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AND ANNUITY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By:Prudential Investment Management, Inc.,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as investment manager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/s/ Anthony Colette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Anthony Coletta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EXHIBIT A TO NOTE PURCHASE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[FORM OF GUARANTY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GUARANTY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(the "Guaranty"),  dated as of [                 ],  is made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>by each of the parties  signatory hereto as a "Guarantor"  (each, a "Guarantor")</w:t>
      </w:r>
    </w:p>
    <w:p>
      <w:pPr>
        <w:pStyle w:val="PreformattedText"/>
        <w:rPr/>
      </w:pPr>
      <w:r>
        <w:rPr/>
        <w:t>in favor of the holders of the Notes (as  defined  below) from time to time (the</w:t>
      </w:r>
    </w:p>
    <w:p>
      <w:pPr>
        <w:pStyle w:val="PreformattedText"/>
        <w:rPr/>
      </w:pPr>
      <w:r>
        <w:rPr/>
        <w:t>"Noteholders").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WITNESSETH: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 Oil-Dri  Corporation  of  America,  a Delaware  corporation  (the</w:t>
      </w:r>
    </w:p>
    <w:p>
      <w:pPr>
        <w:pStyle w:val="PreformattedText"/>
        <w:rPr/>
      </w:pPr>
      <w:r>
        <w:rPr/>
        <w:t>"Company"),  and each of the Noteholders  have heretofore  entered into the Note</w:t>
      </w:r>
    </w:p>
    <w:p>
      <w:pPr>
        <w:pStyle w:val="PreformattedText"/>
        <w:rPr/>
      </w:pPr>
      <w:r>
        <w:rPr/>
        <w:t>Purchase  Agreement as of April 15, 1998,  as amended by the First  Amendment to</w:t>
      </w:r>
    </w:p>
    <w:p>
      <w:pPr>
        <w:pStyle w:val="PreformattedText"/>
        <w:rPr/>
      </w:pPr>
      <w:r>
        <w:rPr/>
        <w:t>Note Purchase  Agreement  dated as of January 15, 2001 (the "First  Amendment"),</w:t>
      </w:r>
    </w:p>
    <w:p>
      <w:pPr>
        <w:pStyle w:val="PreformattedText"/>
        <w:rPr/>
      </w:pPr>
      <w:r>
        <w:rPr/>
        <w:t>the Second  Amendment to Note Purchase  Agreement dated as of July 15, 2002 (the</w:t>
      </w:r>
    </w:p>
    <w:p>
      <w:pPr>
        <w:pStyle w:val="PreformattedText"/>
        <w:rPr/>
      </w:pPr>
      <w:r>
        <w:rPr/>
        <w:t>"Second Amendment") and the Third Amendment to Note Purchase Agreement, dated as</w:t>
      </w:r>
    </w:p>
    <w:p>
      <w:pPr>
        <w:pStyle w:val="PreformattedText"/>
        <w:rPr/>
      </w:pPr>
      <w:r>
        <w:rPr/>
        <w:t>of January 27, 2006 ((the "Third Amendment"); the Note Purchase Agreement, as so</w:t>
      </w:r>
    </w:p>
    <w:p>
      <w:pPr>
        <w:pStyle w:val="PreformattedText"/>
        <w:rPr/>
      </w:pPr>
      <w:r>
        <w:rPr/>
        <w:t>amended and as further amended from time to time, being referred to as the "Note</w:t>
      </w:r>
    </w:p>
    <w:p>
      <w:pPr>
        <w:pStyle w:val="PreformattedText"/>
        <w:rPr/>
      </w:pPr>
      <w:r>
        <w:rPr/>
        <w:t>Purchase  Agreement").  The Company has heretofore  issued the $25,000,000 6.55%</w:t>
      </w:r>
    </w:p>
    <w:p>
      <w:pPr>
        <w:pStyle w:val="PreformattedText"/>
        <w:rPr/>
      </w:pPr>
      <w:r>
        <w:rPr/>
        <w:t>Senior  Notes due April 15, 2013 (the  "Notes")  pursuant  to the Note  Purchase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Third Amendment requires that the Company cause each Guarantor</w:t>
      </w:r>
    </w:p>
    <w:p>
      <w:pPr>
        <w:pStyle w:val="PreformattedText"/>
        <w:rPr/>
      </w:pPr>
      <w:r>
        <w:rPr/>
        <w:t>Subsidiary  to  execute  and  deliver  this  Guaranty  for  the  benefit  of the</w:t>
      </w:r>
    </w:p>
    <w:p>
      <w:pPr>
        <w:pStyle w:val="PreformattedText"/>
        <w:rPr/>
      </w:pPr>
      <w:r>
        <w:rPr/>
        <w:t>Noteholders.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  THEREFORE,  for  and in  consideration  of  the  premises  and  mutual</w:t>
      </w:r>
    </w:p>
    <w:p>
      <w:pPr>
        <w:pStyle w:val="PreformattedText"/>
        <w:rPr/>
      </w:pPr>
      <w:r>
        <w:rPr/>
        <w:t>covenants herein contained,  and for other good and valuable consideration,  the</w:t>
      </w:r>
    </w:p>
    <w:p>
      <w:pPr>
        <w:pStyle w:val="PreformattedText"/>
        <w:rPr/>
      </w:pPr>
      <w:r>
        <w:rPr/>
        <w:t>receipt and adequacy of which are hereby acknowledged, each Guarantor, intending</w:t>
      </w:r>
    </w:p>
    <w:p>
      <w:pPr>
        <w:pStyle w:val="PreformattedText"/>
        <w:rPr/>
      </w:pPr>
      <w:r>
        <w:rPr/>
        <w:t>to be legally bound, does hereby covenant and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DEFINITIONS;  RECITALS. Capitalized terms that are used in this Guaranty</w:t>
      </w:r>
    </w:p>
    <w:p>
      <w:pPr>
        <w:pStyle w:val="PreformattedText"/>
        <w:rPr/>
      </w:pPr>
      <w:r>
        <w:rPr/>
        <w:t>and not defined in this Guaranty shall have the meaning  ascribed to them in the</w:t>
      </w:r>
    </w:p>
    <w:p>
      <w:pPr>
        <w:pStyle w:val="PreformattedText"/>
        <w:rPr/>
      </w:pPr>
      <w:r>
        <w:rPr/>
        <w:t>Note Purchase  Agreement.  The recitals in this Guaranty are  incorporated  into</w:t>
      </w:r>
    </w:p>
    <w:p>
      <w:pPr>
        <w:pStyle w:val="PreformattedText"/>
        <w:rPr/>
      </w:pPr>
      <w:r>
        <w:rPr/>
        <w:t>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2A. Guaranty of Payment. Each Guarantor, jointly and severally, absolutely,</w:t>
      </w:r>
    </w:p>
    <w:p>
      <w:pPr>
        <w:pStyle w:val="PreformattedText"/>
        <w:rPr/>
      </w:pPr>
      <w:r>
        <w:rPr/>
        <w:t>unconditionally and irrevocably guarantees the full and prompt payment in United</w:t>
      </w:r>
    </w:p>
    <w:p>
      <w:pPr>
        <w:pStyle w:val="PreformattedText"/>
        <w:rPr/>
      </w:pPr>
      <w:r>
        <w:rPr/>
        <w:t>States  currency  when due (whether at  maturity,  a stated  prepayment  date or</w:t>
      </w:r>
    </w:p>
    <w:p>
      <w:pPr>
        <w:pStyle w:val="PreformattedText"/>
        <w:rPr/>
      </w:pPr>
      <w:r>
        <w:rPr/>
        <w:t>earlier by reason of acceleration or otherwise) and at all times thereafter,  of</w:t>
      </w:r>
    </w:p>
    <w:p>
      <w:pPr>
        <w:pStyle w:val="PreformattedText"/>
        <w:rPr/>
      </w:pPr>
      <w:r>
        <w:rPr/>
        <w:t>all of the  indebtedness,  existing on the date  hereof or arising  from time to</w:t>
      </w:r>
    </w:p>
    <w:p>
      <w:pPr>
        <w:pStyle w:val="PreformattedText"/>
        <w:rPr/>
      </w:pPr>
      <w:r>
        <w:rPr/>
        <w:t>time hereafter,  whether direct or indirect,  joint or several, actual, absolute</w:t>
      </w:r>
    </w:p>
    <w:p>
      <w:pPr>
        <w:pStyle w:val="PreformattedText"/>
        <w:rPr/>
      </w:pPr>
      <w:r>
        <w:rPr/>
        <w:t>or  contingent,  matured or unmatured,  liquidated or  unliquidated,  secured or</w:t>
      </w:r>
    </w:p>
    <w:p>
      <w:pPr>
        <w:pStyle w:val="PreformattedText"/>
        <w:rPr/>
      </w:pPr>
      <w:r>
        <w:rPr/>
        <w:t>unsecured, arising by contract, operation of law or otherwise, of the Company to</w:t>
      </w:r>
    </w:p>
    <w:p>
      <w:pPr>
        <w:pStyle w:val="PreformattedText"/>
        <w:rPr/>
      </w:pPr>
      <w:r>
        <w:rPr/>
        <w:t>any Noteholder under or in respect of the Note Purchase Agreement and the Notes,</w:t>
      </w:r>
    </w:p>
    <w:p>
      <w:pPr>
        <w:pStyle w:val="PreformattedText"/>
        <w:rPr/>
      </w:pPr>
      <w:r>
        <w:rPr/>
        <w:t>including, without limitation, the principal of and interest (including, without</w:t>
      </w:r>
    </w:p>
    <w:p>
      <w:pPr>
        <w:pStyle w:val="PreformattedText"/>
        <w:rPr/>
      </w:pPr>
      <w:r>
        <w:rPr/>
        <w:t>limitation,   interest   accruing  before,   during  or  after  any  bankruptcy,</w:t>
      </w:r>
    </w:p>
    <w:p>
      <w:pPr>
        <w:pStyle w:val="PreformattedText"/>
        <w:rPr/>
      </w:pPr>
      <w:r>
        <w:rPr/>
        <w:t>insolvency,  reorganization,  arrangement,  readjustment of debt,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dissolution proceeding, and, if interest ceases to accrue by operation of law</w:t>
      </w:r>
    </w:p>
    <w:p>
      <w:pPr>
        <w:pStyle w:val="PreformattedText"/>
        <w:rPr/>
      </w:pPr>
      <w:r>
        <w:rPr/>
        <w:t>by reason of any such proceeding, interest which otherwise would have accrued in</w:t>
      </w:r>
    </w:p>
    <w:p>
      <w:pPr>
        <w:pStyle w:val="PreformattedText"/>
        <w:rPr/>
      </w:pPr>
      <w:r>
        <w:rPr/>
        <w:t>the  absence  of such  proceeding,  whether  or not  allowed  as a claim in such</w:t>
      </w:r>
    </w:p>
    <w:p>
      <w:pPr>
        <w:pStyle w:val="PreformattedText"/>
        <w:rPr/>
      </w:pPr>
      <w:r>
        <w:rPr/>
        <w:t>proceeding) on the Notes or any Make-Whole Amount (collectively, the "Guarantied</w:t>
      </w:r>
    </w:p>
    <w:p>
      <w:pPr>
        <w:pStyle w:val="PreformattedText"/>
        <w:rPr/>
      </w:pPr>
      <w:r>
        <w:rPr/>
        <w:t>Obligations").  This is a continuing  guaranty of payment and not of collection.</w:t>
      </w:r>
    </w:p>
    <w:p>
      <w:pPr>
        <w:pStyle w:val="PreformattedText"/>
        <w:rPr/>
      </w:pPr>
      <w:r>
        <w:rPr/>
        <w:t>Notwithstanding the foregoing, the aggregate amount of any Guarantor's liability</w:t>
      </w:r>
    </w:p>
    <w:p>
      <w:pPr>
        <w:pStyle w:val="PreformattedText"/>
        <w:rPr/>
      </w:pPr>
      <w:r>
        <w:rPr/>
        <w:t>under this Guaranty  shall not exceed the maximum amount that such Guarantor can</w:t>
      </w:r>
    </w:p>
    <w:p>
      <w:pPr>
        <w:pStyle w:val="PreformattedText"/>
        <w:rPr/>
      </w:pPr>
      <w:r>
        <w:rPr/>
        <w:t>guaranty  without  violating,  or  causing  this  Guaranty  or such  Guarantor's</w:t>
      </w:r>
    </w:p>
    <w:p>
      <w:pPr>
        <w:pStyle w:val="PreformattedText"/>
        <w:rPr/>
      </w:pPr>
      <w:r>
        <w:rPr/>
        <w:t>obligations under this Guaranty to be void, voidable or otherwise  unenforceable</w:t>
      </w:r>
    </w:p>
    <w:p>
      <w:pPr>
        <w:pStyle w:val="PreformattedText"/>
        <w:rPr/>
      </w:pPr>
      <w:r>
        <w:rPr/>
        <w:t>under, any fraudulent  conveyance or fraudulent  transfer law, including Section</w:t>
      </w:r>
    </w:p>
    <w:p>
      <w:pPr>
        <w:pStyle w:val="PreformattedText"/>
        <w:rPr/>
      </w:pPr>
      <w:r>
        <w:rPr/>
        <w:t>548(a)(2) of the Bankruptcy Code (as hereinafter defined).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an Event of Default,  any  Noteholder  may, at its sole  election  and</w:t>
      </w:r>
    </w:p>
    <w:p>
      <w:pPr>
        <w:pStyle w:val="PreformattedText"/>
        <w:rPr/>
      </w:pPr>
      <w:r>
        <w:rPr/>
        <w:t>without notice,  proceed  directly and at once against any Guarantor to seek and</w:t>
      </w:r>
    </w:p>
    <w:p>
      <w:pPr>
        <w:pStyle w:val="PreformattedText"/>
        <w:rPr/>
      </w:pPr>
      <w:r>
        <w:rPr/>
        <w:t>enforce payment of, and to collect and recover, the Guarantied  Obligations,  or</w:t>
      </w:r>
    </w:p>
    <w:p>
      <w:pPr>
        <w:pStyle w:val="PreformattedText"/>
        <w:rPr/>
      </w:pPr>
      <w:r>
        <w:rPr/>
        <w:t>any portion  thereof,  without first proceeding  against the Company,  any other</w:t>
      </w:r>
    </w:p>
    <w:p>
      <w:pPr>
        <w:pStyle w:val="PreformattedText"/>
        <w:rPr/>
      </w:pPr>
      <w:r>
        <w:rPr/>
        <w:t>Guarantor  or any other  Person  or  against  any  security  for the  Guarantied</w:t>
      </w:r>
    </w:p>
    <w:p>
      <w:pPr>
        <w:pStyle w:val="PreformattedText"/>
        <w:rPr/>
      </w:pPr>
      <w:r>
        <w:rPr/>
        <w:t>Obligations  or for the  liability  of any such  other  Person or the  Guarantor</w:t>
      </w:r>
    </w:p>
    <w:p>
      <w:pPr>
        <w:pStyle w:val="PreformattedText"/>
        <w:rPr/>
      </w:pPr>
      <w:r>
        <w:rPr/>
        <w:t>hereunder.  Each  Noteholder  shall have the  exclusive  right to determine  the</w:t>
      </w:r>
    </w:p>
    <w:p>
      <w:pPr>
        <w:pStyle w:val="PreformattedText"/>
        <w:rPr/>
      </w:pPr>
      <w:r>
        <w:rPr/>
        <w:t>application  of  payments  and  credits,  if any, to such  Noteholder  from each</w:t>
      </w:r>
    </w:p>
    <w:p>
      <w:pPr>
        <w:pStyle w:val="PreformattedText"/>
        <w:rPr/>
      </w:pPr>
      <w:r>
        <w:rPr/>
        <w:t>Guarantor,  the  Company or from any other  Person on account of the  Guarantied</w:t>
      </w:r>
    </w:p>
    <w:p>
      <w:pPr>
        <w:pStyle w:val="PreformattedText"/>
        <w:rPr/>
      </w:pPr>
      <w:r>
        <w:rPr/>
        <w:t>Obligations or otherwise. This Guaranty and all covenants and agreements of each</w:t>
      </w:r>
    </w:p>
    <w:p>
      <w:pPr>
        <w:pStyle w:val="PreformattedText"/>
        <w:rPr/>
      </w:pPr>
      <w:r>
        <w:rPr/>
        <w:t>Guarantor contained herein shall continue in full force and effect and shall not</w:t>
      </w:r>
    </w:p>
    <w:p>
      <w:pPr>
        <w:pStyle w:val="PreformattedText"/>
        <w:rPr/>
      </w:pPr>
      <w:r>
        <w:rPr/>
        <w:t>be discharged  until such a time as all of the Guarantied  Obligations  shall be</w:t>
      </w:r>
    </w:p>
    <w:p>
      <w:pPr>
        <w:pStyle w:val="PreformattedText"/>
        <w:rPr/>
      </w:pPr>
      <w:r>
        <w:rPr/>
        <w:t>indefeasibly paid in full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2B. Obligations Unconditional. The obligations of each Guarantor under this</w:t>
      </w:r>
    </w:p>
    <w:p>
      <w:pPr>
        <w:pStyle w:val="PreformattedText"/>
        <w:rPr/>
      </w:pPr>
      <w:r>
        <w:rPr/>
        <w:t>Guaranty shall be continuing,  absolute and  unconditional,  irrespective of (i)</w:t>
      </w:r>
    </w:p>
    <w:p>
      <w:pPr>
        <w:pStyle w:val="PreformattedText"/>
        <w:rPr/>
      </w:pPr>
      <w:r>
        <w:rPr/>
        <w:t>the invalidity or unenforceability of the Note Purchase Agreement,  the Notes or</w:t>
      </w:r>
    </w:p>
    <w:p>
      <w:pPr>
        <w:pStyle w:val="PreformattedText"/>
        <w:rPr/>
      </w:pPr>
      <w:r>
        <w:rPr/>
        <w:t>any other agreements,  documents,  certificates and instruments now or hereafter</w:t>
      </w:r>
    </w:p>
    <w:p>
      <w:pPr>
        <w:pStyle w:val="PreformattedText"/>
        <w:rPr/>
      </w:pPr>
      <w:r>
        <w:rPr/>
        <w:t>executed or delivered by the Company or any other  Guarantor or any other Person</w:t>
      </w:r>
    </w:p>
    <w:p>
      <w:pPr>
        <w:pStyle w:val="PreformattedText"/>
        <w:rPr/>
      </w:pPr>
      <w:r>
        <w:rPr/>
        <w:t>in connection with the Note Purchase  Agreement or any provision  thereof;  (ii)</w:t>
      </w:r>
    </w:p>
    <w:p>
      <w:pPr>
        <w:pStyle w:val="PreformattedText"/>
        <w:rPr/>
      </w:pPr>
      <w:r>
        <w:rPr/>
        <w:t>the  absence  of any  attempt  by  any  Noteholder  to  collect  the  Guarantied</w:t>
      </w:r>
    </w:p>
    <w:p>
      <w:pPr>
        <w:pStyle w:val="PreformattedText"/>
        <w:rPr/>
      </w:pPr>
      <w:r>
        <w:rPr/>
        <w:t>Obligations or any portion thereof from the Company,  any other Guarantor or any</w:t>
      </w:r>
    </w:p>
    <w:p>
      <w:pPr>
        <w:pStyle w:val="PreformattedText"/>
        <w:rPr/>
      </w:pPr>
      <w:r>
        <w:rPr/>
        <w:t>other  Person or other  action to  enforce  the same;  (iii) any  failure by any</w:t>
      </w:r>
    </w:p>
    <w:p>
      <w:pPr>
        <w:pStyle w:val="PreformattedText"/>
        <w:rPr/>
      </w:pPr>
      <w:r>
        <w:rPr/>
        <w:t>Noteholder to acquire,  perfect or maintain any security interest or lien in, or</w:t>
      </w:r>
    </w:p>
    <w:p>
      <w:pPr>
        <w:pStyle w:val="PreformattedText"/>
        <w:rPr/>
      </w:pPr>
      <w:r>
        <w:rPr/>
        <w:t>take any steps to  preserve  its  rights  to, any  security  for the  Guarantied</w:t>
      </w:r>
    </w:p>
    <w:p>
      <w:pPr>
        <w:pStyle w:val="PreformattedText"/>
        <w:rPr/>
      </w:pPr>
      <w:r>
        <w:rPr/>
        <w:t>Obligations  or any  portion  thereof  or for  the  liability  of any  Guarantor</w:t>
      </w:r>
    </w:p>
    <w:p>
      <w:pPr>
        <w:pStyle w:val="PreformattedText"/>
        <w:rPr/>
      </w:pPr>
      <w:r>
        <w:rPr/>
        <w:t>hereunder  or the  liability of the  Company,  any other  Guarantor or any other</w:t>
      </w:r>
    </w:p>
    <w:p>
      <w:pPr>
        <w:pStyle w:val="PreformattedText"/>
        <w:rPr/>
      </w:pPr>
      <w:r>
        <w:rPr/>
        <w:t>Person or any or all of the Guarantied Obligations;  (iv) any defense arising by</w:t>
      </w:r>
    </w:p>
    <w:p>
      <w:pPr>
        <w:pStyle w:val="PreformattedText"/>
        <w:rPr/>
      </w:pPr>
      <w:r>
        <w:rPr/>
        <w:t>reason of any disability (other than a defense of payment, unless the payment on</w:t>
      </w:r>
    </w:p>
    <w:p>
      <w:pPr>
        <w:pStyle w:val="PreformattedText"/>
        <w:rPr/>
      </w:pPr>
      <w:r>
        <w:rPr/>
        <w:t>which such defense is based was or is subsequently  invalidated,  declared to be</w:t>
      </w:r>
    </w:p>
    <w:p>
      <w:pPr>
        <w:pStyle w:val="PreformattedText"/>
        <w:rPr/>
      </w:pPr>
      <w:r>
        <w:rPr/>
        <w:t>fraudulent or  preferential,  otherwise  avoided and/or required to be repaid to</w:t>
      </w:r>
    </w:p>
    <w:p>
      <w:pPr>
        <w:pStyle w:val="PreformattedText"/>
        <w:rPr/>
      </w:pPr>
      <w:r>
        <w:rPr/>
        <w:t>the Company or a Guarantor, as the case may be, or the estate of any such party,</w:t>
      </w:r>
    </w:p>
    <w:p>
      <w:pPr>
        <w:pStyle w:val="PreformattedText"/>
        <w:rPr/>
      </w:pPr>
      <w:r>
        <w:rPr/>
        <w:t>a trustee,  receiver or any other  Person  under any  bankruptcy  law,  state or</w:t>
      </w:r>
    </w:p>
    <w:p>
      <w:pPr>
        <w:pStyle w:val="PreformattedText"/>
        <w:rPr/>
      </w:pPr>
      <w:r>
        <w:rPr/>
        <w:t>federal  law,  common law or  equitable  cause,  in which case there shall be no</w:t>
      </w:r>
    </w:p>
    <w:p>
      <w:pPr>
        <w:pStyle w:val="PreformattedText"/>
        <w:rPr/>
      </w:pPr>
      <w:r>
        <w:rPr/>
        <w:t>defense of payment  with  respect to such  payment)  of the Company or any other</w:t>
      </w:r>
    </w:p>
    <w:p>
      <w:pPr>
        <w:pStyle w:val="PreformattedText"/>
        <w:rPr/>
      </w:pPr>
      <w:r>
        <w:rPr/>
        <w:t>Person liable on the  Guarantied  Obligations  or any portion  thereof;  (v) any</w:t>
      </w:r>
    </w:p>
    <w:p>
      <w:pPr>
        <w:pStyle w:val="PreformattedText"/>
        <w:rPr/>
      </w:pPr>
      <w:r>
        <w:rPr/>
        <w:t>Noteholder's election, in any proceeding instituted under Chapter 11 of Title 11</w:t>
      </w:r>
    </w:p>
    <w:p>
      <w:pPr>
        <w:pStyle w:val="PreformattedText"/>
        <w:rPr/>
      </w:pPr>
      <w:r>
        <w:rPr/>
        <w:t>of the  Federal  Bankruptcy  Code (11 U.S.C.  ss.101 et seq.)  (the  "Bankruptcy</w:t>
      </w:r>
    </w:p>
    <w:p>
      <w:pPr>
        <w:pStyle w:val="PreformattedText"/>
        <w:rPr/>
      </w:pPr>
      <w:r>
        <w:rPr/>
        <w:t>Code"),  of the application of Section  1111(b)(2) of the Bankruptcy  Code; (vi)</w:t>
      </w:r>
    </w:p>
    <w:p>
      <w:pPr>
        <w:pStyle w:val="PreformattedText"/>
        <w:rPr/>
      </w:pPr>
      <w:r>
        <w:rPr/>
        <w:t>any borrowing or grant of a security  interest to any  Noteholder by the Company</w:t>
      </w:r>
    </w:p>
    <w:p>
      <w:pPr>
        <w:pStyle w:val="PreformattedText"/>
        <w:rPr/>
      </w:pPr>
      <w:r>
        <w:rPr/>
        <w:t>as  debtor-in-possession,  or  extension  of credit,  under  Section  364 of the</w:t>
      </w:r>
    </w:p>
    <w:p>
      <w:pPr>
        <w:pStyle w:val="PreformattedText"/>
        <w:rPr/>
      </w:pPr>
      <w:r>
        <w:rPr/>
        <w:t>Bankruptcy  Code;  (vii) the  disallowance or avoidance of all or any portion of</w:t>
      </w:r>
    </w:p>
    <w:p>
      <w:pPr>
        <w:pStyle w:val="PreformattedText"/>
        <w:rPr/>
      </w:pPr>
      <w:r>
        <w:rPr/>
        <w:t>any Noteholder's claim(s) for repayment of the Guarantied  Obligations under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Bankruptcy  Code  or any  similar  state  law or the  avoidance,  invalidity  or</w:t>
      </w:r>
    </w:p>
    <w:p>
      <w:pPr>
        <w:pStyle w:val="PreformattedText"/>
        <w:rPr/>
      </w:pPr>
      <w:r>
        <w:rPr/>
        <w:t>unenforceability  of  any  Lien  securing  the  Guarantied  Obligations  or  the</w:t>
      </w:r>
    </w:p>
    <w:p>
      <w:pPr>
        <w:pStyle w:val="PreformattedText"/>
        <w:rPr/>
      </w:pPr>
      <w:r>
        <w:rPr/>
        <w:t>liability of any Guarantor hereunder or of the Company or any other guarantor of</w:t>
      </w:r>
    </w:p>
    <w:p>
      <w:pPr>
        <w:pStyle w:val="PreformattedText"/>
        <w:rPr/>
      </w:pPr>
      <w:r>
        <w:rPr/>
        <w:t>all or any part of the Guarantied  Obligations;  (viii) any amendment to, waiver</w:t>
      </w:r>
    </w:p>
    <w:p>
      <w:pPr>
        <w:pStyle w:val="PreformattedText"/>
        <w:rPr/>
      </w:pPr>
      <w:r>
        <w:rPr/>
        <w:t>or  modification  of,  or  consent,  extension,  indulgence  or other  action or</w:t>
      </w:r>
    </w:p>
    <w:p>
      <w:pPr>
        <w:pStyle w:val="PreformattedText"/>
        <w:rPr/>
      </w:pPr>
      <w:r>
        <w:rPr/>
        <w:t>inaction  under or in respect of the Note Purchase  Agreement,  the Notes or any</w:t>
      </w:r>
    </w:p>
    <w:p>
      <w:pPr>
        <w:pStyle w:val="PreformattedText"/>
        <w:rPr/>
      </w:pPr>
      <w:r>
        <w:rPr/>
        <w:t>other  agreements,  documents,  certificates  and  instruments  now or hereafter</w:t>
      </w:r>
    </w:p>
    <w:p>
      <w:pPr>
        <w:pStyle w:val="PreformattedText"/>
        <w:rPr/>
      </w:pPr>
      <w:r>
        <w:rPr/>
        <w:t>executed or delivered by the Company or any Guarantor or any other  guarantor in</w:t>
      </w:r>
    </w:p>
    <w:p>
      <w:pPr>
        <w:pStyle w:val="PreformattedText"/>
        <w:rPr/>
      </w:pPr>
      <w:r>
        <w:rPr/>
        <w:t>connection with the Note Purchase Agreement (including,  without limitation, any</w:t>
      </w:r>
    </w:p>
    <w:p>
      <w:pPr>
        <w:pStyle w:val="PreformattedText"/>
        <w:rPr/>
      </w:pPr>
      <w:r>
        <w:rPr/>
        <w:t>increase in the interest rate on the Notes); (ix) any change in any provision of</w:t>
      </w:r>
    </w:p>
    <w:p>
      <w:pPr>
        <w:pStyle w:val="PreformattedText"/>
        <w:rPr/>
      </w:pPr>
      <w:r>
        <w:rPr/>
        <w:t>any applicable law or regulation; to the extent the same may be waived under any</w:t>
      </w:r>
    </w:p>
    <w:p>
      <w:pPr>
        <w:pStyle w:val="PreformattedText"/>
        <w:rPr/>
      </w:pPr>
      <w:r>
        <w:rPr/>
        <w:t>such  applicable  law or regulation;  (x) any order,  judgment,  writ,  award or</w:t>
      </w:r>
    </w:p>
    <w:p>
      <w:pPr>
        <w:pStyle w:val="PreformattedText"/>
        <w:rPr/>
      </w:pPr>
      <w:r>
        <w:rPr/>
        <w:t>decree of any court, arbitrator or governmental authority,  domestic or foreign,</w:t>
      </w:r>
    </w:p>
    <w:p>
      <w:pPr>
        <w:pStyle w:val="PreformattedText"/>
        <w:rPr/>
      </w:pPr>
      <w:r>
        <w:rPr/>
        <w:t>binding on or affecting any Guarantor, the Company or any other guarantor or any</w:t>
      </w:r>
    </w:p>
    <w:p>
      <w:pPr>
        <w:pStyle w:val="PreformattedText"/>
        <w:rPr/>
      </w:pPr>
      <w:r>
        <w:rPr/>
        <w:t>of  their  assets;   (xi)  the  certificate  of  incorporation  or  articles  of</w:t>
      </w:r>
    </w:p>
    <w:p>
      <w:pPr>
        <w:pStyle w:val="PreformattedText"/>
        <w:rPr/>
      </w:pPr>
      <w:r>
        <w:rPr/>
        <w:t>organization (as the case may be), or the by-laws or limited  liability  company</w:t>
      </w:r>
    </w:p>
    <w:p>
      <w:pPr>
        <w:pStyle w:val="PreformattedText"/>
        <w:rPr/>
      </w:pPr>
      <w:r>
        <w:rPr/>
        <w:t>agreement  (as the case may be) of any  Guarantor  or the  Company  or any other</w:t>
      </w:r>
    </w:p>
    <w:p>
      <w:pPr>
        <w:pStyle w:val="PreformattedText"/>
        <w:rPr/>
      </w:pPr>
      <w:r>
        <w:rPr/>
        <w:t>guarantor;  (xii) any mortgage,  indenture,  lease, contract, or other agreement</w:t>
      </w:r>
    </w:p>
    <w:p>
      <w:pPr>
        <w:pStyle w:val="PreformattedText"/>
        <w:rPr/>
      </w:pPr>
      <w:r>
        <w:rPr/>
        <w:t>(including  without limitation any agreement with  stockholders),  instrument or</w:t>
      </w:r>
    </w:p>
    <w:p>
      <w:pPr>
        <w:pStyle w:val="PreformattedText"/>
        <w:rPr/>
      </w:pPr>
      <w:r>
        <w:rPr/>
        <w:t>undertaking  to which any Guarantor or the Company is a party or which  purports</w:t>
      </w:r>
    </w:p>
    <w:p>
      <w:pPr>
        <w:pStyle w:val="PreformattedText"/>
        <w:rPr/>
      </w:pPr>
      <w:r>
        <w:rPr/>
        <w:t>to be  binding  on or affect any such  Person or any of its  assets;  (xiii) any</w:t>
      </w:r>
    </w:p>
    <w:p>
      <w:pPr>
        <w:pStyle w:val="PreformattedText"/>
        <w:rPr/>
      </w:pPr>
      <w:r>
        <w:rPr/>
        <w:t>bankruptcy,  insolvency,  readjustment,   composition,  liquidation  or  similar</w:t>
      </w:r>
    </w:p>
    <w:p>
      <w:pPr>
        <w:pStyle w:val="PreformattedText"/>
        <w:rPr/>
      </w:pPr>
      <w:r>
        <w:rPr/>
        <w:t>proceeding with respect to the Company,  any Guarantor or any other guarantor of</w:t>
      </w:r>
    </w:p>
    <w:p>
      <w:pPr>
        <w:pStyle w:val="PreformattedText"/>
        <w:rPr/>
      </w:pPr>
      <w:r>
        <w:rPr/>
        <w:t>all or any portion of any Guarantied  Obligations or any such Person's  property</w:t>
      </w:r>
    </w:p>
    <w:p>
      <w:pPr>
        <w:pStyle w:val="PreformattedText"/>
        <w:rPr/>
      </w:pPr>
      <w:r>
        <w:rPr/>
        <w:t>and any  failure  by any  Noteholder  to file or  enforce  a claim  against  the</w:t>
      </w:r>
    </w:p>
    <w:p>
      <w:pPr>
        <w:pStyle w:val="PreformattedText"/>
        <w:rPr/>
      </w:pPr>
      <w:r>
        <w:rPr/>
        <w:t>Company,  any Guarantor or any such other Person in any such  proceeding;  (xiv)</w:t>
      </w:r>
    </w:p>
    <w:p>
      <w:pPr>
        <w:pStyle w:val="PreformattedText"/>
        <w:rPr/>
      </w:pPr>
      <w:r>
        <w:rPr/>
        <w:t>any  failure on the part of the Company for any reason to comply with or perform</w:t>
      </w:r>
    </w:p>
    <w:p>
      <w:pPr>
        <w:pStyle w:val="PreformattedText"/>
        <w:rPr/>
      </w:pPr>
      <w:r>
        <w:rPr/>
        <w:t>any of the terms of any other  agreement with any  Guarantor;  or (xv) any other</w:t>
      </w:r>
    </w:p>
    <w:p>
      <w:pPr>
        <w:pStyle w:val="PreformattedText"/>
        <w:rPr/>
      </w:pPr>
      <w:r>
        <w:rPr/>
        <w:t>circumstance which might otherwise  constitute a legal or equitable discharge or</w:t>
      </w:r>
    </w:p>
    <w:p>
      <w:pPr>
        <w:pStyle w:val="PreformattedText"/>
        <w:rPr/>
      </w:pPr>
      <w:r>
        <w:rPr/>
        <w:t>defense of a guarantor  (other than a defense of payment,  unless the payment on</w:t>
      </w:r>
    </w:p>
    <w:p>
      <w:pPr>
        <w:pStyle w:val="PreformattedText"/>
        <w:rPr/>
      </w:pPr>
      <w:r>
        <w:rPr/>
        <w:t>which such defense is based was or is subsequently  invalidated,  declared to be</w:t>
      </w:r>
    </w:p>
    <w:p>
      <w:pPr>
        <w:pStyle w:val="PreformattedText"/>
        <w:rPr/>
      </w:pPr>
      <w:r>
        <w:rPr/>
        <w:t>fraudulent or  preferential,  otherwise  avoided and/or required to be repaid to</w:t>
      </w:r>
    </w:p>
    <w:p>
      <w:pPr>
        <w:pStyle w:val="PreformattedText"/>
        <w:rPr/>
      </w:pPr>
      <w:r>
        <w:rPr/>
        <w:t>the Company or a Guarantor, as the case may be, or the estate of any such party,</w:t>
      </w:r>
    </w:p>
    <w:p>
      <w:pPr>
        <w:pStyle w:val="PreformattedText"/>
        <w:rPr/>
      </w:pPr>
      <w:r>
        <w:rPr/>
        <w:t>a trustee,  receiver or any other  Person  under any  bankruptcy  law,  state or</w:t>
      </w:r>
    </w:p>
    <w:p>
      <w:pPr>
        <w:pStyle w:val="PreformattedText"/>
        <w:rPr/>
      </w:pPr>
      <w:r>
        <w:rPr/>
        <w:t>federal  law,  common law or  equitable  cause,  in which case there shall be no</w:t>
      </w:r>
    </w:p>
    <w:p>
      <w:pPr>
        <w:pStyle w:val="PreformattedText"/>
        <w:rPr/>
      </w:pPr>
      <w:r>
        <w:rPr/>
        <w:t>defense of payment with respect to such payment).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2C. Obligations  Unimpaired.  Each Guarantor agrees that each Noteholder is</w:t>
      </w:r>
    </w:p>
    <w:p>
      <w:pPr>
        <w:pStyle w:val="PreformattedText"/>
        <w:rPr/>
      </w:pPr>
      <w:r>
        <w:rPr/>
        <w:t>authorized, without demand or notice, which demand and notice are hereby waived,</w:t>
      </w:r>
    </w:p>
    <w:p>
      <w:pPr>
        <w:pStyle w:val="PreformattedText"/>
        <w:rPr/>
      </w:pPr>
      <w:r>
        <w:rPr/>
        <w:t>and without  discharging or otherwise affecting the obligations of any Guarantor</w:t>
      </w:r>
    </w:p>
    <w:p>
      <w:pPr>
        <w:pStyle w:val="PreformattedText"/>
        <w:rPr/>
      </w:pPr>
      <w:r>
        <w:rPr/>
        <w:t>hereunder  (which shall remain absolute and  unconditional  notwithstanding  any</w:t>
      </w:r>
    </w:p>
    <w:p>
      <w:pPr>
        <w:pStyle w:val="PreformattedText"/>
        <w:rPr/>
      </w:pPr>
      <w:r>
        <w:rPr/>
        <w:t>such  action  or  omission  to act),  from  time to time to (i)  renew,  extend,</w:t>
      </w:r>
    </w:p>
    <w:p>
      <w:pPr>
        <w:pStyle w:val="PreformattedText"/>
        <w:rPr/>
      </w:pPr>
      <w:r>
        <w:rPr/>
        <w:t>accelerate or otherwise  change the time for payment of, or other terms relating</w:t>
      </w:r>
    </w:p>
    <w:p>
      <w:pPr>
        <w:pStyle w:val="PreformattedText"/>
        <w:rPr/>
      </w:pPr>
      <w:r>
        <w:rPr/>
        <w:t>to, the Guarantied  Obligations  or any portion  thereof,  or otherwise  modify,</w:t>
      </w:r>
    </w:p>
    <w:p>
      <w:pPr>
        <w:pStyle w:val="PreformattedText"/>
        <w:rPr/>
      </w:pPr>
      <w:r>
        <w:rPr/>
        <w:t>amend or change the terms of the Note Purchase Agreement, the Notes or any other</w:t>
      </w:r>
    </w:p>
    <w:p>
      <w:pPr>
        <w:pStyle w:val="PreformattedText"/>
        <w:rPr/>
      </w:pPr>
      <w:r>
        <w:rPr/>
        <w:t>agreements, documents, certificates and instruments now or hereafter executed or</w:t>
      </w:r>
    </w:p>
    <w:p>
      <w:pPr>
        <w:pStyle w:val="PreformattedText"/>
        <w:rPr/>
      </w:pPr>
      <w:r>
        <w:rPr/>
        <w:t>delivered by the Company or any Guarantor in  connection  with the Note Purchase</w:t>
      </w:r>
    </w:p>
    <w:p>
      <w:pPr>
        <w:pStyle w:val="PreformattedText"/>
        <w:rPr/>
      </w:pPr>
      <w:r>
        <w:rPr/>
        <w:t>Agreement;  (ii) accept partial  payments on the Guarantied  Obligations;  (iii)</w:t>
      </w:r>
    </w:p>
    <w:p>
      <w:pPr>
        <w:pStyle w:val="PreformattedText"/>
        <w:rPr/>
      </w:pPr>
      <w:r>
        <w:rPr/>
        <w:t>take and hold security for the Guarantied  Obligations or any portion thereof or</w:t>
      </w:r>
    </w:p>
    <w:p>
      <w:pPr>
        <w:pStyle w:val="PreformattedText"/>
        <w:rPr/>
      </w:pPr>
      <w:r>
        <w:rPr/>
        <w:t>any other  liabilities of the Company,  the  obligations of any Guarantor  under</w:t>
      </w:r>
    </w:p>
    <w:p>
      <w:pPr>
        <w:pStyle w:val="PreformattedText"/>
        <w:rPr/>
      </w:pPr>
      <w:r>
        <w:rPr/>
        <w:t>this Guaranty and the obligations under any other guaranties and sureties of all</w:t>
      </w:r>
    </w:p>
    <w:p>
      <w:pPr>
        <w:pStyle w:val="PreformattedText"/>
        <w:rPr/>
      </w:pPr>
      <w:r>
        <w:rPr/>
        <w:t>or any of the Guarantied  Obligations,  and exchange,  enforce,  waive, release,</w:t>
      </w:r>
    </w:p>
    <w:p>
      <w:pPr>
        <w:pStyle w:val="PreformattedText"/>
        <w:rPr/>
      </w:pPr>
      <w:r>
        <w:rPr/>
        <w:t>sell, transfer, assign, abandon, fail to perfect,  subordinate or otherwise deal</w:t>
      </w:r>
    </w:p>
    <w:p>
      <w:pPr>
        <w:pStyle w:val="PreformattedText"/>
        <w:rPr/>
      </w:pPr>
      <w:r>
        <w:rPr/>
        <w:t>with any such security;  (iv) apply such security and direct the order or manner</w:t>
      </w:r>
    </w:p>
    <w:p>
      <w:pPr>
        <w:pStyle w:val="PreformattedText"/>
        <w:rPr/>
      </w:pPr>
      <w:r>
        <w:rPr/>
        <w:t>of sale thereof as any  Noteholder  may  determine in its sole  discretion;  (v)</w:t>
      </w:r>
    </w:p>
    <w:p>
      <w:pPr>
        <w:pStyle w:val="PreformattedText"/>
        <w:rPr/>
      </w:pPr>
      <w:r>
        <w:rPr/>
        <w:t>settle,  release,  compromise,  collect or otherwise  liquidate  the  Guarantied</w:t>
      </w:r>
    </w:p>
    <w:p>
      <w:pPr>
        <w:pStyle w:val="PreformattedText"/>
        <w:rPr/>
      </w:pPr>
      <w:r>
        <w:rPr/>
        <w:t>Obligations or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portion  thereof and any  security  therefor or guaranty  thereof in any manner;</w:t>
      </w:r>
    </w:p>
    <w:p>
      <w:pPr>
        <w:pStyle w:val="PreformattedText"/>
        <w:rPr/>
      </w:pPr>
      <w:r>
        <w:rPr/>
        <w:t>(vi) extend additional loans, credit and financial accommodations to the Company</w:t>
      </w:r>
    </w:p>
    <w:p>
      <w:pPr>
        <w:pStyle w:val="PreformattedText"/>
        <w:rPr/>
      </w:pPr>
      <w:r>
        <w:rPr/>
        <w:t>and  otherwise  create  additional  Guarantied  Obligations;  (vii) waive strict</w:t>
      </w:r>
    </w:p>
    <w:p>
      <w:pPr>
        <w:pStyle w:val="PreformattedText"/>
        <w:rPr/>
      </w:pPr>
      <w:r>
        <w:rPr/>
        <w:t>compliance with the terms of the Note Purchase Agreement, the Notes or any other</w:t>
      </w:r>
    </w:p>
    <w:p>
      <w:pPr>
        <w:pStyle w:val="PreformattedText"/>
        <w:rPr/>
      </w:pPr>
      <w:r>
        <w:rPr/>
        <w:t>agreements, documents, certificates and instruments now or hereafter executed or</w:t>
      </w:r>
    </w:p>
    <w:p>
      <w:pPr>
        <w:pStyle w:val="PreformattedText"/>
        <w:rPr/>
      </w:pPr>
      <w:r>
        <w:rPr/>
        <w:t>delivered by the Company or any Guarantor in  connection  with the Note Purchase</w:t>
      </w:r>
    </w:p>
    <w:p>
      <w:pPr>
        <w:pStyle w:val="PreformattedText"/>
        <w:rPr/>
      </w:pPr>
      <w:r>
        <w:rPr/>
        <w:t>Agreement  and otherwise  forbear from  asserting  any  Noteholder's  rights and</w:t>
      </w:r>
    </w:p>
    <w:p>
      <w:pPr>
        <w:pStyle w:val="PreformattedText"/>
        <w:rPr/>
      </w:pPr>
      <w:r>
        <w:rPr/>
        <w:t>remedies thereunder;  (viii) take and hold additional guaranties or sureties and</w:t>
      </w:r>
    </w:p>
    <w:p>
      <w:pPr>
        <w:pStyle w:val="PreformattedText"/>
        <w:rPr/>
      </w:pPr>
      <w:r>
        <w:rPr/>
        <w:t>enforce or forbear from enforcing any guaranty or surety of any other  guarantor</w:t>
      </w:r>
    </w:p>
    <w:p>
      <w:pPr>
        <w:pStyle w:val="PreformattedText"/>
        <w:rPr/>
      </w:pPr>
      <w:r>
        <w:rPr/>
        <w:t>or surety of the  Guarantied  Obligations,  any  portion  thereof  or release or</w:t>
      </w:r>
    </w:p>
    <w:p>
      <w:pPr>
        <w:pStyle w:val="PreformattedText"/>
        <w:rPr/>
      </w:pPr>
      <w:r>
        <w:rPr/>
        <w:t>otherwise  take any action (or omit to take any action) with respect to any such</w:t>
      </w:r>
    </w:p>
    <w:p>
      <w:pPr>
        <w:pStyle w:val="PreformattedText"/>
        <w:rPr/>
      </w:pPr>
      <w:r>
        <w:rPr/>
        <w:t>guarantor or surety; (ix) assign this Guaranty in part or in whole in connection</w:t>
      </w:r>
    </w:p>
    <w:p>
      <w:pPr>
        <w:pStyle w:val="PreformattedText"/>
        <w:rPr/>
      </w:pPr>
      <w:r>
        <w:rPr/>
        <w:t>with any assignment of the Guarantied  Obligations or any portion  thereof;  (x)</w:t>
      </w:r>
    </w:p>
    <w:p>
      <w:pPr>
        <w:pStyle w:val="PreformattedText"/>
        <w:rPr/>
      </w:pPr>
      <w:r>
        <w:rPr/>
        <w:t>exercise or refrain from exercising any of its rights against the Company or any</w:t>
      </w:r>
    </w:p>
    <w:p>
      <w:pPr>
        <w:pStyle w:val="PreformattedText"/>
        <w:rPr/>
      </w:pPr>
      <w:r>
        <w:rPr/>
        <w:t>Guarantor;  and (xi) apply any sums, by whomsoever paid or however realized,  to</w:t>
      </w:r>
    </w:p>
    <w:p>
      <w:pPr>
        <w:pStyle w:val="PreformattedText"/>
        <w:rPr/>
      </w:pPr>
      <w:r>
        <w:rPr/>
        <w:t>the  payment  of the  Guarantied  Obligations  as  any  Noteholder  in its  sole</w:t>
      </w:r>
    </w:p>
    <w:p>
      <w:pPr>
        <w:pStyle w:val="PreformattedText"/>
        <w:rPr/>
      </w:pPr>
      <w:r>
        <w:rPr/>
        <w:t>discretion may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2D.  Waivers of Guarantors.  Each  Guarantor  waives for the benefit of the</w:t>
      </w:r>
    </w:p>
    <w:p>
      <w:pPr>
        <w:pStyle w:val="PreformattedText"/>
        <w:rPr/>
      </w:pPr>
      <w:r>
        <w:rPr/>
        <w:t>Noteholders: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any right to  require  any  Noteholder,  as a  condition  of payment or</w:t>
      </w:r>
    </w:p>
    <w:p>
      <w:pPr>
        <w:pStyle w:val="PreformattedText"/>
        <w:rPr/>
      </w:pPr>
      <w:r>
        <w:rPr/>
        <w:t>performance by such  Guarantor or otherwise to (a) proceed  against the Company,</w:t>
      </w:r>
    </w:p>
    <w:p>
      <w:pPr>
        <w:pStyle w:val="PreformattedText"/>
        <w:rPr/>
      </w:pPr>
      <w:r>
        <w:rPr/>
        <w:t>any other  Guarantor,  any other guarantor of the Guarantied  Obligations or any</w:t>
      </w:r>
    </w:p>
    <w:p>
      <w:pPr>
        <w:pStyle w:val="PreformattedText"/>
        <w:rPr/>
      </w:pPr>
      <w:r>
        <w:rPr/>
        <w:t>other Person,  (b) proceed  against or exhaust any security  given to or held by</w:t>
      </w:r>
    </w:p>
    <w:p>
      <w:pPr>
        <w:pStyle w:val="PreformattedText"/>
        <w:rPr/>
      </w:pPr>
      <w:r>
        <w:rPr/>
        <w:t>any  Noteholder  in  connection  with the  Guarantied  Obligations  or any other</w:t>
      </w:r>
    </w:p>
    <w:p>
      <w:pPr>
        <w:pStyle w:val="PreformattedText"/>
        <w:rPr/>
      </w:pPr>
      <w:r>
        <w:rPr/>
        <w:t>guaranty, or (c) pursue any other remedy available to any Noteholder whatsoever;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any defense arising by reason of (a) the incapacity, lack of authority</w:t>
      </w:r>
    </w:p>
    <w:p>
      <w:pPr>
        <w:pStyle w:val="PreformattedText"/>
        <w:rPr/>
      </w:pPr>
      <w:r>
        <w:rPr/>
        <w:t>or any disability of the Company,  including,  without  limitation,  any defense</w:t>
      </w:r>
    </w:p>
    <w:p>
      <w:pPr>
        <w:pStyle w:val="PreformattedText"/>
        <w:rPr/>
      </w:pPr>
      <w:r>
        <w:rPr/>
        <w:t>based on or arising out of the lack of validity or the  unenforceability  of the</w:t>
      </w:r>
    </w:p>
    <w:p>
      <w:pPr>
        <w:pStyle w:val="PreformattedText"/>
        <w:rPr/>
      </w:pPr>
      <w:r>
        <w:rPr/>
        <w:t>Guarantied  Obligations or any agreement or instrument  relating  thereto (other</w:t>
      </w:r>
    </w:p>
    <w:p>
      <w:pPr>
        <w:pStyle w:val="PreformattedText"/>
        <w:rPr/>
      </w:pPr>
      <w:r>
        <w:rPr/>
        <w:t>than a defense of payment, unless the payment on which such defense is based was</w:t>
      </w:r>
    </w:p>
    <w:p>
      <w:pPr>
        <w:pStyle w:val="PreformattedText"/>
        <w:rPr/>
      </w:pPr>
      <w:r>
        <w:rPr/>
        <w:t>or is  subsequently  invalidated,  declared to be  fraudulent  or  preferential,</w:t>
      </w:r>
    </w:p>
    <w:p>
      <w:pPr>
        <w:pStyle w:val="PreformattedText"/>
        <w:rPr/>
      </w:pPr>
      <w:r>
        <w:rPr/>
        <w:t>otherwise avoided and/or required to be repaid to the Company or a Guarantor, as</w:t>
      </w:r>
    </w:p>
    <w:p>
      <w:pPr>
        <w:pStyle w:val="PreformattedText"/>
        <w:rPr/>
      </w:pPr>
      <w:r>
        <w:rPr/>
        <w:t>the case may be, or the estate of any such  party,  a trustee,  receiver  or any</w:t>
      </w:r>
    </w:p>
    <w:p>
      <w:pPr>
        <w:pStyle w:val="PreformattedText"/>
        <w:rPr/>
      </w:pPr>
      <w:r>
        <w:rPr/>
        <w:t>other  Person under any  bankruptcy  law,  state or federal  law,  common law or</w:t>
      </w:r>
    </w:p>
    <w:p>
      <w:pPr>
        <w:pStyle w:val="PreformattedText"/>
        <w:rPr/>
      </w:pPr>
      <w:r>
        <w:rPr/>
        <w:t>equitable cause, in which case there shall be no defense of payment with respect</w:t>
      </w:r>
    </w:p>
    <w:p>
      <w:pPr>
        <w:pStyle w:val="PreformattedText"/>
        <w:rPr/>
      </w:pPr>
      <w:r>
        <w:rPr/>
        <w:t>to such  payment),  (b) the  cessation of the  liability of the Company from any</w:t>
      </w:r>
    </w:p>
    <w:p>
      <w:pPr>
        <w:pStyle w:val="PreformattedText"/>
        <w:rPr/>
      </w:pPr>
      <w:r>
        <w:rPr/>
        <w:t>cause other than indefeasible  payment in full of the Guarantied  Obligations in</w:t>
      </w:r>
    </w:p>
    <w:p>
      <w:pPr>
        <w:pStyle w:val="PreformattedText"/>
        <w:rPr/>
      </w:pPr>
      <w:r>
        <w:rPr/>
        <w:t>cash or (c) any act or  omission of any  Noteholder  or any other  Person  which</w:t>
      </w:r>
    </w:p>
    <w:p>
      <w:pPr>
        <w:pStyle w:val="PreformattedText"/>
        <w:rPr/>
      </w:pPr>
      <w:r>
        <w:rPr/>
        <w:t>directly or indirectly, by operation of law or otherwise, results in or aids the</w:t>
      </w:r>
    </w:p>
    <w:p>
      <w:pPr>
        <w:pStyle w:val="PreformattedText"/>
        <w:rPr/>
      </w:pPr>
      <w:r>
        <w:rPr/>
        <w:t>discharge  or release of the  Company  or any  security  given to or held by any</w:t>
      </w:r>
    </w:p>
    <w:p>
      <w:pPr>
        <w:pStyle w:val="PreformattedText"/>
        <w:rPr/>
      </w:pPr>
      <w:r>
        <w:rPr/>
        <w:t>Noteholder in connection with the Guarantied Obligations or any other guaranty;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any defense  based upon any  Noteholder's  errors or omissions in the</w:t>
      </w:r>
    </w:p>
    <w:p>
      <w:pPr>
        <w:pStyle w:val="PreformattedText"/>
        <w:rPr/>
      </w:pPr>
      <w:r>
        <w:rPr/>
        <w:t>administration of the Guarantied Obligations;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(a) any principles or provisions of law, statutory or otherwise, which</w:t>
      </w:r>
    </w:p>
    <w:p>
      <w:pPr>
        <w:pStyle w:val="PreformattedText"/>
        <w:rPr/>
      </w:pPr>
      <w:r>
        <w:rPr/>
        <w:t>are or might be in  conflict  with the terms of this  Guaranty  and any legal or</w:t>
      </w:r>
    </w:p>
    <w:p>
      <w:pPr>
        <w:pStyle w:val="PreformattedText"/>
        <w:rPr/>
      </w:pPr>
      <w:r>
        <w:rPr/>
        <w:t>equitable  discharge of such Guarantor's  obligations  thereunder  except to the</w:t>
      </w:r>
    </w:p>
    <w:p>
      <w:pPr>
        <w:pStyle w:val="PreformattedText"/>
        <w:rPr/>
      </w:pPr>
      <w:r>
        <w:rPr/>
        <w:t>extent  any such  principle,  provision  or  discharge  may not be waived  under</w:t>
      </w:r>
    </w:p>
    <w:p>
      <w:pPr>
        <w:pStyle w:val="PreformattedText"/>
        <w:rPr/>
      </w:pPr>
      <w:r>
        <w:rPr/>
        <w:t>applicable  law,  (b) the benefit of any statute of  limitations  affecting  the</w:t>
      </w:r>
    </w:p>
    <w:p>
      <w:pPr>
        <w:pStyle w:val="PreformattedText"/>
        <w:rPr/>
      </w:pPr>
      <w:r>
        <w:rPr/>
        <w:t>Guarantied   Obligations  or  such  Guarantor's   liability   hereunder  or  the</w:t>
      </w:r>
    </w:p>
    <w:p>
      <w:pPr>
        <w:pStyle w:val="PreformattedText"/>
        <w:rPr/>
      </w:pPr>
      <w:r>
        <w:rPr/>
        <w:t>enforcement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hereof,  (c) any rights to  set-offs,  recoupments  and  counterclaims,  and (d)</w:t>
      </w:r>
    </w:p>
    <w:p>
      <w:pPr>
        <w:pStyle w:val="PreformattedText"/>
        <w:rPr/>
      </w:pPr>
      <w:r>
        <w:rPr/>
        <w:t>promptness, diligence and any requirement that any Noteholder protect, maintain,</w:t>
      </w:r>
    </w:p>
    <w:p>
      <w:pPr>
        <w:pStyle w:val="PreformattedText"/>
        <w:rPr/>
      </w:pPr>
      <w:r>
        <w:rPr/>
        <w:t>secure, perfect or insure any Lien or any property subject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(v) notices (a) of  nonperformance  or dishonor,  (b) of acceptance of this</w:t>
      </w:r>
    </w:p>
    <w:p>
      <w:pPr>
        <w:pStyle w:val="PreformattedText"/>
        <w:rPr/>
      </w:pPr>
      <w:r>
        <w:rPr/>
        <w:t>Guaranty by any Noteholder or by any Guarantor, (c) of default in respect of the</w:t>
      </w:r>
    </w:p>
    <w:p>
      <w:pPr>
        <w:pStyle w:val="PreformattedText"/>
        <w:rPr/>
      </w:pPr>
      <w:r>
        <w:rPr/>
        <w:t>Guarantied Obligations or any other guaranty, (d) of the existence,  creation or</w:t>
      </w:r>
    </w:p>
    <w:p>
      <w:pPr>
        <w:pStyle w:val="PreformattedText"/>
        <w:rPr/>
      </w:pPr>
      <w:r>
        <w:rPr/>
        <w:t>incurrence of new or additional  indebtedness,  arising  either from  additional</w:t>
      </w:r>
    </w:p>
    <w:p>
      <w:pPr>
        <w:pStyle w:val="PreformattedText"/>
        <w:rPr/>
      </w:pPr>
      <w:r>
        <w:rPr/>
        <w:t>loans extended to the Company or otherwise,  (e) that the principal  amount,  or</w:t>
      </w:r>
    </w:p>
    <w:p>
      <w:pPr>
        <w:pStyle w:val="PreformattedText"/>
        <w:rPr/>
      </w:pPr>
      <w:r>
        <w:rPr/>
        <w:t>any  portion  thereof,  and/or  any  interest  on  any  document  or  instrument</w:t>
      </w:r>
    </w:p>
    <w:p>
      <w:pPr>
        <w:pStyle w:val="PreformattedText"/>
        <w:rPr/>
      </w:pPr>
      <w:r>
        <w:rPr/>
        <w:t>evidencing all or any part of the Guarantied  Obligations is due, (f) of any and</w:t>
      </w:r>
    </w:p>
    <w:p>
      <w:pPr>
        <w:pStyle w:val="PreformattedText"/>
        <w:rPr/>
      </w:pPr>
      <w:r>
        <w:rPr/>
        <w:t>all  proceedings  to  collect  from the  Company,  any  Guarantor  or any  other</w:t>
      </w:r>
    </w:p>
    <w:p>
      <w:pPr>
        <w:pStyle w:val="PreformattedText"/>
        <w:rPr/>
      </w:pPr>
      <w:r>
        <w:rPr/>
        <w:t>guarantor of all or any part of the Guarantied Obligations, or from anyone else,</w:t>
      </w:r>
    </w:p>
    <w:p>
      <w:pPr>
        <w:pStyle w:val="PreformattedText"/>
        <w:rPr/>
      </w:pPr>
      <w:r>
        <w:rPr/>
        <w:t>(g) of exchange, sale, surrender or other handling of any security or collateral</w:t>
      </w:r>
    </w:p>
    <w:p>
      <w:pPr>
        <w:pStyle w:val="PreformattedText"/>
        <w:rPr/>
      </w:pPr>
      <w:r>
        <w:rPr/>
        <w:t>given to any Noteholder to secure  payment of the Guarantied  Obligations or any</w:t>
      </w:r>
    </w:p>
    <w:p>
      <w:pPr>
        <w:pStyle w:val="PreformattedText"/>
        <w:rPr/>
      </w:pPr>
      <w:r>
        <w:rPr/>
        <w:t>guaranty  therefor,  (h) of renewal,  extension  or  modification  of any of the</w:t>
      </w:r>
    </w:p>
    <w:p>
      <w:pPr>
        <w:pStyle w:val="PreformattedText"/>
        <w:rPr/>
      </w:pPr>
      <w:r>
        <w:rPr/>
        <w:t>Guarantied Obligations, (i) of assignment, sale or other transfer of any Note to</w:t>
      </w:r>
    </w:p>
    <w:p>
      <w:pPr>
        <w:pStyle w:val="PreformattedText"/>
        <w:rPr/>
      </w:pPr>
      <w:r>
        <w:rPr/>
        <w:t>a permitted  transferee  thereof,  or (j) of any of the  matters  referred to in</w:t>
      </w:r>
    </w:p>
    <w:p>
      <w:pPr>
        <w:pStyle w:val="PreformattedText"/>
        <w:rPr/>
      </w:pPr>
      <w:r>
        <w:rPr/>
        <w:t>paragraph 2B and any right to consent to any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(vi) presentment,  demand for payment or performance and protest and notice</w:t>
      </w:r>
    </w:p>
    <w:p>
      <w:pPr>
        <w:pStyle w:val="PreformattedText"/>
        <w:rPr/>
      </w:pPr>
      <w:r>
        <w:rPr/>
        <w:t>of protest  with respect to the  Guarantied  Obligations  or any  guaranty  with</w:t>
      </w:r>
    </w:p>
    <w:p>
      <w:pPr>
        <w:pStyle w:val="PreformattedText"/>
        <w:rPr/>
      </w:pPr>
      <w:r>
        <w:rPr/>
        <w:t>respect thereto;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(vii) any defenses or benefits  that may be derived from or afforded by law</w:t>
      </w:r>
    </w:p>
    <w:p>
      <w:pPr>
        <w:pStyle w:val="PreformattedText"/>
        <w:rPr/>
      </w:pPr>
      <w:r>
        <w:rPr/>
        <w:t>which limit the liability of or exonerate  guarantors or sureties,  or which may</w:t>
      </w:r>
    </w:p>
    <w:p>
      <w:pPr>
        <w:pStyle w:val="PreformattedText"/>
        <w:rPr/>
      </w:pPr>
      <w:r>
        <w:rPr/>
        <w:t>conflict with the terms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Guarantor  agrees that no Noteholder  shall be under any obligation to</w:t>
      </w:r>
    </w:p>
    <w:p>
      <w:pPr>
        <w:pStyle w:val="PreformattedText"/>
        <w:rPr/>
      </w:pPr>
      <w:r>
        <w:rPr/>
        <w:t>marshall  any assets in favor of such  Guarantor or against or in payment of any</w:t>
      </w:r>
    </w:p>
    <w:p>
      <w:pPr>
        <w:pStyle w:val="PreformattedText"/>
        <w:rPr/>
      </w:pPr>
      <w:r>
        <w:rPr/>
        <w:t>or all of the Guarantied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Guarantor  will exercise any rights which it may have acquired by way of</w:t>
      </w:r>
    </w:p>
    <w:p>
      <w:pPr>
        <w:pStyle w:val="PreformattedText"/>
        <w:rPr/>
      </w:pPr>
      <w:r>
        <w:rPr/>
        <w:t>subrogation under this Guaranty, by any payment made hereunder or otherwise,  or</w:t>
      </w:r>
    </w:p>
    <w:p>
      <w:pPr>
        <w:pStyle w:val="PreformattedText"/>
        <w:rPr/>
      </w:pPr>
      <w:r>
        <w:rPr/>
        <w:t>accept  any  payment on account  of such  subrogation  rights,  or any rights of</w:t>
      </w:r>
    </w:p>
    <w:p>
      <w:pPr>
        <w:pStyle w:val="PreformattedText"/>
        <w:rPr/>
      </w:pPr>
      <w:r>
        <w:rPr/>
        <w:t>reimbursement  or  indemnity  or  contribution  or any rights or recourse to any</w:t>
      </w:r>
    </w:p>
    <w:p>
      <w:pPr>
        <w:pStyle w:val="PreformattedText"/>
        <w:rPr/>
      </w:pPr>
      <w:r>
        <w:rPr/>
        <w:t>security for the Guarantied  Obligations or this Guaranty  unless at the time of</w:t>
      </w:r>
    </w:p>
    <w:p>
      <w:pPr>
        <w:pStyle w:val="PreformattedText"/>
        <w:rPr/>
      </w:pPr>
      <w:r>
        <w:rPr/>
        <w:t>such Guarantor's  exercise of any such right there shall have been performed and</w:t>
      </w:r>
    </w:p>
    <w:p>
      <w:pPr>
        <w:pStyle w:val="PreformattedText"/>
        <w:rPr/>
      </w:pPr>
      <w:r>
        <w:rPr/>
        <w:t>indefeasibly paid in full in cash all of the Guarantied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2E. Revival. Each Guarantor agrees that, if any payment made by the Company</w:t>
      </w:r>
    </w:p>
    <w:p>
      <w:pPr>
        <w:pStyle w:val="PreformattedText"/>
        <w:rPr/>
      </w:pPr>
      <w:r>
        <w:rPr/>
        <w:t>or any other Person is applied to the Guarantied  Obligations and is at any time</w:t>
      </w:r>
    </w:p>
    <w:p>
      <w:pPr>
        <w:pStyle w:val="PreformattedText"/>
        <w:rPr/>
      </w:pPr>
      <w:r>
        <w:rPr/>
        <w:t>annulled,  set aside,  rescinded,  invalidated,  declared  to be  fraudulent  or</w:t>
      </w:r>
    </w:p>
    <w:p>
      <w:pPr>
        <w:pStyle w:val="PreformattedText"/>
        <w:rPr/>
      </w:pPr>
      <w:r>
        <w:rPr/>
        <w:t>preferential or otherwise  required to be refunded or repaid, or the proceeds of</w:t>
      </w:r>
    </w:p>
    <w:p>
      <w:pPr>
        <w:pStyle w:val="PreformattedText"/>
        <w:rPr/>
      </w:pPr>
      <w:r>
        <w:rPr/>
        <w:t>any security are required to be returned by any  Noteholder to the Company,  its</w:t>
      </w:r>
    </w:p>
    <w:p>
      <w:pPr>
        <w:pStyle w:val="PreformattedText"/>
        <w:rPr/>
      </w:pPr>
      <w:r>
        <w:rPr/>
        <w:t>estate, trustee,  receiver or any other Person,  including,  without limitation,</w:t>
      </w:r>
    </w:p>
    <w:p>
      <w:pPr>
        <w:pStyle w:val="PreformattedText"/>
        <w:rPr/>
      </w:pPr>
      <w:r>
        <w:rPr/>
        <w:t>any  Guarantor,  under any bankruptcy  law, state or federal law,  common law or</w:t>
      </w:r>
    </w:p>
    <w:p>
      <w:pPr>
        <w:pStyle w:val="PreformattedText"/>
        <w:rPr/>
      </w:pPr>
      <w:r>
        <w:rPr/>
        <w:t>equitable  cause,  then,  to the  extent  of such  payment  or  repayment,  such</w:t>
      </w:r>
    </w:p>
    <w:p>
      <w:pPr>
        <w:pStyle w:val="PreformattedText"/>
        <w:rPr/>
      </w:pPr>
      <w:r>
        <w:rPr/>
        <w:t>Guarantor's  liability  hereunder  (and any  lien,  security  interest  or other</w:t>
      </w:r>
    </w:p>
    <w:p>
      <w:pPr>
        <w:pStyle w:val="PreformattedText"/>
        <w:rPr/>
      </w:pPr>
      <w:r>
        <w:rPr/>
        <w:t>collateral  securing  such  liability)  shall be and  remain  in full  force and</w:t>
      </w:r>
    </w:p>
    <w:p>
      <w:pPr>
        <w:pStyle w:val="PreformattedText"/>
        <w:rPr/>
      </w:pPr>
      <w:r>
        <w:rPr/>
        <w:t>effect,  as fully as if such payment had never been made,  or, if prior  thereto</w:t>
      </w:r>
    </w:p>
    <w:p>
      <w:pPr>
        <w:pStyle w:val="PreformattedText"/>
        <w:rPr/>
      </w:pPr>
      <w:r>
        <w:rPr/>
        <w:t>this Guaranty shall have been canceled or surrendered (and if any lien, security</w:t>
      </w:r>
    </w:p>
    <w:p>
      <w:pPr>
        <w:pStyle w:val="PreformattedText"/>
        <w:rPr/>
      </w:pPr>
      <w:r>
        <w:rPr/>
        <w:t>interest or other collateral securing such Guarantor's liability hereunder shall</w:t>
      </w:r>
    </w:p>
    <w:p>
      <w:pPr>
        <w:pStyle w:val="PreformattedText"/>
        <w:rPr/>
      </w:pPr>
      <w:r>
        <w:rPr/>
        <w:t>have been released or terminated by virtue of such  cancellation  or surrender),</w:t>
      </w:r>
    </w:p>
    <w:p>
      <w:pPr>
        <w:pStyle w:val="PreformattedText"/>
        <w:rPr/>
      </w:pPr>
      <w:r>
        <w:rPr/>
        <w:t>this Guaranty (and such lien,  security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or other collateral) shall be reinstated and returned in full force and</w:t>
      </w:r>
    </w:p>
    <w:p>
      <w:pPr>
        <w:pStyle w:val="PreformattedText"/>
        <w:rPr/>
      </w:pPr>
      <w:r>
        <w:rPr/>
        <w:t>effect,  and such prior  cancellation or surrender shall not diminish,  release,</w:t>
      </w:r>
    </w:p>
    <w:p>
      <w:pPr>
        <w:pStyle w:val="PreformattedText"/>
        <w:rPr/>
      </w:pPr>
      <w:r>
        <w:rPr/>
        <w:t>discharge,  impair or  otherwise  affect the  obligations  of such  Guarantor in</w:t>
      </w:r>
    </w:p>
    <w:p>
      <w:pPr>
        <w:pStyle w:val="PreformattedText"/>
        <w:rPr/>
      </w:pPr>
      <w:r>
        <w:rPr/>
        <w:t>respect of the amount of such payment (or any lien,  security  interest or other</w:t>
      </w:r>
    </w:p>
    <w:p>
      <w:pPr>
        <w:pStyle w:val="PreformattedText"/>
        <w:rPr/>
      </w:pPr>
      <w:r>
        <w:rPr/>
        <w:t>collateral securing such obligation).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2F.  Obligation to Keep Informed.  Each Guarantor  shall be responsible for</w:t>
      </w:r>
    </w:p>
    <w:p>
      <w:pPr>
        <w:pStyle w:val="PreformattedText"/>
        <w:rPr/>
      </w:pPr>
      <w:r>
        <w:rPr/>
        <w:t>keeping itself informed of the financial  condition of the Company and any other</w:t>
      </w:r>
    </w:p>
    <w:p>
      <w:pPr>
        <w:pStyle w:val="PreformattedText"/>
        <w:rPr/>
      </w:pPr>
      <w:r>
        <w:rPr/>
        <w:t>Persons  primarily or secondarily  liable on the  Guarantied  Obligations or any</w:t>
      </w:r>
    </w:p>
    <w:p>
      <w:pPr>
        <w:pStyle w:val="PreformattedText"/>
        <w:rPr/>
      </w:pPr>
      <w:r>
        <w:rPr/>
        <w:t>portion  thereof,  and of all  other  circumstances  bearing  upon  the  risk of</w:t>
      </w:r>
    </w:p>
    <w:p>
      <w:pPr>
        <w:pStyle w:val="PreformattedText"/>
        <w:rPr/>
      </w:pPr>
      <w:r>
        <w:rPr/>
        <w:t>nonpayment  of the  Guarantied  Obligations  or any  portion  thereof,  and each</w:t>
      </w:r>
    </w:p>
    <w:p>
      <w:pPr>
        <w:pStyle w:val="PreformattedText"/>
        <w:rPr/>
      </w:pPr>
      <w:r>
        <w:rPr/>
        <w:t>Guarantor agrees that no Noteholder shall have any duty to advise such Guarantor</w:t>
      </w:r>
    </w:p>
    <w:p>
      <w:pPr>
        <w:pStyle w:val="PreformattedText"/>
        <w:rPr/>
      </w:pPr>
      <w:r>
        <w:rPr/>
        <w:t>of  information  known to such  Noteholder  regarding such condition or any such</w:t>
      </w:r>
    </w:p>
    <w:p>
      <w:pPr>
        <w:pStyle w:val="PreformattedText"/>
        <w:rPr/>
      </w:pPr>
      <w:r>
        <w:rPr/>
        <w:t>circumstance.  If any Noteholder,  in its discretion,  undertakes at any time or</w:t>
      </w:r>
    </w:p>
    <w:p>
      <w:pPr>
        <w:pStyle w:val="PreformattedText"/>
        <w:rPr/>
      </w:pPr>
      <w:r>
        <w:rPr/>
        <w:t>from  time to time to  provide  any  such  information  to any  Guarantor,  such</w:t>
      </w:r>
    </w:p>
    <w:p>
      <w:pPr>
        <w:pStyle w:val="PreformattedText"/>
        <w:rPr/>
      </w:pPr>
      <w:r>
        <w:rPr/>
        <w:t>Noteholder shall not be under any obligation (i) to undertake any investigation,</w:t>
      </w:r>
    </w:p>
    <w:p>
      <w:pPr>
        <w:pStyle w:val="PreformattedText"/>
        <w:rPr/>
      </w:pPr>
      <w:r>
        <w:rPr/>
        <w:t>whether or not a part of its regular  business  routine,  (ii) to  disclose  any</w:t>
      </w:r>
    </w:p>
    <w:p>
      <w:pPr>
        <w:pStyle w:val="PreformattedText"/>
        <w:rPr/>
      </w:pPr>
      <w:r>
        <w:rPr/>
        <w:t>information which such Noteholder wishes to maintain  confidential,  or (iii) to</w:t>
      </w:r>
    </w:p>
    <w:p>
      <w:pPr>
        <w:pStyle w:val="PreformattedText"/>
        <w:rPr/>
      </w:pPr>
      <w:r>
        <w:rPr/>
        <w:t>make  any  other  or  future  disclosures  of  such  information  or  any  other</w:t>
      </w:r>
    </w:p>
    <w:p>
      <w:pPr>
        <w:pStyle w:val="PreformattedText"/>
        <w:rPr/>
      </w:pPr>
      <w:r>
        <w:rPr/>
        <w:t>information to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2G.  Bankruptcy.  If any Event of Default specified in clauses (ii) or (iv)</w:t>
      </w:r>
    </w:p>
    <w:p>
      <w:pPr>
        <w:pStyle w:val="PreformattedText"/>
        <w:rPr/>
      </w:pPr>
      <w:r>
        <w:rPr/>
        <w:t>of Section 11(g) or Section 11(h) of the Note Purchase Agreement shall occur and</w:t>
      </w:r>
    </w:p>
    <w:p>
      <w:pPr>
        <w:pStyle w:val="PreformattedText"/>
        <w:rPr/>
      </w:pPr>
      <w:r>
        <w:rPr/>
        <w:t>be continuing,  then each Guarantor agrees to immediately pay to the Noteholders</w:t>
      </w:r>
    </w:p>
    <w:p>
      <w:pPr>
        <w:pStyle w:val="PreformattedText"/>
        <w:rPr/>
      </w:pPr>
      <w:r>
        <w:rPr/>
        <w:t>the full outstanding amount of the Guarantied Obligations without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waiver by any Guarantor in this Guaranty shall, in and of itself, be deemed a</w:t>
      </w:r>
    </w:p>
    <w:p>
      <w:pPr>
        <w:pStyle w:val="PreformattedText"/>
        <w:rPr/>
      </w:pPr>
      <w:r>
        <w:rPr/>
        <w:t>waiver by the Company of any right of, or benefit afforded to, the Company under</w:t>
      </w:r>
    </w:p>
    <w:p>
      <w:pPr>
        <w:pStyle w:val="PreformattedText"/>
        <w:rPr/>
      </w:pPr>
      <w:r>
        <w:rPr/>
        <w:t>the Note Purchase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REPRESENTATIONS AND WARRANTIES.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Guarantor represents, covenants and warrants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3A.  Organization.  Such  Guarantor is a corporation  or limited  liability</w:t>
      </w:r>
    </w:p>
    <w:p>
      <w:pPr>
        <w:pStyle w:val="PreformattedText"/>
        <w:rPr/>
      </w:pPr>
      <w:r>
        <w:rPr/>
        <w:t>company (as the case may be) duly  organized and existing in good standing under</w:t>
      </w:r>
    </w:p>
    <w:p>
      <w:pPr>
        <w:pStyle w:val="PreformattedText"/>
        <w:rPr/>
      </w:pPr>
      <w:r>
        <w:rPr/>
        <w:t>the laws of the state of its organization and is qualified to do business and in</w:t>
      </w:r>
    </w:p>
    <w:p>
      <w:pPr>
        <w:pStyle w:val="PreformattedText"/>
        <w:rPr/>
      </w:pPr>
      <w:r>
        <w:rPr/>
        <w:t>good standing in every  jurisdiction  where the ownership of its property or the</w:t>
      </w:r>
    </w:p>
    <w:p>
      <w:pPr>
        <w:pStyle w:val="PreformattedText"/>
        <w:rPr/>
      </w:pPr>
      <w:r>
        <w:rPr/>
        <w:t>nature of the business conducted by it makes such qualification necessary and in</w:t>
      </w:r>
    </w:p>
    <w:p>
      <w:pPr>
        <w:pStyle w:val="PreformattedText"/>
        <w:rPr/>
      </w:pPr>
      <w:r>
        <w:rPr/>
        <w:t>which the failure to be so qualified or licensed  could be reasonably  likely to</w:t>
      </w:r>
    </w:p>
    <w:p>
      <w:pPr>
        <w:pStyle w:val="PreformattedText"/>
        <w:rPr/>
      </w:pPr>
      <w:r>
        <w:rPr/>
        <w:t>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3B. Power and Authority.  Such Guarantor has all requisite power to conduct</w:t>
      </w:r>
    </w:p>
    <w:p>
      <w:pPr>
        <w:pStyle w:val="PreformattedText"/>
        <w:rPr/>
      </w:pPr>
      <w:r>
        <w:rPr/>
        <w:t>its business as currently  conducted and as currently  proposed to be conducted.</w:t>
      </w:r>
    </w:p>
    <w:p>
      <w:pPr>
        <w:pStyle w:val="PreformattedText"/>
        <w:rPr/>
      </w:pPr>
      <w:r>
        <w:rPr/>
        <w:t>Such  Guarantor  has all  requisite  power to  execute,  deliver and perform its</w:t>
      </w:r>
    </w:p>
    <w:p>
      <w:pPr>
        <w:pStyle w:val="PreformattedText"/>
        <w:rPr/>
      </w:pPr>
      <w:r>
        <w:rPr/>
        <w:t>obligations under this Guaranty. The execution, delivery and performance of this</w:t>
      </w:r>
    </w:p>
    <w:p>
      <w:pPr>
        <w:pStyle w:val="PreformattedText"/>
        <w:rPr/>
      </w:pPr>
      <w:r>
        <w:rPr/>
        <w:t>Guaranty have been duly authorized by all requisite action and this Guaranty has</w:t>
      </w:r>
    </w:p>
    <w:p>
      <w:pPr>
        <w:pStyle w:val="PreformattedText"/>
        <w:rPr/>
      </w:pPr>
      <w:r>
        <w:rPr/>
        <w:t>been duly executed and delivered by authorized officers of such Guarantor and is</w:t>
      </w:r>
    </w:p>
    <w:p>
      <w:pPr>
        <w:pStyle w:val="PreformattedText"/>
        <w:rPr/>
      </w:pPr>
      <w:r>
        <w:rPr/>
        <w:t>the valid  obligation of such  Guarantor,  legally  binding upon and enforceable</w:t>
      </w:r>
    </w:p>
    <w:p>
      <w:pPr>
        <w:pStyle w:val="PreformattedText"/>
        <w:rPr/>
      </w:pPr>
      <w:r>
        <w:rPr/>
        <w:t>against  such   Guarantor  in  accordance   with  its  terms,   except  as  such</w:t>
      </w:r>
    </w:p>
    <w:p>
      <w:pPr>
        <w:pStyle w:val="PreformattedText"/>
        <w:rPr/>
      </w:pPr>
      <w:r>
        <w:rPr/>
        <w:t>enforceability may be limited by (i) bankruptcy,  insolvency,  reorganization or</w:t>
      </w:r>
    </w:p>
    <w:p>
      <w:pPr>
        <w:pStyle w:val="PreformattedText"/>
        <w:rPr/>
      </w:pPr>
      <w:r>
        <w:rPr/>
        <w:t>other similar laws affecting the enforcement of creditors'  rights generally and</w:t>
      </w:r>
    </w:p>
    <w:p>
      <w:pPr>
        <w:pStyle w:val="PreformattedText"/>
        <w:rPr/>
      </w:pPr>
      <w:r>
        <w:rPr/>
        <w:t>(ii) general principles of equity (regardless of whether such  enforceability is</w:t>
      </w:r>
    </w:p>
    <w:p>
      <w:pPr>
        <w:pStyle w:val="PreformattedText"/>
        <w:rPr/>
      </w:pPr>
      <w:r>
        <w:rPr/>
        <w:t>considered in a proceeding in equity or 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3C. Conflicting Agreements and Other Matters. The execution and delivery of</w:t>
      </w:r>
    </w:p>
    <w:p>
      <w:pPr>
        <w:pStyle w:val="PreformattedText"/>
        <w:rPr/>
      </w:pPr>
      <w:r>
        <w:rPr/>
        <w:t>this  Guaranty  and the  fulfillment  of or the  compliance  with the  terms and</w:t>
      </w:r>
    </w:p>
    <w:p>
      <w:pPr>
        <w:pStyle w:val="PreformattedText"/>
        <w:rPr/>
      </w:pPr>
      <w:r>
        <w:rPr/>
        <w:t>provisions  hereof will not conflict  with,  or result in a breach of the terms,</w:t>
      </w:r>
    </w:p>
    <w:p>
      <w:pPr>
        <w:pStyle w:val="PreformattedText"/>
        <w:rPr/>
      </w:pPr>
      <w:r>
        <w:rPr/>
        <w:t>conditions or provisions  of, or  constitute a default  under,  or result in any</w:t>
      </w:r>
    </w:p>
    <w:p>
      <w:pPr>
        <w:pStyle w:val="PreformattedText"/>
        <w:rPr/>
      </w:pPr>
      <w:r>
        <w:rPr/>
        <w:t>violation  of, or result in the creation of any Lien upon any of the  properties</w:t>
      </w:r>
    </w:p>
    <w:p>
      <w:pPr>
        <w:pStyle w:val="PreformattedText"/>
        <w:rPr/>
      </w:pPr>
      <w:r>
        <w:rPr/>
        <w:t>or  assets  of  such  Guarantor  or any of its  Subsidiaries  pursuant  to,  the</w:t>
      </w:r>
    </w:p>
    <w:p>
      <w:pPr>
        <w:pStyle w:val="PreformattedText"/>
        <w:rPr/>
      </w:pPr>
      <w:r>
        <w:rPr/>
        <w:t>certificate of  incorporation  or articles of organization (as the case may be),</w:t>
      </w:r>
    </w:p>
    <w:p>
      <w:pPr>
        <w:pStyle w:val="PreformattedText"/>
        <w:rPr/>
      </w:pPr>
      <w:r>
        <w:rPr/>
        <w:t>the by-laws or limited  liability company agreement (as the case may be) of such</w:t>
      </w:r>
    </w:p>
    <w:p>
      <w:pPr>
        <w:pStyle w:val="PreformattedText"/>
        <w:rPr/>
      </w:pPr>
      <w:r>
        <w:rPr/>
        <w:t>Guarantor  or  any of its  Subsidiaries,  any  award  of any  arbitrator  or any</w:t>
      </w:r>
    </w:p>
    <w:p>
      <w:pPr>
        <w:pStyle w:val="PreformattedText"/>
        <w:rPr/>
      </w:pPr>
      <w:r>
        <w:rPr/>
        <w:t>agreement  (including any agreement with  stockholders  or holders of membership</w:t>
      </w:r>
    </w:p>
    <w:p>
      <w:pPr>
        <w:pStyle w:val="PreformattedText"/>
        <w:rPr/>
      </w:pPr>
      <w:r>
        <w:rPr/>
        <w:t>interests  (as the case may be) of such  Guarantor  or  Persons  with  direct or</w:t>
      </w:r>
    </w:p>
    <w:p>
      <w:pPr>
        <w:pStyle w:val="PreformattedText"/>
        <w:rPr/>
      </w:pPr>
      <w:r>
        <w:rPr/>
        <w:t>indirect ownership interests in stockholders or holders of membership  interests</w:t>
      </w:r>
    </w:p>
    <w:p>
      <w:pPr>
        <w:pStyle w:val="PreformattedText"/>
        <w:rPr/>
      </w:pPr>
      <w:r>
        <w:rPr/>
        <w:t>(as the case may be) of such Guarantor),  instrument,  order, judgment,  decree,</w:t>
      </w:r>
    </w:p>
    <w:p>
      <w:pPr>
        <w:pStyle w:val="PreformattedText"/>
        <w:rPr/>
      </w:pPr>
      <w:r>
        <w:rPr/>
        <w:t>statute,  law,  rule  or  regulation  to  which  such  Guarantor  or  any of its</w:t>
      </w:r>
    </w:p>
    <w:p>
      <w:pPr>
        <w:pStyle w:val="PreformattedText"/>
        <w:rPr/>
      </w:pPr>
      <w:r>
        <w:rPr/>
        <w:t>Subsidiaries is subject. Neither such Guarantor nor any of its Subsidiaries is a</w:t>
      </w:r>
    </w:p>
    <w:p>
      <w:pPr>
        <w:pStyle w:val="PreformattedText"/>
        <w:rPr/>
      </w:pPr>
      <w:r>
        <w:rPr/>
        <w:t>party to, or otherwise  subject to any provision  contained  in, any  instrument</w:t>
      </w:r>
    </w:p>
    <w:p>
      <w:pPr>
        <w:pStyle w:val="PreformattedText"/>
        <w:rPr/>
      </w:pPr>
      <w:r>
        <w:rPr/>
        <w:t>evidencing any  Indebtedness  of such Guarantor or such Subsidiary any agreement</w:t>
      </w:r>
    </w:p>
    <w:p>
      <w:pPr>
        <w:pStyle w:val="PreformattedText"/>
        <w:rPr/>
      </w:pPr>
      <w:r>
        <w:rPr/>
        <w:t>relating  thereto or any other  contract or  agreement  (including  its charter)</w:t>
      </w:r>
    </w:p>
    <w:p>
      <w:pPr>
        <w:pStyle w:val="PreformattedText"/>
        <w:rPr/>
      </w:pPr>
      <w:r>
        <w:rPr/>
        <w:t>which limits the amount of, or otherwise  imposes  restrictions on the incurring</w:t>
      </w:r>
    </w:p>
    <w:p>
      <w:pPr>
        <w:pStyle w:val="PreformattedText"/>
        <w:rPr/>
      </w:pPr>
      <w:r>
        <w:rPr/>
        <w:t>of, obligations of such Guarantor of the type to be evidenced by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3D. ERISA. The execution and delivery of this Guaranty will be exempt from,</w:t>
      </w:r>
    </w:p>
    <w:p>
      <w:pPr>
        <w:pStyle w:val="PreformattedText"/>
        <w:rPr/>
      </w:pPr>
      <w:r>
        <w:rPr/>
        <w:t>or will not involve any  transaction  which is subject to, the  prohibitions  of</w:t>
      </w:r>
    </w:p>
    <w:p>
      <w:pPr>
        <w:pStyle w:val="PreformattedText"/>
        <w:rPr/>
      </w:pPr>
      <w:r>
        <w:rPr/>
        <w:t>section 406 of ERISA and will not involve any  transaction  in  connection  with</w:t>
      </w:r>
    </w:p>
    <w:p>
      <w:pPr>
        <w:pStyle w:val="PreformattedText"/>
        <w:rPr/>
      </w:pPr>
      <w:r>
        <w:rPr/>
        <w:t>which a penalty could be imposed under section 502(i) of ERISA or a tax could be</w:t>
      </w:r>
    </w:p>
    <w:p>
      <w:pPr>
        <w:pStyle w:val="PreformattedText"/>
        <w:rPr/>
      </w:pPr>
      <w:r>
        <w:rPr/>
        <w:t>imposed pursuant to section 4975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3E.  Governmental  Consent.  Neither the nature of such Guarantor or of any</w:t>
      </w:r>
    </w:p>
    <w:p>
      <w:pPr>
        <w:pStyle w:val="PreformattedText"/>
        <w:rPr/>
      </w:pPr>
      <w:r>
        <w:rPr/>
        <w:t>Subsidiary  of  such  Guarantor  nor  any  of  their  respective  businesses  or</w:t>
      </w:r>
    </w:p>
    <w:p>
      <w:pPr>
        <w:pStyle w:val="PreformattedText"/>
        <w:rPr/>
      </w:pPr>
      <w:r>
        <w:rPr/>
        <w:t>properties,  nor any  relationship  between such  Guarantor or any Subsidiary of</w:t>
      </w:r>
    </w:p>
    <w:p>
      <w:pPr>
        <w:pStyle w:val="PreformattedText"/>
        <w:rPr/>
      </w:pPr>
      <w:r>
        <w:rPr/>
        <w:t>such Guarantor and any other Person, nor any circumstance in connection with the</w:t>
      </w:r>
    </w:p>
    <w:p>
      <w:pPr>
        <w:pStyle w:val="PreformattedText"/>
        <w:rPr/>
      </w:pPr>
      <w:r>
        <w:rPr/>
        <w:t>execution,  delivery and performance of this Guaranty, is such as to require any</w:t>
      </w:r>
    </w:p>
    <w:p>
      <w:pPr>
        <w:pStyle w:val="PreformattedText"/>
        <w:rPr/>
      </w:pPr>
      <w:r>
        <w:rPr/>
        <w:t>authorization,  consent, approval,  exemption or other action by or notice to or</w:t>
      </w:r>
    </w:p>
    <w:p>
      <w:pPr>
        <w:pStyle w:val="PreformattedText"/>
        <w:rPr/>
      </w:pPr>
      <w:r>
        <w:rPr/>
        <w:t>filing with any court or administrative or governmental body (including, without</w:t>
      </w:r>
    </w:p>
    <w:p>
      <w:pPr>
        <w:pStyle w:val="PreformattedText"/>
        <w:rPr/>
      </w:pPr>
      <w:r>
        <w:rPr/>
        <w:t>limitation,   notifications   required   by  the   Hart-Scott-Rodino   Antitrust</w:t>
      </w:r>
    </w:p>
    <w:p>
      <w:pPr>
        <w:pStyle w:val="PreformattedText"/>
        <w:rPr/>
      </w:pPr>
      <w:r>
        <w:rPr/>
        <w:t>Improvements  Act of 1976, but excluding  routine filings after the date of this</w:t>
      </w:r>
    </w:p>
    <w:p>
      <w:pPr>
        <w:pStyle w:val="PreformattedText"/>
        <w:rPr/>
      </w:pPr>
      <w:r>
        <w:rPr/>
        <w:t>Guaranty  with the  Securities  and  Exchange  Commission  and/or state Blue Sky</w:t>
      </w:r>
    </w:p>
    <w:p>
      <w:pPr>
        <w:pStyle w:val="PreformattedText"/>
        <w:rPr/>
      </w:pPr>
      <w:r>
        <w:rPr/>
        <w:t>authorities).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3F.  Regulatory  Status.  Neither such  Guarantor nor any Subsidiary of the</w:t>
      </w:r>
    </w:p>
    <w:p>
      <w:pPr>
        <w:pStyle w:val="PreformattedText"/>
        <w:rPr/>
      </w:pPr>
      <w:r>
        <w:rPr/>
        <w:t>Guarantor  is  (i) an  "investment  company"  or a  company  "controlled"  by an</w:t>
      </w:r>
    </w:p>
    <w:p>
      <w:pPr>
        <w:pStyle w:val="PreformattedText"/>
        <w:rPr/>
      </w:pPr>
      <w:r>
        <w:rPr/>
        <w:t>"investment  company" within the meaning of the Investment  Company Act of 1940,</w:t>
      </w:r>
    </w:p>
    <w:p>
      <w:pPr>
        <w:pStyle w:val="PreformattedText"/>
        <w:rPr/>
      </w:pPr>
      <w:r>
        <w:rPr/>
        <w:t>as amended, (ii) a "holding company" or a "subsidiary company" or an "affiliate"</w:t>
      </w:r>
    </w:p>
    <w:p>
      <w:pPr>
        <w:pStyle w:val="PreformattedText"/>
        <w:rPr/>
      </w:pPr>
      <w:r>
        <w:rPr/>
        <w:t>of a "holding company" or a "subsidiary company" of a "holding company",  within</w:t>
      </w:r>
    </w:p>
    <w:p>
      <w:pPr>
        <w:pStyle w:val="PreformattedText"/>
        <w:rPr/>
      </w:pPr>
      <w:r>
        <w:rPr/>
        <w:t>the meaning of the Public Utility  Holding  Company Act of 1935, as amended,  or</w:t>
      </w:r>
    </w:p>
    <w:p>
      <w:pPr>
        <w:pStyle w:val="PreformattedText"/>
        <w:rPr/>
      </w:pPr>
      <w:r>
        <w:rPr/>
        <w:t>(iii) a "public  utility"  within the  meaning  of the  Federal  Power  Act,  as</w:t>
      </w:r>
    </w:p>
    <w:p>
      <w:pPr>
        <w:pStyle w:val="PreformattedText"/>
        <w:rPr/>
      </w:pP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4A.  Successors,  Assigns and Participants.  This Guaranty shall be binding</w:t>
      </w:r>
    </w:p>
    <w:p>
      <w:pPr>
        <w:pStyle w:val="PreformattedText"/>
        <w:rPr/>
      </w:pPr>
      <w:r>
        <w:rPr/>
        <w:t>upon each  Guarantor  and its  successors  and  assigns  and shall  inure to the</w:t>
      </w:r>
    </w:p>
    <w:p>
      <w:pPr>
        <w:pStyle w:val="PreformattedText"/>
        <w:rPr/>
      </w:pPr>
      <w:r>
        <w:rPr/>
        <w:t>benefit of each  Noteholder and its  successors,  transferees  and assigns;  all</w:t>
      </w:r>
    </w:p>
    <w:p>
      <w:pPr>
        <w:pStyle w:val="PreformattedText"/>
        <w:rPr/>
      </w:pPr>
      <w:r>
        <w:rPr/>
        <w:t>references  herein to a Guarantor  shall be deemed to include its successors and</w:t>
      </w:r>
    </w:p>
    <w:p>
      <w:pPr>
        <w:pStyle w:val="PreformattedText"/>
        <w:rPr/>
      </w:pPr>
      <w:r>
        <w:rPr/>
        <w:t>assigns,  and all references herein to any Noteholder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  deemed to  include  its  successors  and  assigns.  This  Guaranty  shall be</w:t>
      </w:r>
    </w:p>
    <w:p>
      <w:pPr>
        <w:pStyle w:val="PreformattedText"/>
        <w:rPr/>
      </w:pPr>
      <w:r>
        <w:rPr/>
        <w:t>enforceable by each Noteholder and any of such Noteholder's successors,  assigns</w:t>
      </w:r>
    </w:p>
    <w:p>
      <w:pPr>
        <w:pStyle w:val="PreformattedText"/>
        <w:rPr/>
      </w:pPr>
      <w:r>
        <w:rPr/>
        <w:t>and participants, and any such successors and assigns shall have the same rights</w:t>
      </w:r>
    </w:p>
    <w:p>
      <w:pPr>
        <w:pStyle w:val="PreformattedText"/>
        <w:rPr/>
      </w:pPr>
      <w:r>
        <w:rPr/>
        <w:t>and  benefits  with  respect  to each  Guarantor  under  this  Guaranty  as such</w:t>
      </w:r>
    </w:p>
    <w:p>
      <w:pPr>
        <w:pStyle w:val="PreformattedText"/>
        <w:rPr/>
      </w:pPr>
      <w:r>
        <w:rPr/>
        <w:t>Noteholder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4B.  Consent to Amendments.  This Guaranty may be amended,  and a Guarantor</w:t>
      </w:r>
    </w:p>
    <w:p>
      <w:pPr>
        <w:pStyle w:val="PreformattedText"/>
        <w:rPr/>
      </w:pPr>
      <w:r>
        <w:rPr/>
        <w:t>may take  any  action  herein  prohibited,  or omit to  perform  any act  herein</w:t>
      </w:r>
    </w:p>
    <w:p>
      <w:pPr>
        <w:pStyle w:val="PreformattedText"/>
        <w:rPr/>
      </w:pPr>
      <w:r>
        <w:rPr/>
        <w:t>required  to be  performed  by it, if such  Guarantor  shall  obtain the written</w:t>
      </w:r>
    </w:p>
    <w:p>
      <w:pPr>
        <w:pStyle w:val="PreformattedText"/>
        <w:rPr/>
      </w:pPr>
      <w:r>
        <w:rPr/>
        <w:t>consent to such amendment,  action or omission to act, of the Required Holder(s)</w:t>
      </w:r>
    </w:p>
    <w:p>
      <w:pPr>
        <w:pStyle w:val="PreformattedText"/>
        <w:rPr/>
      </w:pPr>
      <w:r>
        <w:rPr/>
        <w:t>of the Notes,  except that, without the written consent of all of the holders of</w:t>
      </w:r>
    </w:p>
    <w:p>
      <w:pPr>
        <w:pStyle w:val="PreformattedText"/>
        <w:rPr/>
      </w:pPr>
      <w:r>
        <w:rPr/>
        <w:t>the Notes,  (i) no amendment  to or waiver of the  provisions  of this  Guaranty</w:t>
      </w:r>
    </w:p>
    <w:p>
      <w:pPr>
        <w:pStyle w:val="PreformattedText"/>
        <w:rPr/>
      </w:pPr>
      <w:r>
        <w:rPr/>
        <w:t>shall  change or affect  the  provisions  of this  paragraph  4B insofar as such</w:t>
      </w:r>
    </w:p>
    <w:p>
      <w:pPr>
        <w:pStyle w:val="PreformattedText"/>
        <w:rPr/>
      </w:pPr>
      <w:r>
        <w:rPr/>
        <w:t>provisions  relate to proportions of the principal  amount of the Notes,  or the</w:t>
      </w:r>
    </w:p>
    <w:p>
      <w:pPr>
        <w:pStyle w:val="PreformattedText"/>
        <w:rPr/>
      </w:pPr>
      <w:r>
        <w:rPr/>
        <w:t>rights of any  individual  holder of the  Notes,  required  with  respect to any</w:t>
      </w:r>
    </w:p>
    <w:p>
      <w:pPr>
        <w:pStyle w:val="PreformattedText"/>
        <w:rPr/>
      </w:pPr>
      <w:r>
        <w:rPr/>
        <w:t>consent,  (ii) no Guarantor  shall be released from this Guaranty,  and (iii) no</w:t>
      </w:r>
    </w:p>
    <w:p>
      <w:pPr>
        <w:pStyle w:val="PreformattedText"/>
        <w:rPr/>
      </w:pPr>
      <w:r>
        <w:rPr/>
        <w:t>amendment,  consent or waiver with respect to paragraph 2A or the  definition of</w:t>
      </w:r>
    </w:p>
    <w:p>
      <w:pPr>
        <w:pStyle w:val="PreformattedText"/>
        <w:rPr/>
      </w:pPr>
      <w:r>
        <w:rPr/>
        <w:t>"Guarantied  Obligations" (except to add additional  obligations of the Company)</w:t>
      </w:r>
    </w:p>
    <w:p>
      <w:pPr>
        <w:pStyle w:val="PreformattedText"/>
        <w:rPr/>
      </w:pPr>
      <w:r>
        <w:rPr/>
        <w:t>shall be effective.  Each Noteholder at the time or thereafter outstanding shall</w:t>
      </w:r>
    </w:p>
    <w:p>
      <w:pPr>
        <w:pStyle w:val="PreformattedText"/>
        <w:rPr/>
      </w:pPr>
      <w:r>
        <w:rPr/>
        <w:t>be bound by any consent authorized by this paragraph 4B, whether or not the Note</w:t>
      </w:r>
    </w:p>
    <w:p>
      <w:pPr>
        <w:pStyle w:val="PreformattedText"/>
        <w:rPr/>
      </w:pPr>
      <w:r>
        <w:rPr/>
        <w:t>held by such Noteholder shall have been marked to indicate such consent, but any</w:t>
      </w:r>
    </w:p>
    <w:p>
      <w:pPr>
        <w:pStyle w:val="PreformattedText"/>
        <w:rPr/>
      </w:pPr>
      <w:r>
        <w:rPr/>
        <w:t>Notes issued  thereafter may bear a notation  referring to any such consent.  No</w:t>
      </w:r>
    </w:p>
    <w:p>
      <w:pPr>
        <w:pStyle w:val="PreformattedText"/>
        <w:rPr/>
      </w:pPr>
      <w:r>
        <w:rPr/>
        <w:t>course of dealing  between any  Guarantor  and any  Noteholder  nor any delay in</w:t>
      </w:r>
    </w:p>
    <w:p>
      <w:pPr>
        <w:pStyle w:val="PreformattedText"/>
        <w:rPr/>
      </w:pPr>
      <w:r>
        <w:rPr/>
        <w:t>exercising  any rights  hereunder or under any Note shall operate as a waiver of</w:t>
      </w:r>
    </w:p>
    <w:p>
      <w:pPr>
        <w:pStyle w:val="PreformattedText"/>
        <w:rPr/>
      </w:pPr>
      <w:r>
        <w:rPr/>
        <w:t>any rights of any  Noteholder.  As used  herein,  the term "this  Guaranty"  and</w:t>
      </w:r>
    </w:p>
    <w:p>
      <w:pPr>
        <w:pStyle w:val="PreformattedText"/>
        <w:rPr/>
      </w:pPr>
      <w:r>
        <w:rPr/>
        <w:t>references  thereto  shall  mean  this  Guaranty  as it may from time to time be</w:t>
      </w:r>
    </w:p>
    <w:p>
      <w:pPr>
        <w:pStyle w:val="PreformattedText"/>
        <w:rPr/>
      </w:pPr>
      <w:r>
        <w:rPr/>
        <w:t>amended or  supplemented.  Notwithstanding  the foregoing,  this Guaranty may be</w:t>
      </w:r>
    </w:p>
    <w:p>
      <w:pPr>
        <w:pStyle w:val="PreformattedText"/>
        <w:rPr/>
      </w:pPr>
      <w:r>
        <w:rPr/>
        <w:t>amended by the addition of additional  Guarantors,  as required  pursuant to the</w:t>
      </w:r>
    </w:p>
    <w:p>
      <w:pPr>
        <w:pStyle w:val="PreformattedText"/>
        <w:rPr/>
      </w:pPr>
      <w:r>
        <w:rPr/>
        <w:t>Note Purchase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4C. Survival of  Representations  and  Warranties;  Entire  Agreement.  All</w:t>
      </w:r>
    </w:p>
    <w:p>
      <w:pPr>
        <w:pStyle w:val="PreformattedText"/>
        <w:rPr/>
      </w:pPr>
      <w:r>
        <w:rPr/>
        <w:t>representations  and  warranties  contained  herein or made in  writing by or on</w:t>
      </w:r>
    </w:p>
    <w:p>
      <w:pPr>
        <w:pStyle w:val="PreformattedText"/>
        <w:rPr/>
      </w:pPr>
      <w:r>
        <w:rPr/>
        <w:t>behalf of each Guarantor in connection  herewith shall survive the execution and</w:t>
      </w:r>
    </w:p>
    <w:p>
      <w:pPr>
        <w:pStyle w:val="PreformattedText"/>
        <w:rPr/>
      </w:pPr>
      <w:r>
        <w:rPr/>
        <w:t>delivery of this Guaranty, the transfer by any Noteholder of any Note or portion</w:t>
      </w:r>
    </w:p>
    <w:p>
      <w:pPr>
        <w:pStyle w:val="PreformattedText"/>
        <w:rPr/>
      </w:pPr>
      <w:r>
        <w:rPr/>
        <w:t>thereof or interest  therein and the payment of any Note, and may be relied upon</w:t>
      </w:r>
    </w:p>
    <w:p>
      <w:pPr>
        <w:pStyle w:val="PreformattedText"/>
        <w:rPr/>
      </w:pPr>
      <w:r>
        <w:rPr/>
        <w:t>by any permitted transferee thereof, regardless of any investigation made at any</w:t>
      </w:r>
    </w:p>
    <w:p>
      <w:pPr>
        <w:pStyle w:val="PreformattedText"/>
        <w:rPr/>
      </w:pPr>
      <w:r>
        <w:rPr/>
        <w:t>time by or on behalf of any  Noteholder  or any  permitted  transferee  thereof.</w:t>
      </w:r>
    </w:p>
    <w:p>
      <w:pPr>
        <w:pStyle w:val="PreformattedText"/>
        <w:rPr/>
      </w:pPr>
      <w:r>
        <w:rPr/>
        <w:t>Subject to the preceding  sentence,  this Guaranty embodies the entire agreement</w:t>
      </w:r>
    </w:p>
    <w:p>
      <w:pPr>
        <w:pStyle w:val="PreformattedText"/>
        <w:rPr/>
      </w:pPr>
      <w:r>
        <w:rPr/>
        <w:t>and understanding  between the parties hereto with respect to the subject matter</w:t>
      </w:r>
    </w:p>
    <w:p>
      <w:pPr>
        <w:pStyle w:val="PreformattedText"/>
        <w:rPr/>
      </w:pPr>
      <w:r>
        <w:rPr/>
        <w:t>hereof and supersedes all prior  agreements and  understandings  relating to the</w:t>
      </w:r>
    </w:p>
    <w:p>
      <w:pPr>
        <w:pStyle w:val="PreformattedText"/>
        <w:rPr/>
      </w:pPr>
      <w:r>
        <w:rPr/>
        <w:t>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4D.  Notices.  All written  communications  provided for hereunder shall be</w:t>
      </w:r>
    </w:p>
    <w:p>
      <w:pPr>
        <w:pStyle w:val="PreformattedText"/>
        <w:rPr/>
      </w:pPr>
      <w:r>
        <w:rPr/>
        <w:t>sent by first class mail or telegraphic notice or nationwide  overnight delivery</w:t>
      </w:r>
    </w:p>
    <w:p>
      <w:pPr>
        <w:pStyle w:val="PreformattedText"/>
        <w:rPr/>
      </w:pPr>
      <w:r>
        <w:rPr/>
        <w:t>service (with charges prepaid) or by hand delivery or telecopy and addressed: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in the case of each Guarantor,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c/o Oil-Dri Corporation of America</w:t>
      </w:r>
    </w:p>
    <w:p>
      <w:pPr>
        <w:pStyle w:val="PreformattedText"/>
        <w:rPr/>
      </w:pPr>
      <w:r>
        <w:rPr/>
        <w:t xml:space="preserve">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</w:t>
      </w:r>
      <w:r>
        <w:rPr/>
        <w:t>Chicago, Illinois, 60611</w:t>
      </w:r>
    </w:p>
    <w:p>
      <w:pPr>
        <w:pStyle w:val="PreformattedText"/>
        <w:rPr/>
      </w:pPr>
      <w:r>
        <w:rPr/>
        <w:t xml:space="preserve">         </w:t>
      </w:r>
      <w:r>
        <w:rPr/>
        <w:t>Attention: Chief Financial Officer</w:t>
      </w:r>
    </w:p>
    <w:p>
      <w:pPr>
        <w:pStyle w:val="PreformattedText"/>
        <w:rPr/>
      </w:pPr>
      <w:r>
        <w:rPr/>
        <w:t xml:space="preserve">         </w:t>
      </w:r>
      <w:r>
        <w:rPr/>
        <w:t>Phone: (312) 706-3209</w:t>
      </w:r>
    </w:p>
    <w:p>
      <w:pPr>
        <w:pStyle w:val="PreformattedText"/>
        <w:rPr/>
      </w:pPr>
      <w:r>
        <w:rPr/>
        <w:t xml:space="preserve">         </w:t>
      </w:r>
      <w:r>
        <w:rPr/>
        <w:t>Fax: (312) 706-1223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in the case of any Noteholder, to the address specified for notices to</w:t>
      </w:r>
    </w:p>
    <w:p>
      <w:pPr>
        <w:pStyle w:val="PreformattedText"/>
        <w:rPr/>
      </w:pPr>
      <w:r>
        <w:rPr/>
        <w:t>such Noteholder under the Note Purchase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or, in either case,  at such other address as shall be designated by such Person</w:t>
      </w:r>
    </w:p>
    <w:p>
      <w:pPr>
        <w:pStyle w:val="PreformattedText"/>
        <w:rPr/>
      </w:pPr>
      <w:r>
        <w:rPr/>
        <w:t>in a written notice to the other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4E.  Descriptive   Headings.   The  descriptive  headings  of  the  several</w:t>
      </w:r>
    </w:p>
    <w:p>
      <w:pPr>
        <w:pStyle w:val="PreformattedText"/>
        <w:rPr/>
      </w:pPr>
      <w:r>
        <w:rPr/>
        <w:t>paragraphs  of this  Guaranty  are  inserted  for  convenience  only  and do not</w:t>
      </w:r>
    </w:p>
    <w:p>
      <w:pPr>
        <w:pStyle w:val="PreformattedText"/>
        <w:rPr/>
      </w:pPr>
      <w:r>
        <w:rPr/>
        <w:t>constitute a part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4F.  Satisfaction  Requirement.  If any  agreement,  certificate  or  other</w:t>
      </w:r>
    </w:p>
    <w:p>
      <w:pPr>
        <w:pStyle w:val="PreformattedText"/>
        <w:rPr/>
      </w:pPr>
      <w:r>
        <w:rPr/>
        <w:t>writing,  or any action taken or to be taken,  is by the terms of this  Guaranty</w:t>
      </w:r>
    </w:p>
    <w:p>
      <w:pPr>
        <w:pStyle w:val="PreformattedText"/>
        <w:rPr/>
      </w:pPr>
      <w:r>
        <w:rPr/>
        <w:t>required to be satisfactory  to any Noteholder or the Required  Holder(s) of the</w:t>
      </w:r>
    </w:p>
    <w:p>
      <w:pPr>
        <w:pStyle w:val="PreformattedText"/>
        <w:rPr/>
      </w:pPr>
      <w:r>
        <w:rPr/>
        <w:t>Notes, the determination of such  satisfaction  shall be made by such Noteholder</w:t>
      </w:r>
    </w:p>
    <w:p>
      <w:pPr>
        <w:pStyle w:val="PreformattedText"/>
        <w:rPr/>
      </w:pPr>
      <w:r>
        <w:rPr/>
        <w:t>or such  Required  Holder(s),  as the  case may be,  in the  sole and  exclusive</w:t>
      </w:r>
    </w:p>
    <w:p>
      <w:pPr>
        <w:pStyle w:val="PreformattedText"/>
        <w:rPr/>
      </w:pPr>
      <w:r>
        <w:rPr/>
        <w:t>judgment  (exercised  in good  faith)  of the  Person  or  Persons  making  such</w:t>
      </w:r>
    </w:p>
    <w:p>
      <w:pPr>
        <w:pStyle w:val="PreformattedText"/>
        <w:rPr/>
      </w:pPr>
      <w:r>
        <w:rPr/>
        <w:t>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4G.  Governing  Law.  THIS  GUARANTY  SHALL BE  CONSTRUED  AND  ENFORCED IN</w:t>
      </w:r>
    </w:p>
    <w:p>
      <w:pPr>
        <w:pStyle w:val="PreformattedText"/>
        <w:rPr/>
      </w:pPr>
      <w:r>
        <w:rPr/>
        <w:t>ACCORDANCE  WITH, AND THE RIGHTS OF THE PARTIES SHALL BE GOVERNED BY, THE LAW OF</w:t>
      </w:r>
    </w:p>
    <w:p>
      <w:pPr>
        <w:pStyle w:val="PreformattedText"/>
        <w:rPr/>
      </w:pPr>
      <w:r>
        <w:rPr/>
        <w:t>THE  STATE OF  ILLINOIS  (EXCLUDING  ANY  CONFLICTS  OF LAW  RULES  WHICH  WOULD</w:t>
      </w:r>
    </w:p>
    <w:p>
      <w:pPr>
        <w:pStyle w:val="PreformattedText"/>
        <w:rPr/>
      </w:pPr>
      <w:r>
        <w:rPr/>
        <w:t>OTHERWISE CAUSE THIS GUARANTY TO BE CONSTRUED OR ENFORCED IN ACCORDANCE WITH, OR</w:t>
      </w:r>
    </w:p>
    <w:p>
      <w:pPr>
        <w:pStyle w:val="PreformattedText"/>
        <w:rPr/>
      </w:pPr>
      <w:r>
        <w:rPr/>
        <w:t>THE  RIGHTS  OF  THE  PARTIES  TO  BE  GOVERNED   BY,  THE  LAWS  OF  ANY  OTHER</w:t>
      </w:r>
    </w:p>
    <w:p>
      <w:pPr>
        <w:pStyle w:val="PreformattedText"/>
        <w:rPr/>
      </w:pPr>
      <w:r>
        <w:rPr/>
        <w:t>JURISDICTION).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4H.  Counterparts.  This Guaranty may be executed  simultaneously in two or</w:t>
      </w:r>
    </w:p>
    <w:p>
      <w:pPr>
        <w:pStyle w:val="PreformattedText"/>
        <w:rPr/>
      </w:pPr>
      <w:r>
        <w:rPr/>
        <w:t>more counterparts, each of which shall be an original and constitute one and the</w:t>
      </w:r>
    </w:p>
    <w:p>
      <w:pPr>
        <w:pStyle w:val="PreformattedText"/>
        <w:rPr/>
      </w:pPr>
      <w:r>
        <w:rPr/>
        <w:t>same  agreement.  It shall not be necessary in making proof of this  Guaranty to</w:t>
      </w:r>
    </w:p>
    <w:p>
      <w:pPr>
        <w:pStyle w:val="PreformattedText"/>
        <w:rPr/>
      </w:pPr>
      <w:r>
        <w:rPr/>
        <w:t>produce or account for more than one such  counterpart.  Delivery of an executed</w:t>
      </w:r>
    </w:p>
    <w:p>
      <w:pPr>
        <w:pStyle w:val="PreformattedText"/>
        <w:rPr/>
      </w:pPr>
      <w:r>
        <w:rPr/>
        <w:t>counterpart  of a  signature  page hereto by  facsimile  shall be  effective  as</w:t>
      </w:r>
    </w:p>
    <w:p>
      <w:pPr>
        <w:pStyle w:val="PreformattedText"/>
        <w:rPr/>
      </w:pPr>
      <w:r>
        <w:rPr/>
        <w:t>delivery of a manually executed counterpart of this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4I. SUBMISSION TO JURISDICTION. ANY LEGAL ACTION OR PROCEEDING WITH RESPECT</w:t>
      </w:r>
    </w:p>
    <w:p>
      <w:pPr>
        <w:pStyle w:val="PreformattedText"/>
        <w:rPr/>
      </w:pPr>
      <w:r>
        <w:rPr/>
        <w:t>TO THIS GUARANTY OR THE OTHER TRANSACTION DOCUMENTS MAY BE BROUGHT IN THE COURTS</w:t>
      </w:r>
    </w:p>
    <w:p>
      <w:pPr>
        <w:pStyle w:val="PreformattedText"/>
        <w:rPr/>
      </w:pPr>
      <w:r>
        <w:rPr/>
        <w:t>OF THE STATE OF ILLINOIS IN COOK COUNTY,  ILLINOIS,  OR OF THE UNITED STATES FOR</w:t>
      </w:r>
    </w:p>
    <w:p>
      <w:pPr>
        <w:pStyle w:val="PreformattedText"/>
        <w:rPr/>
      </w:pPr>
      <w:r>
        <w:rPr/>
        <w:t>THE  NORTHERN  DISTRICT  OF  ILLINOIS  AND, BY  EXECUTION  AND  DELIVERY OF THIS</w:t>
      </w:r>
    </w:p>
    <w:p>
      <w:pPr>
        <w:pStyle w:val="PreformattedText"/>
        <w:rPr/>
      </w:pPr>
      <w:r>
        <w:rPr/>
        <w:t>GUARANTY,  EACH  GUARANTOR  HEREBY  IRREVOCABLY  ACCEPTS,  UNCONDITIONALLY,  THE</w:t>
      </w:r>
    </w:p>
    <w:p>
      <w:pPr>
        <w:pStyle w:val="PreformattedText"/>
        <w:rPr/>
      </w:pPr>
      <w:r>
        <w:rPr/>
        <w:t>JURISDICTION  OF THE  AFORESAID  COURTS  WITH  RESPECT  TO ANY  SUCH  ACTION  OR</w:t>
      </w:r>
    </w:p>
    <w:p>
      <w:pPr>
        <w:pStyle w:val="PreformattedText"/>
        <w:rPr/>
      </w:pPr>
      <w:r>
        <w:rPr/>
        <w:t>PROCEEDING.  EACH  GUARANTOR  FURTHER  IRREVOCABLY  CONSENTS  TO THE  SERVICE OF</w:t>
      </w:r>
    </w:p>
    <w:p>
      <w:pPr>
        <w:pStyle w:val="PreformattedText"/>
        <w:rPr/>
      </w:pPr>
      <w:r>
        <w:rPr/>
        <w:t>PROCESS OUT OF ANY OF THE AFOREMENTIONED COURTS IN ANY SUCH ACTION OR PROCEEDING</w:t>
      </w:r>
    </w:p>
    <w:p>
      <w:pPr>
        <w:pStyle w:val="PreformattedText"/>
        <w:rPr/>
      </w:pPr>
      <w:r>
        <w:rPr/>
        <w:t>BY THE  MAILING OF COPIES  THEREOF BY  REGISTERED  OR  CERTIFIED  MAIL,  POSTAGE</w:t>
      </w:r>
    </w:p>
    <w:p>
      <w:pPr>
        <w:pStyle w:val="PreformattedText"/>
        <w:rPr/>
      </w:pPr>
      <w:r>
        <w:rPr/>
        <w:t>PREPAID,  TO IT AT ITS ADDRESS  PROVIDED IN  PARAGRAPH  4D(i),  SUCH  SERVICE TO</w:t>
      </w:r>
    </w:p>
    <w:p>
      <w:pPr>
        <w:pStyle w:val="PreformattedText"/>
        <w:rPr/>
      </w:pPr>
      <w:r>
        <w:rPr/>
        <w:t>BECOME  EFFECTIVE  UPON  RECEIPT.   EACH  GUARANTOR  AGREES  THAT  A  FINAL  AND</w:t>
      </w:r>
    </w:p>
    <w:p>
      <w:pPr>
        <w:pStyle w:val="PreformattedText"/>
        <w:rPr/>
      </w:pPr>
      <w:r>
        <w:rPr/>
        <w:t>NON-APPEALABLE JUDGMENT IN ANY SUCH ACTION OR PROCEEDING SHALL BE CONCLUSIVE AND</w:t>
      </w:r>
    </w:p>
    <w:p>
      <w:pPr>
        <w:pStyle w:val="PreformattedText"/>
        <w:rPr/>
      </w:pPr>
      <w:r>
        <w:rPr/>
        <w:t>MAY BE ENFORCED  IN ANY OTHER  JURISDICTION  BY SUIT ON SUCH  JUDGMENT OR IN ANY</w:t>
      </w:r>
    </w:p>
    <w:p>
      <w:pPr>
        <w:pStyle w:val="PreformattedText"/>
        <w:rPr/>
      </w:pPr>
      <w:r>
        <w:rPr/>
        <w:t>OTHER  MANNER  PROVIDED BY LAW.  NOTHING  HEREIN  SHALL  AFFECT THE RIGHT OF ANY</w:t>
      </w:r>
    </w:p>
    <w:p>
      <w:pPr>
        <w:pStyle w:val="PreformattedText"/>
        <w:rPr/>
      </w:pPr>
      <w:r>
        <w:rPr/>
        <w:t>HOLDER TO SERVE  PROCESS IN ANY OTHER  MANNER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PERMITTED BY LAW OR TO COMMENCE LEGAL  PROCEEDINGS OR OTHERWISE  PROCEED AGAINST</w:t>
      </w:r>
    </w:p>
    <w:p>
      <w:pPr>
        <w:pStyle w:val="PreformattedText"/>
        <w:rPr/>
      </w:pPr>
      <w:r>
        <w:rPr/>
        <w:t>ANY  GUARANTOR IN ANY OTHER  JURISDICTION.  EACH  GUARANTOR  HEREBY  IRREVOCABLY</w:t>
      </w:r>
    </w:p>
    <w:p>
      <w:pPr>
        <w:pStyle w:val="PreformattedText"/>
        <w:rPr/>
      </w:pPr>
      <w:r>
        <w:rPr/>
        <w:t>WAIVES ANY OBJECTION  WHICH IT MAY NOW OR HEREAFTER  HAVE TO THE LAYING OF VENUE</w:t>
      </w:r>
    </w:p>
    <w:p>
      <w:pPr>
        <w:pStyle w:val="PreformattedText"/>
        <w:rPr/>
      </w:pPr>
      <w:r>
        <w:rPr/>
        <w:t>OF ANY OF THE AFORESAID  ACTIONS OR PROCEEDINGS  ARISING OUT OF OR IN CONNECTION</w:t>
      </w:r>
    </w:p>
    <w:p>
      <w:pPr>
        <w:pStyle w:val="PreformattedText"/>
        <w:rPr/>
      </w:pPr>
      <w:r>
        <w:rPr/>
        <w:t>WITH THIS  GUARANTY  BROUGHT IN ANY OF THE AFORESAID  COURTS AND HEREBY  FURTHER</w:t>
      </w:r>
    </w:p>
    <w:p>
      <w:pPr>
        <w:pStyle w:val="PreformattedText"/>
        <w:rPr/>
      </w:pPr>
      <w:r>
        <w:rPr/>
        <w:t>IRREVOCABLY  WAIVES  AND AGREES NOT TO PLEAD OR CLAIM IN ANY SUCH COURT THAT ANY</w:t>
      </w:r>
    </w:p>
    <w:p>
      <w:pPr>
        <w:pStyle w:val="PreformattedText"/>
        <w:rPr/>
      </w:pPr>
      <w:r>
        <w:rPr/>
        <w:t>SUCH  ACTION OR  PROCEEDING  BROUGHT  IN ANY SUCH  COURT HAS BEEN  BROUGHT IN AN</w:t>
      </w:r>
    </w:p>
    <w:p>
      <w:pPr>
        <w:pStyle w:val="PreformattedText"/>
        <w:rPr/>
      </w:pPr>
      <w:r>
        <w:rPr/>
        <w:t>INCONVENIENT FORUM.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4J.  Independence  of  Covenants.  All covenants  hereunder  shall be given</w:t>
      </w:r>
    </w:p>
    <w:p>
      <w:pPr>
        <w:pStyle w:val="PreformattedText"/>
        <w:rPr/>
      </w:pPr>
      <w:r>
        <w:rPr/>
        <w:t>independent  effect so that if a particular action or condition is prohibited by</w:t>
      </w:r>
    </w:p>
    <w:p>
      <w:pPr>
        <w:pStyle w:val="PreformattedText"/>
        <w:rPr/>
      </w:pPr>
      <w:r>
        <w:rPr/>
        <w:t>any one of such  covenants,  the fact that it would be permitted by an exception</w:t>
      </w:r>
    </w:p>
    <w:p>
      <w:pPr>
        <w:pStyle w:val="PreformattedText"/>
        <w:rPr/>
      </w:pPr>
      <w:r>
        <w:rPr/>
        <w:t>to, or otherwise be in compliance  within the limitations  of, another  covenant</w:t>
      </w:r>
    </w:p>
    <w:p>
      <w:pPr>
        <w:pStyle w:val="PreformattedText"/>
        <w:rPr/>
      </w:pPr>
      <w:r>
        <w:rPr/>
        <w:t>shall not avoid the  occurrence  of a  Default  or an Event of  Default  if such</w:t>
      </w:r>
    </w:p>
    <w:p>
      <w:pPr>
        <w:pStyle w:val="PreformattedText"/>
        <w:rPr/>
      </w:pPr>
      <w:r>
        <w:rPr/>
        <w:t>action is taken or such condition exists.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4K.  Severability.  Any provision of this  Guaranty  which is prohibited or</w:t>
      </w:r>
    </w:p>
    <w:p>
      <w:pPr>
        <w:pStyle w:val="PreformattedText"/>
        <w:rPr/>
      </w:pPr>
      <w:r>
        <w:rPr/>
        <w:t>unenforceable in any jurisdiction shall, as to such jurisdiction, be ineffective</w:t>
      </w:r>
    </w:p>
    <w:p>
      <w:pPr>
        <w:pStyle w:val="PreformattedText"/>
        <w:rPr/>
      </w:pPr>
      <w:r>
        <w:rPr/>
        <w:t>to the extent of such prohibition or unenforceability  without  invalidating the</w:t>
      </w:r>
    </w:p>
    <w:p>
      <w:pPr>
        <w:pStyle w:val="PreformattedText"/>
        <w:rPr/>
      </w:pPr>
      <w:r>
        <w:rPr/>
        <w:t>remaining provisions hereof, and any such prohibition or unenforceability in any</w:t>
      </w:r>
    </w:p>
    <w:p>
      <w:pPr>
        <w:pStyle w:val="PreformattedText"/>
        <w:rPr/>
      </w:pPr>
      <w:r>
        <w:rPr/>
        <w:t>jurisdiction shall not invalidate or render  unenforceable such provision in any</w:t>
      </w:r>
    </w:p>
    <w:p>
      <w:pPr>
        <w:pStyle w:val="PreformattedText"/>
        <w:rPr/>
      </w:pPr>
      <w:r>
        <w:rPr/>
        <w:t>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[signature page follows]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each Guarantor has caused this Guaranty Agreement to be</w:t>
      </w:r>
    </w:p>
    <w:p>
      <w:pPr>
        <w:pStyle w:val="PreformattedText"/>
        <w:rPr/>
      </w:pPr>
      <w:r>
        <w:rPr/>
        <w:t>duly executed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[NAME OF GUARANTOR SUBSIDIARY]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Title: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23</Pages>
  <Words>32363</Words>
  <CharactersWithSpaces>231846</CharactersWithSpaces>
  <Paragraphs>3119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