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03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0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Bancroft Brian K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Chief Procurement Officer</w:t>
      </w:r>
    </w:p>
    <w:p>
      <w:pPr>
        <w:spacing w:after="0" w:line="4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7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13.88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13.92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13.93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00"/>
          </w:cols>
          <w:pgMar w:left="240" w:top="226" w:right="15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Stock</w:t>
      </w:r>
    </w:p>
    <w:p>
      <w:pPr>
        <w:ind w:left="80"/>
        <w:spacing w:after="0" w:line="182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</w:rPr>
        <w:t>Options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  <w:vertAlign w:val="subscript"/>
        </w:rPr>
        <w:t>$</w:t>
      </w:r>
      <w:r>
        <w:rPr>
          <w:rFonts w:ascii="Arial" w:cs="Arial" w:eastAsia="Arial" w:hAnsi="Arial"/>
          <w:sz w:val="17"/>
          <w:szCs w:val="17"/>
          <w:color w:val="0000FF"/>
          <w:vertAlign w:val="subscript"/>
        </w:rPr>
        <w:t>14.76</w:t>
      </w:r>
    </w:p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80" w:type="dxa"/>
            <w:vAlign w:val="bottom"/>
            <w:gridSpan w:val="2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02/01/2005   02/01/2015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1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Angela M. Hatseras by Power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800" w:space="720"/>
            <w:col w:w="5980"/>
          </w:cols>
          <w:pgMar w:left="240" w:top="226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507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2020-02-18T22:01:15Z</dcterms:created>
  <dcterms:modified xsi:type="dcterms:W3CDTF">2020-02-18T22:01:15Z</dcterms:modified>
</cp:coreProperties>
</file>