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0001907830</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Corporation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Lamson Christopher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4000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174840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10319686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Lamson Christopher B</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410 NORTH MICHIGAN AVENUE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01/21/2025 3552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155257.92</w:t>
            </w:r>
          </w:p>
        </w:tc>
        <w:tc>
          <w:tcPr>
            <w:tcW w:w="0" w:type="dxa"/>
            <w:vAlign w:val="bottom"/>
          </w:tcPr>
          <w:p>
            <w:pPr>
              <w:spacing w:after="0"/>
              <w:rPr>
                <w:sz w:val="1"/>
                <w:szCs w:val="1"/>
                <w:color w:val="auto"/>
              </w:rPr>
            </w:pPr>
          </w:p>
        </w:tc>
      </w:t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400</w:t>
            </w: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01/22/2025</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B. Lamson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2025-01-22T10:09:33Z</dcterms:created>
  <dcterms:modified xsi:type="dcterms:W3CDTF">2025-01-22T10:09:33Z</dcterms:modified>
</cp:coreProperties>
</file>