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1051502.xml.htm"/>
      <w:bookmarkStart w:id="1" w:name="kswkform4_17110515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Christiansen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N. MICHIGAN AVENUE</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60611-4213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Oil-Dri Corp of America</w:t>
              </w:r>
            </w:hyperlink>
            <w:r>
              <w:rPr/>
              <w:t xml:space="preserve"> [ </w:t>
            </w:r>
            <w:r>
              <w:rPr>
                <w:rFonts w:ascii="Times;serif" w:hAnsi="Times;serif"/>
                <w:color w:val="0000FF"/>
                <w:sz w:val="24"/>
                <w:shd w:fill="FFFFFF" w:val="clear"/>
              </w:rPr>
              <w:t>ODC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 of Operations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03/18/2024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92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03/18/2024</w:t>
            </w:r>
            <w:r>
              <w:rPr>
                <w:rFonts w:ascii="Times;serif" w:hAnsi="Times;serif"/>
                <w:color w:val="008000"/>
                <w:position w:val="7"/>
                <w:sz w:val="16"/>
                <w:sz w:val="20"/>
                <w:shd w:fill="FFFFFF" w:val="clear"/>
              </w:rPr>
              <w:t>(1)</w:t>
            </w:r>
            <w:r>
              <w:rPr/>
              <w:t xml:space="preserve"> </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69.3601</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15,496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03/19/2024</w:t>
            </w:r>
            <w:r>
              <w:rPr>
                <w:rFonts w:ascii="Times;serif" w:hAnsi="Times;serif"/>
                <w:color w:val="008000"/>
                <w:position w:val="7"/>
                <w:sz w:val="16"/>
                <w:sz w:val="20"/>
                <w:shd w:fill="FFFFFF" w:val="clear"/>
              </w:rPr>
              <w:t>(1)</w:t>
            </w:r>
            <w:r>
              <w:rPr/>
              <w:t xml:space="preserve"> </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70.4753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14,488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03/20/2024</w:t>
            </w:r>
            <w:r>
              <w:rPr>
                <w:rFonts w:ascii="Times;serif" w:hAnsi="Times;serif"/>
                <w:color w:val="008000"/>
                <w:position w:val="7"/>
                <w:sz w:val="16"/>
                <w:sz w:val="20"/>
                <w:shd w:fill="FFFFFF" w:val="clear"/>
              </w:rPr>
              <w:t>(1)</w:t>
            </w:r>
            <w:r>
              <w:rPr/>
              <w:t xml:space="preserve"> </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69.8</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executed a trade order through a broker-dealer resulting in multiple transactions over a three-day period. Each such transaction is reported herein on a separate line.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G. Scheland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c-powerofattorney.htm"/>
      <w:bookmarkStart w:id="3" w:name="ksacpowerofattorney"/>
      <w:bookmarkEnd w:id="2"/>
      <w:bookmarkEnd w:id="3"/>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Laura G. Scheland and Anthony W. Parker, or either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(2) execute for and on behalf of the undersigned, in the undersigned's capacity as an officer and/or director of Oil-Dri Corporation of America (the “Company”), Forms 3, 4, and 5 in accordance with Section 16(a) of the Securities Exchange Act of 1934 and the rules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The undersigned hereby revokes any and all prior powers of attorney granted for these purposes. IN WITNESS WHEREOF, the undersigned has caused this Power of Attorney to be executed as of this 2nd day of August, 2023. /s/ Aaron V. Christiansen Aaron V. Christiansen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60689" TargetMode="External"/><Relationship Id="rId4" Type="http://schemas.openxmlformats.org/officeDocument/2006/relationships/hyperlink" Target="http://www.sec.gov/cgi-bin/browse-edgar?action=getcompany&amp;CIK=0000074046"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1150</Words>
  <Characters>6102</Characters>
  <CharactersWithSpaces>7180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ac-powerofattorney</dc:title>
</cp:coreProperties>
</file>