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14)*</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30, 2022</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256,446</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256,446</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256,446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5.02 %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256,446</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256,446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256,446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5.02 %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$0.10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256,446</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256,446</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5.02 %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5.02 %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256,446</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256,446</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256,446</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256,446</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$0.10 per share of OIL-DRI CORPORATION OF AMERICA.</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2023-02-13T09:56:52Z</dcterms:created>
  <dcterms:modified xsi:type="dcterms:W3CDTF">2023-02-13T09:56:52Z</dcterms:modified>
</cp:coreProperties>
</file>