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form8k_122105.txt"/>
      <w:bookmarkStart w:id="1" w:name="ksform8k_122105"/>
      <w:bookmarkEnd w:id="0"/>
      <w:bookmarkEnd w:id="1"/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CURRENT REPORT</w:t>
      </w:r>
    </w:p>
    <w:p>
      <w:pPr>
        <w:pStyle w:val="PreformattedText"/>
        <w:rPr/>
      </w:pPr>
      <w:r>
        <w:rPr/>
        <w:t xml:space="preserve">     </w:t>
      </w:r>
      <w:r>
        <w:rPr/>
        <w:t>Pursuant to Section 13 or 15(d) of 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Date of Report (Date of earliest event reported) December 16,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Delaware                       0-8675                 36-2048898</w:t>
      </w:r>
    </w:p>
    <w:p>
      <w:pPr>
        <w:pStyle w:val="PreformattedText"/>
        <w:rPr/>
      </w:pPr>
      <w:r>
        <w:rPr/>
        <w:t>- -------------------------------       ----------------       -------------------</w:t>
      </w:r>
    </w:p>
    <w:p>
      <w:pPr>
        <w:pStyle w:val="PreformattedText"/>
        <w:rPr/>
      </w:pPr>
      <w:r>
        <w:rPr/>
        <w:t>(State or other jurisdiction of       (Commission File          (IRS Employer</w:t>
      </w:r>
    </w:p>
    <w:p>
      <w:pPr>
        <w:pStyle w:val="PreformattedText"/>
        <w:rPr/>
      </w:pPr>
      <w:r>
        <w:rPr/>
        <w:t xml:space="preserve">        </w:t>
      </w:r>
      <w:r>
        <w:rPr/>
        <w:t>incorporation)                    Number)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410 North Michigan Avenue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Suite 400</w:t>
      </w:r>
    </w:p>
    <w:p>
      <w:pPr>
        <w:pStyle w:val="PreformattedText"/>
        <w:rPr/>
      </w:pPr>
      <w:r>
        <w:rPr/>
        <w:t xml:space="preserve">                   </w:t>
      </w:r>
      <w:r>
        <w:rPr/>
        <w:t>Chicago, Illinois                             60611-4213</w:t>
      </w:r>
    </w:p>
    <w:p>
      <w:pPr>
        <w:pStyle w:val="PreformattedText"/>
        <w:rPr/>
      </w:pPr>
      <w:r>
        <w:rPr/>
        <w:t>- ------------------------------------------------------       -------------------</w:t>
      </w:r>
    </w:p>
    <w:p>
      <w:pPr>
        <w:pStyle w:val="PreformattedText"/>
        <w:rPr/>
      </w:pPr>
      <w:r>
        <w:rPr/>
        <w:t xml:space="preserve">        </w:t>
      </w:r>
      <w:r>
        <w:rPr/>
        <w:t>(Address of principal executive offices) 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Registrant's telephone number, including area code (312) 321-1515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(Former name or former address, if changed since last report.)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 the  appropriate  box  below  if the  Form  8-K  filing  is  intended  to</w:t>
      </w:r>
    </w:p>
    <w:p>
      <w:pPr>
        <w:pStyle w:val="PreformattedText"/>
        <w:rPr/>
      </w:pPr>
      <w:r>
        <w:rPr/>
        <w:t>simultaneously  satisfy the filing obligation of the registrant under any of the</w:t>
      </w:r>
    </w:p>
    <w:p>
      <w:pPr>
        <w:pStyle w:val="PreformattedText"/>
        <w:rPr/>
      </w:pPr>
      <w:r>
        <w:rPr/>
        <w:t>following provisions (see General Instruction A.2. below):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|_|  Written  communications  pursuant to Rule 425 under the Securities Act</w:t>
      </w:r>
    </w:p>
    <w:p>
      <w:pPr>
        <w:pStyle w:val="PreformattedText"/>
        <w:rPr/>
      </w:pPr>
      <w:r>
        <w:rPr/>
        <w:t xml:space="preserve">          </w:t>
      </w:r>
      <w:r>
        <w:rPr/>
        <w:t>(17 CFR 230.425)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|_|  Soliciting material pursuant to Rule 14a-12 under the Exchange Act (17</w:t>
      </w:r>
    </w:p>
    <w:p>
      <w:pPr>
        <w:pStyle w:val="PreformattedText"/>
        <w:rPr/>
      </w:pPr>
      <w:r>
        <w:rPr/>
        <w:t xml:space="preserve">          </w:t>
      </w:r>
      <w:r>
        <w:rPr/>
        <w:t>CFR 240.14a-12)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|_|  Pre-commencement  communications  pursuant to Rule 14d-2(b)  under the</w:t>
      </w:r>
    </w:p>
    <w:p>
      <w:pPr>
        <w:pStyle w:val="PreformattedText"/>
        <w:rPr/>
      </w:pPr>
      <w:r>
        <w:rPr/>
        <w:t xml:space="preserve">          </w:t>
      </w:r>
      <w:r>
        <w:rPr/>
        <w:t>Exchange Act (17 CFR 240.14d-2(b))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|_|  Pre-commencement  communications  pursuant to Rule 13e-4(c)  under the</w:t>
      </w:r>
    </w:p>
    <w:p>
      <w:pPr>
        <w:pStyle w:val="PreformattedText"/>
        <w:rPr/>
      </w:pPr>
      <w:r>
        <w:rPr/>
        <w:t xml:space="preserve">          </w:t>
      </w:r>
      <w:r>
        <w:rPr/>
        <w:t>Exchange Act (17 CFR 240.13e-4(c))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1.01  ENTRY INTO A MATERIAL DEFINITIVE AGREEMNET.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December 16, 2005, Oil-Dri Corporation of America ("Oil-Dri" or the</w:t>
      </w:r>
    </w:p>
    <w:p>
      <w:pPr>
        <w:pStyle w:val="PreformattedText"/>
        <w:rPr/>
      </w:pPr>
      <w:r>
        <w:rPr/>
        <w:t>"Company") sold at face value $15,000,000 in senior promissory notes ("Notes")</w:t>
      </w:r>
    </w:p>
    <w:p>
      <w:pPr>
        <w:pStyle w:val="PreformattedText"/>
        <w:rPr/>
      </w:pPr>
      <w:r>
        <w:rPr/>
        <w:t>to The Prudential Insurance Company of America and to Prudential Retirement</w:t>
      </w:r>
    </w:p>
    <w:p>
      <w:pPr>
        <w:pStyle w:val="PreformattedText"/>
        <w:rPr/>
      </w:pPr>
      <w:r>
        <w:rPr/>
        <w:t>Insurance and Annuity Company pursuant to a Note Agreement dated December 16,</w:t>
      </w:r>
    </w:p>
    <w:p>
      <w:pPr>
        <w:pStyle w:val="PreformattedText"/>
        <w:rPr/>
      </w:pPr>
      <w:r>
        <w:rPr/>
        <w:t>2005 (the "Note Agreement"). The Notes bear interest at 5.89% per annum and</w:t>
      </w:r>
    </w:p>
    <w:p>
      <w:pPr>
        <w:pStyle w:val="PreformattedText"/>
        <w:rPr/>
      </w:pPr>
      <w:r>
        <w:rPr/>
        <w:t>mature on October 15, 2015. The proceeds of the sale may be used to fund future</w:t>
      </w:r>
    </w:p>
    <w:p>
      <w:pPr>
        <w:pStyle w:val="PreformattedText"/>
        <w:rPr/>
      </w:pPr>
      <w:r>
        <w:rPr/>
        <w:t>principal payments of the Company's debt, acquisitions, stock repurchases,</w:t>
      </w:r>
    </w:p>
    <w:p>
      <w:pPr>
        <w:pStyle w:val="PreformattedText"/>
        <w:rPr/>
      </w:pPr>
      <w:r>
        <w:rPr/>
        <w:t>capital expenditures and for working capital purposes. The Company's payment</w:t>
      </w:r>
    </w:p>
    <w:p>
      <w:pPr>
        <w:pStyle w:val="PreformattedText"/>
        <w:rPr/>
      </w:pPr>
      <w:r>
        <w:rPr/>
        <w:t>obligations under the Notes are guaranteed fully and unconditionally by Oil-Dri</w:t>
      </w:r>
    </w:p>
    <w:p>
      <w:pPr>
        <w:pStyle w:val="PreformattedText"/>
        <w:rPr/>
      </w:pPr>
      <w:r>
        <w:rPr/>
        <w:t>Corporation of Georgia, Oil-Dri Production Company, Oil-Dri Corporation of</w:t>
      </w:r>
    </w:p>
    <w:p>
      <w:pPr>
        <w:pStyle w:val="PreformattedText"/>
        <w:rPr/>
      </w:pPr>
      <w:r>
        <w:rPr/>
        <w:t>Nevada, Mounds Production Company, LLC, Mounds Management, Inc, Blue Mountain</w:t>
      </w:r>
    </w:p>
    <w:p>
      <w:pPr>
        <w:pStyle w:val="PreformattedText"/>
        <w:rPr/>
      </w:pPr>
      <w:r>
        <w:rPr/>
        <w:t>Production Company, and Taft Production Company, each of which is a subsidiary</w:t>
      </w:r>
    </w:p>
    <w:p>
      <w:pPr>
        <w:pStyle w:val="PreformattedText"/>
        <w:rPr/>
      </w:pPr>
      <w:r>
        <w:rPr/>
        <w:t>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Note Agreement contains certain covenants that restrict the Company's</w:t>
      </w:r>
    </w:p>
    <w:p>
      <w:pPr>
        <w:pStyle w:val="PreformattedText"/>
        <w:rPr/>
      </w:pPr>
      <w:r>
        <w:rPr/>
        <w:t>ability and the ability of certain of the Company's subsidiaries to, among other</w:t>
      </w:r>
    </w:p>
    <w:p>
      <w:pPr>
        <w:pStyle w:val="PreformattedText"/>
        <w:rPr/>
      </w:pPr>
      <w:r>
        <w:rPr/>
        <w:t>things, (i) incur liens, (ii) incur indebtedness, (iii) merge or consolidate,</w:t>
      </w:r>
    </w:p>
    <w:p>
      <w:pPr>
        <w:pStyle w:val="PreformattedText"/>
        <w:rPr/>
      </w:pPr>
      <w:r>
        <w:rPr/>
        <w:t>(iv) sell assets, (v) sell stock of those certain subsidiaries, (vi) engage in</w:t>
      </w:r>
    </w:p>
    <w:p>
      <w:pPr>
        <w:pStyle w:val="PreformattedText"/>
        <w:rPr/>
      </w:pPr>
      <w:r>
        <w:rPr/>
        <w:t>business that would change the general nature of the business engaged in by the</w:t>
      </w:r>
    </w:p>
    <w:p>
      <w:pPr>
        <w:pStyle w:val="PreformattedText"/>
        <w:rPr/>
      </w:pPr>
      <w:r>
        <w:rPr/>
        <w:t>Company, and (vii) enter into transactions other than on "arm's length" terms</w:t>
      </w:r>
    </w:p>
    <w:p>
      <w:pPr>
        <w:pStyle w:val="PreformattedText"/>
        <w:rPr/>
      </w:pPr>
      <w:r>
        <w:rPr/>
        <w:t>with affiliates. In addition, the Note Agreement requires the Company to</w:t>
      </w:r>
    </w:p>
    <w:p>
      <w:pPr>
        <w:pStyle w:val="PreformattedText"/>
        <w:rPr/>
      </w:pPr>
      <w:r>
        <w:rPr/>
        <w:t>maintain a minimum fixed coverage ratio and minimum consolidated net worth.</w:t>
      </w:r>
    </w:p>
    <w:p>
      <w:pPr>
        <w:pStyle w:val="PreformattedText"/>
        <w:rPr/>
      </w:pPr>
      <w:r>
        <w:rPr/>
        <w:t>These limitations are subject to a number of important qualifications and</w:t>
      </w:r>
    </w:p>
    <w:p>
      <w:pPr>
        <w:pStyle w:val="PreformattedText"/>
        <w:rPr/>
      </w:pPr>
      <w:r>
        <w:rPr/>
        <w:t>exceptions.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Upon the occurrence of certain Events of Default (as defined in the Note</w:t>
      </w:r>
    </w:p>
    <w:p>
      <w:pPr>
        <w:pStyle w:val="PreformattedText"/>
        <w:rPr/>
      </w:pPr>
      <w:r>
        <w:rPr/>
        <w:t>Agreement) relating to the Company's default in the payment of any principal or</w:t>
      </w:r>
    </w:p>
    <w:p>
      <w:pPr>
        <w:pStyle w:val="PreformattedText"/>
        <w:rPr/>
      </w:pPr>
      <w:r>
        <w:rPr/>
        <w:t>yield maintenance amount when due or payable or the Company's default in the</w:t>
      </w:r>
    </w:p>
    <w:p>
      <w:pPr>
        <w:pStyle w:val="PreformattedText"/>
        <w:rPr/>
      </w:pPr>
      <w:r>
        <w:rPr/>
        <w:t>payment of any interest on any Note for more than five business days after the</w:t>
      </w:r>
    </w:p>
    <w:p>
      <w:pPr>
        <w:pStyle w:val="PreformattedText"/>
        <w:rPr/>
      </w:pPr>
      <w:r>
        <w:rPr/>
        <w:t>interest becomes due or payable, any holder of any Notes issued pursuant to the</w:t>
      </w:r>
    </w:p>
    <w:p>
      <w:pPr>
        <w:pStyle w:val="PreformattedText"/>
        <w:rPr/>
      </w:pPr>
      <w:r>
        <w:rPr/>
        <w:t>Note Agreement may declare at its option, by notice in writing to the Company,</w:t>
      </w:r>
    </w:p>
    <w:p>
      <w:pPr>
        <w:pStyle w:val="PreformattedText"/>
        <w:rPr/>
      </w:pPr>
      <w:r>
        <w:rPr/>
        <w:t>all principal and interest outstanding under the Notes held by such holder</w:t>
      </w:r>
    </w:p>
    <w:p>
      <w:pPr>
        <w:pStyle w:val="PreformattedText"/>
        <w:rPr/>
      </w:pPr>
      <w:r>
        <w:rPr/>
        <w:t>immediately due and payable. Upon the occurrence of certain Events of Default</w:t>
      </w:r>
    </w:p>
    <w:p>
      <w:pPr>
        <w:pStyle w:val="PreformattedText"/>
        <w:rPr/>
      </w:pPr>
      <w:r>
        <w:rPr/>
        <w:t>relating to orders for relief under bankruptcy or similar law, or the</w:t>
      </w:r>
    </w:p>
    <w:p>
      <w:pPr>
        <w:pStyle w:val="PreformattedText"/>
        <w:rPr/>
      </w:pPr>
      <w:r>
        <w:rPr/>
        <w:t>appointment of a custodian regarding a substantial part of assets, in respect of</w:t>
      </w:r>
    </w:p>
    <w:p>
      <w:pPr>
        <w:pStyle w:val="PreformattedText"/>
        <w:rPr/>
      </w:pPr>
      <w:r>
        <w:rPr/>
        <w:t>the Company or a significant subsidiary group, all principal and interest</w:t>
      </w:r>
    </w:p>
    <w:p>
      <w:pPr>
        <w:pStyle w:val="PreformattedText"/>
        <w:rPr/>
      </w:pPr>
      <w:r>
        <w:rPr/>
        <w:t>outstanding under the Notes together with the yield maintenance amount, will</w:t>
      </w:r>
    </w:p>
    <w:p>
      <w:pPr>
        <w:pStyle w:val="PreformattedText"/>
        <w:rPr/>
      </w:pPr>
      <w:r>
        <w:rPr/>
        <w:t>become immediately due and payable. Upon the occurrence of other Events of</w:t>
      </w:r>
    </w:p>
    <w:p>
      <w:pPr>
        <w:pStyle w:val="PreformattedText"/>
        <w:rPr/>
      </w:pPr>
      <w:r>
        <w:rPr/>
        <w:t>Default, any holder of more than 50% of the aggregate principal amount of the</w:t>
      </w:r>
    </w:p>
    <w:p>
      <w:pPr>
        <w:pStyle w:val="PreformattedText"/>
        <w:rPr/>
      </w:pPr>
      <w:r>
        <w:rPr/>
        <w:t>Notes issued pursuant to the Note Agreement ("Required Holder") may declare at</w:t>
      </w:r>
    </w:p>
    <w:p>
      <w:pPr>
        <w:pStyle w:val="PreformattedText"/>
        <w:rPr/>
      </w:pPr>
      <w:r>
        <w:rPr/>
        <w:t>its option, by notice in writing to the Company, all principal and interest</w:t>
      </w:r>
    </w:p>
    <w:p>
      <w:pPr>
        <w:pStyle w:val="PreformattedText"/>
        <w:rPr/>
      </w:pPr>
      <w:r>
        <w:rPr/>
        <w:t>outstanding under all of the Notes together with the yield maintenance amount</w:t>
      </w:r>
    </w:p>
    <w:p>
      <w:pPr>
        <w:pStyle w:val="PreformattedText"/>
        <w:rPr/>
      </w:pPr>
      <w:r>
        <w:rPr/>
        <w:t>immediately due and payable. At anytime after any of the Notes have been</w:t>
      </w:r>
    </w:p>
    <w:p>
      <w:pPr>
        <w:pStyle w:val="PreformattedText"/>
        <w:rPr/>
      </w:pPr>
      <w:r>
        <w:rPr/>
        <w:t>declared due pursuant to an event of default, a Required Holder may, by notice</w:t>
      </w:r>
    </w:p>
    <w:p>
      <w:pPr>
        <w:pStyle w:val="PreformattedText"/>
        <w:rPr/>
      </w:pPr>
      <w:r>
        <w:rPr/>
        <w:t>in writing to the Company, rescind such declarations and its consequences if (i)</w:t>
      </w:r>
    </w:p>
    <w:p>
      <w:pPr>
        <w:pStyle w:val="PreformattedText"/>
        <w:rPr/>
      </w:pPr>
      <w:r>
        <w:rPr/>
        <w:t>the Company has paid all overdue interest on the Notes, the principal and</w:t>
      </w:r>
    </w:p>
    <w:p>
      <w:pPr>
        <w:pStyle w:val="PreformattedText"/>
        <w:rPr/>
      </w:pPr>
      <w:r>
        <w:rPr/>
        <w:t>yield-maintenance amount payable with respect to any Notes which have become due</w:t>
      </w:r>
    </w:p>
    <w:p>
      <w:pPr>
        <w:pStyle w:val="PreformattedText"/>
        <w:rPr/>
      </w:pPr>
      <w:r>
        <w:rPr/>
        <w:t>otherwise than by reason of such declaration, and interest on such overdue</w:t>
      </w:r>
    </w:p>
    <w:p>
      <w:pPr>
        <w:pStyle w:val="PreformattedText"/>
        <w:rPr/>
      </w:pPr>
      <w:r>
        <w:rPr/>
        <w:t>principal and yield-maintenance amount at the default rate, (ii) the Company has</w:t>
      </w:r>
    </w:p>
    <w:p>
      <w:pPr>
        <w:pStyle w:val="PreformattedText"/>
        <w:rPr/>
      </w:pPr>
      <w:r>
        <w:rPr/>
        <w:t>not paid any amounts which have become due solely by reason of such declaration,</w:t>
      </w:r>
    </w:p>
    <w:p>
      <w:pPr>
        <w:pStyle w:val="PreformattedText"/>
        <w:rPr/>
      </w:pPr>
      <w:r>
        <w:rPr/>
        <w:t>(iii) all Events of Default and Defaults, other than non-payment of amounts</w:t>
      </w:r>
    </w:p>
    <w:p>
      <w:pPr>
        <w:pStyle w:val="PreformattedText"/>
        <w:rPr/>
      </w:pPr>
      <w:r>
        <w:rPr/>
        <w:t>which have become due solely by reason of such declaration, have been cured or</w:t>
      </w:r>
    </w:p>
    <w:p>
      <w:pPr>
        <w:pStyle w:val="PreformattedText"/>
        <w:rPr/>
      </w:pPr>
      <w:r>
        <w:rPr/>
        <w:t>waived, and (iv) no judgment or decree has been entered for the payment of any</w:t>
      </w:r>
    </w:p>
    <w:p>
      <w:pPr>
        <w:pStyle w:val="PreformattedText"/>
        <w:rPr/>
      </w:pPr>
      <w:r>
        <w:rPr/>
        <w:t>amounts pursuant to the Notes of the Note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summary description of the Notes, the guarantees thereof and the Note</w:t>
      </w:r>
    </w:p>
    <w:p>
      <w:pPr>
        <w:pStyle w:val="PreformattedText"/>
        <w:rPr/>
      </w:pPr>
      <w:r>
        <w:rPr/>
        <w:t>Agreement set forth above, is qualified in its entirety by reference to the full</w:t>
      </w:r>
    </w:p>
    <w:p>
      <w:pPr>
        <w:pStyle w:val="PreformattedText"/>
        <w:rPr/>
      </w:pPr>
      <w:r>
        <w:rPr/>
        <w:t>and complete terms thereof contained in the Notes, the guarantees thereof and</w:t>
      </w:r>
    </w:p>
    <w:p>
      <w:pPr>
        <w:pStyle w:val="PreformattedText"/>
        <w:rPr/>
      </w:pPr>
      <w:r>
        <w:rPr/>
        <w:t>the Note Agreement filed as Exhibit 10.1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2.03 CREATION OF A DIRECT  FINANCIAL  OBLIGATION OR AN OBLIGATION  UNDER AN</w:t>
      </w:r>
    </w:p>
    <w:p>
      <w:pPr>
        <w:pStyle w:val="PreformattedText"/>
        <w:rPr/>
      </w:pPr>
      <w:r>
        <w:rPr/>
        <w:t>OFF-BALANCE SHEET ARRANGEMENT OF A REGISTRANT.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the discussion under Item 1.01 above, which discussion is incorporated by</w:t>
      </w:r>
    </w:p>
    <w:p>
      <w:pPr>
        <w:pStyle w:val="PreformattedText"/>
        <w:rPr/>
      </w:pPr>
      <w:r>
        <w:rPr/>
        <w:t>reference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9.01  FINANCIAL STATEMNETS AND EXHIBITS.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Exhibit</w:t>
      </w:r>
    </w:p>
    <w:p>
      <w:pPr>
        <w:pStyle w:val="PreformattedText"/>
        <w:rPr/>
      </w:pPr>
      <w:r>
        <w:rPr/>
        <w:t xml:space="preserve">      </w:t>
      </w:r>
      <w:r>
        <w:rPr/>
        <w:t>Number                    Description of Exhibits</w:t>
      </w:r>
    </w:p>
    <w:p>
      <w:pPr>
        <w:pStyle w:val="PreformattedText"/>
        <w:rPr/>
      </w:pPr>
      <w:r>
        <w:rPr/>
        <w:t>- -----------------   ------------------------------------------------------------</w:t>
      </w:r>
    </w:p>
    <w:p>
      <w:pPr>
        <w:pStyle w:val="PreformattedText"/>
        <w:rPr/>
      </w:pPr>
      <w:r>
        <w:rPr/>
        <w:t xml:space="preserve">       </w:t>
      </w:r>
      <w:r>
        <w:rPr/>
        <w:t>10.1         Note  Agreement  dated  December  16,  2005,  among  Oil-Dri</w:t>
      </w:r>
    </w:p>
    <w:p>
      <w:pPr>
        <w:pStyle w:val="PreformattedText"/>
        <w:rPr/>
      </w:pPr>
      <w:r>
        <w:rPr/>
        <w:t xml:space="preserve">                    </w:t>
      </w:r>
      <w:r>
        <w:rPr/>
        <w:t>Corporation  of  America,  Prudential  Insurance  Company of</w:t>
      </w:r>
    </w:p>
    <w:p>
      <w:pPr>
        <w:pStyle w:val="PreformattedText"/>
        <w:rPr/>
      </w:pPr>
      <w:r>
        <w:rPr/>
        <w:t xml:space="preserve">                    </w:t>
      </w:r>
      <w:r>
        <w:rPr/>
        <w:t>America  and  Prudential  Retirement  Insurance  and Annuity</w:t>
      </w:r>
    </w:p>
    <w:p>
      <w:pPr>
        <w:pStyle w:val="PreformattedText"/>
        <w:rPr/>
      </w:pPr>
      <w:r>
        <w:rPr/>
        <w:t xml:space="preserve">                    </w:t>
      </w:r>
      <w:r>
        <w:rPr/>
        <w:t>Company  including  the form of note and form of  subsidiary</w:t>
      </w:r>
    </w:p>
    <w:p>
      <w:pPr>
        <w:pStyle w:val="PreformattedText"/>
        <w:rPr/>
      </w:pPr>
      <w:r>
        <w:rPr/>
        <w:t xml:space="preserve">                    </w:t>
      </w:r>
      <w:r>
        <w:rPr/>
        <w:t>guarantee attached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the  requirements  of the Securities  Exchange Act of 1934, the</w:t>
      </w:r>
    </w:p>
    <w:p>
      <w:pPr>
        <w:pStyle w:val="PreformattedText"/>
        <w:rPr/>
      </w:pPr>
      <w:r>
        <w:rPr/>
        <w:t>Registrant  has duly  caused  this  report  to be  signed  on its  behalf by the</w:t>
      </w:r>
    </w:p>
    <w:p>
      <w:pPr>
        <w:pStyle w:val="PreformattedText"/>
        <w:rPr/>
      </w:pPr>
      <w:r>
        <w:rPr/>
        <w:t>undersigned 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By:   /s/ Charles P. Brissman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Charles P. Brissman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Vice President and General Counsel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December 22,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Exhibit</w:t>
      </w:r>
    </w:p>
    <w:p>
      <w:pPr>
        <w:pStyle w:val="PreformattedText"/>
        <w:rPr/>
      </w:pPr>
      <w:r>
        <w:rPr/>
        <w:t xml:space="preserve">      </w:t>
      </w:r>
      <w:r>
        <w:rPr/>
        <w:t>Number                    Description of Exhibits</w:t>
      </w:r>
    </w:p>
    <w:p>
      <w:pPr>
        <w:pStyle w:val="PreformattedText"/>
        <w:rPr/>
      </w:pPr>
      <w:r>
        <w:rPr/>
        <w:t>- -----------------   ------------------------------------------------------------</w:t>
      </w:r>
    </w:p>
    <w:p>
      <w:pPr>
        <w:pStyle w:val="PreformattedText"/>
        <w:rPr/>
      </w:pPr>
      <w:r>
        <w:rPr/>
        <w:t xml:space="preserve">       </w:t>
      </w:r>
      <w:r>
        <w:rPr/>
        <w:t>10.1         Note  Agreement  dated  December  16,  2005,  among  Oil-Dri</w:t>
      </w:r>
    </w:p>
    <w:p>
      <w:pPr>
        <w:pStyle w:val="PreformattedText"/>
        <w:rPr/>
      </w:pPr>
      <w:r>
        <w:rPr/>
        <w:t xml:space="preserve">                    </w:t>
      </w:r>
      <w:r>
        <w:rPr/>
        <w:t>Corporation  of  America,  Prudential  Insurance  Company of</w:t>
      </w:r>
    </w:p>
    <w:p>
      <w:pPr>
        <w:pStyle w:val="PreformattedText"/>
        <w:rPr/>
      </w:pPr>
      <w:r>
        <w:rPr/>
        <w:t xml:space="preserve">                    </w:t>
      </w:r>
      <w:r>
        <w:rPr/>
        <w:t>America  and  Prudential  Retirement  Insurance  and Annuity</w:t>
      </w:r>
    </w:p>
    <w:p>
      <w:pPr>
        <w:pStyle w:val="PreformattedText"/>
        <w:rPr/>
      </w:pPr>
      <w:r>
        <w:rPr/>
        <w:t xml:space="preserve">                    </w:t>
      </w:r>
      <w:r>
        <w:rPr/>
        <w:t>Company  including  the form of note and form of  subsidiary</w:t>
      </w:r>
    </w:p>
    <w:p>
      <w:pPr>
        <w:pStyle w:val="PreformattedText"/>
        <w:rPr/>
      </w:pPr>
      <w:r>
        <w:rPr/>
        <w:t xml:space="preserve">                    </w:t>
      </w:r>
      <w:r>
        <w:rPr/>
        <w:t>guarantee attached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5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2" w:name="form8k_122105ex101.txt"/>
      <w:bookmarkStart w:id="3" w:name="ksform8k_122105ex101"/>
      <w:bookmarkStart w:id="4" w:name="form8k_122105ex101.txt"/>
      <w:bookmarkStart w:id="5" w:name="ksform8k_122105ex101"/>
      <w:bookmarkEnd w:id="4"/>
      <w:bookmarkEnd w:id="5"/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10.1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$15,000,000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5.89% SENIOR NOTES DUE OCTOBER 15, 2015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NOTE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Dated as of December 16,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TABLE OF CONTENTS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(Not Part of Agreement)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    AUTHORIZATION OF ISSUE OF NOTES...................................................................1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    PURCHASE AND SALE OF NOTES........................................................................1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     CONDITIONS OF CLOSING.............................................................................2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3A.      Documents................................................................................2</w:t>
      </w:r>
    </w:p>
    <w:p>
      <w:pPr>
        <w:pStyle w:val="PreformattedText"/>
        <w:rPr/>
      </w:pPr>
      <w:r>
        <w:rPr/>
        <w:t xml:space="preserve">         </w:t>
      </w:r>
      <w:r>
        <w:rPr/>
        <w:t>3B.      Opinion of Purchasers' Special Counsel...................................................3</w:t>
      </w:r>
    </w:p>
    <w:p>
      <w:pPr>
        <w:pStyle w:val="PreformattedText"/>
        <w:rPr/>
      </w:pPr>
      <w:r>
        <w:rPr/>
        <w:t xml:space="preserve">         </w:t>
      </w:r>
      <w:r>
        <w:rPr/>
        <w:t>3C.      Opinion of Company's and Guarantors' Counsel.............................................3</w:t>
      </w:r>
    </w:p>
    <w:p>
      <w:pPr>
        <w:pStyle w:val="PreformattedText"/>
        <w:rPr/>
      </w:pPr>
      <w:r>
        <w:rPr/>
        <w:t xml:space="preserve">         </w:t>
      </w:r>
      <w:r>
        <w:rPr/>
        <w:t>3D.      Representations and Warranties; No Default; Satisfaction of Conditions...................3</w:t>
      </w:r>
    </w:p>
    <w:p>
      <w:pPr>
        <w:pStyle w:val="PreformattedText"/>
        <w:rPr/>
      </w:pPr>
      <w:r>
        <w:rPr/>
        <w:t xml:space="preserve">         </w:t>
      </w:r>
      <w:r>
        <w:rPr/>
        <w:t>3E.      Purchase Permitted By Applicable Laws; Approvals.........................................4</w:t>
      </w:r>
    </w:p>
    <w:p>
      <w:pPr>
        <w:pStyle w:val="PreformattedText"/>
        <w:rPr/>
      </w:pPr>
      <w:r>
        <w:rPr/>
        <w:t xml:space="preserve">         </w:t>
      </w:r>
      <w:r>
        <w:rPr/>
        <w:t>3F.      Material Adverse Change..................................................................4</w:t>
      </w:r>
    </w:p>
    <w:p>
      <w:pPr>
        <w:pStyle w:val="PreformattedText"/>
        <w:rPr/>
      </w:pPr>
      <w:r>
        <w:rPr/>
        <w:t xml:space="preserve">         </w:t>
      </w:r>
      <w:r>
        <w:rPr/>
        <w:t>3G.      Fees and Expenses........................................................................4</w:t>
      </w:r>
    </w:p>
    <w:p>
      <w:pPr>
        <w:pStyle w:val="PreformattedText"/>
        <w:rPr/>
      </w:pPr>
      <w:r>
        <w:rPr/>
        <w:t xml:space="preserve">         </w:t>
      </w:r>
      <w:r>
        <w:rPr/>
        <w:t>3H.      Proceedings..............................................................................4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     PREPAYMENTS.......................................................................................4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4A.      Required Prepayments.....................................................................4</w:t>
      </w:r>
    </w:p>
    <w:p>
      <w:pPr>
        <w:pStyle w:val="PreformattedText"/>
        <w:rPr/>
      </w:pPr>
      <w:r>
        <w:rPr/>
        <w:t xml:space="preserve">         </w:t>
      </w:r>
      <w:r>
        <w:rPr/>
        <w:t>4B.      Optional Prepayment With Yield-Maintenance Amount........................................5</w:t>
      </w:r>
    </w:p>
    <w:p>
      <w:pPr>
        <w:pStyle w:val="PreformattedText"/>
        <w:rPr/>
      </w:pPr>
      <w:r>
        <w:rPr/>
        <w:t xml:space="preserve">         </w:t>
      </w:r>
      <w:r>
        <w:rPr/>
        <w:t>4C.      Notice of Optional Prepayment............................................................5</w:t>
      </w:r>
    </w:p>
    <w:p>
      <w:pPr>
        <w:pStyle w:val="PreformattedText"/>
        <w:rPr/>
      </w:pPr>
      <w:r>
        <w:rPr/>
        <w:t xml:space="preserve">         </w:t>
      </w:r>
      <w:r>
        <w:rPr/>
        <w:t>4D.      Partial Payments Pro Rata................................................................5</w:t>
      </w:r>
    </w:p>
    <w:p>
      <w:pPr>
        <w:pStyle w:val="PreformattedText"/>
        <w:rPr/>
      </w:pPr>
      <w:r>
        <w:rPr/>
        <w:t xml:space="preserve">         </w:t>
      </w:r>
      <w:r>
        <w:rPr/>
        <w:t>4E.      Acquisition of Notes.....................................................................5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     AFFIRMATIVE COVENANTS.............................................................................6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5A.      Financial Statements.....................................................................6</w:t>
      </w:r>
    </w:p>
    <w:p>
      <w:pPr>
        <w:pStyle w:val="PreformattedText"/>
        <w:rPr/>
      </w:pPr>
      <w:r>
        <w:rPr/>
        <w:t xml:space="preserve">         </w:t>
      </w:r>
      <w:r>
        <w:rPr/>
        <w:t>5B.      Officer's Certificate....................................................................8</w:t>
      </w:r>
    </w:p>
    <w:p>
      <w:pPr>
        <w:pStyle w:val="PreformattedText"/>
        <w:rPr/>
      </w:pPr>
      <w:r>
        <w:rPr/>
        <w:t xml:space="preserve">         </w:t>
      </w:r>
      <w:r>
        <w:rPr/>
        <w:t>5C.      Inspection...............................................................................9</w:t>
      </w:r>
    </w:p>
    <w:p>
      <w:pPr>
        <w:pStyle w:val="PreformattedText"/>
        <w:rPr/>
      </w:pPr>
      <w:r>
        <w:rPr/>
        <w:t xml:space="preserve">         </w:t>
      </w:r>
      <w:r>
        <w:rPr/>
        <w:t>5D.      Restricted Subsidiaries..................................................................9</w:t>
      </w:r>
    </w:p>
    <w:p>
      <w:pPr>
        <w:pStyle w:val="PreformattedText"/>
        <w:rPr/>
      </w:pPr>
      <w:r>
        <w:rPr/>
        <w:t xml:space="preserve">         </w:t>
      </w:r>
      <w:r>
        <w:rPr/>
        <w:t>5E.      Compliance with Law......................................................................9</w:t>
      </w:r>
    </w:p>
    <w:p>
      <w:pPr>
        <w:pStyle w:val="PreformattedText"/>
        <w:rPr/>
      </w:pPr>
      <w:r>
        <w:rPr/>
        <w:t xml:space="preserve">         </w:t>
      </w:r>
      <w:r>
        <w:rPr/>
        <w:t>5F.      Insurance................................................................................9</w:t>
      </w:r>
    </w:p>
    <w:p>
      <w:pPr>
        <w:pStyle w:val="PreformattedText"/>
        <w:rPr/>
      </w:pPr>
      <w:r>
        <w:rPr/>
        <w:t xml:space="preserve">         </w:t>
      </w:r>
      <w:r>
        <w:rPr/>
        <w:t>5G.      Maintenance of Properties...............................................................10</w:t>
      </w:r>
    </w:p>
    <w:p>
      <w:pPr>
        <w:pStyle w:val="PreformattedText"/>
        <w:rPr/>
      </w:pPr>
      <w:r>
        <w:rPr/>
        <w:t xml:space="preserve">         </w:t>
      </w:r>
      <w:r>
        <w:rPr/>
        <w:t>5H.      Payment of Taxes and Claims.............................................................10</w:t>
      </w:r>
    </w:p>
    <w:p>
      <w:pPr>
        <w:pStyle w:val="PreformattedText"/>
        <w:rPr/>
      </w:pPr>
      <w:r>
        <w:rPr/>
        <w:t xml:space="preserve">         </w:t>
      </w:r>
      <w:r>
        <w:rPr/>
        <w:t>5I.      Corporate Existence, etc................................................................10</w:t>
      </w:r>
    </w:p>
    <w:p>
      <w:pPr>
        <w:pStyle w:val="PreformattedText"/>
        <w:rPr/>
      </w:pPr>
      <w:r>
        <w:rPr/>
        <w:t xml:space="preserve">         </w:t>
      </w:r>
      <w:r>
        <w:rPr/>
        <w:t>5J.      Ranking.................................................................................10</w:t>
      </w:r>
    </w:p>
    <w:p>
      <w:pPr>
        <w:pStyle w:val="PreformattedText"/>
        <w:rPr/>
      </w:pPr>
      <w:r>
        <w:rPr/>
        <w:t xml:space="preserve">         </w:t>
      </w:r>
      <w:r>
        <w:rPr/>
        <w:t>5K.      Additional Guarantors...................................................................10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     NEGATIVE COVENANTS...............................................................................11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6A.      Financial Covenants.....................................................................11</w:t>
      </w:r>
    </w:p>
    <w:p>
      <w:pPr>
        <w:pStyle w:val="PreformattedText"/>
        <w:rPr/>
      </w:pPr>
      <w:r>
        <w:rPr/>
        <w:t xml:space="preserve">         </w:t>
      </w:r>
      <w:r>
        <w:rPr/>
        <w:t>6A(1).   Fixed Charges Coverage Ratio............................................................11</w:t>
      </w:r>
    </w:p>
    <w:p>
      <w:pPr>
        <w:pStyle w:val="PreformattedText"/>
        <w:rPr/>
      </w:pPr>
      <w:r>
        <w:rPr/>
        <w:t xml:space="preserve">         </w:t>
      </w:r>
      <w:r>
        <w:rPr/>
        <w:t>6A(2).   Consolidated Debt.......................................................................11</w:t>
      </w:r>
    </w:p>
    <w:p>
      <w:pPr>
        <w:pStyle w:val="PreformattedText"/>
        <w:rPr/>
      </w:pPr>
      <w:r>
        <w:rPr/>
        <w:t xml:space="preserve">         </w:t>
      </w:r>
      <w:r>
        <w:rPr/>
        <w:t>6A(3).   Consolidated Adjusted Net Worth.........................................................11</w:t>
      </w:r>
    </w:p>
    <w:p>
      <w:pPr>
        <w:pStyle w:val="PreformattedText"/>
        <w:rPr/>
      </w:pPr>
      <w:r>
        <w:rPr/>
        <w:t xml:space="preserve">         </w:t>
      </w:r>
      <w:r>
        <w:rPr/>
        <w:t>6B.      Debt of Restricted Subsidiaries.........................................................11</w:t>
      </w:r>
    </w:p>
    <w:p>
      <w:pPr>
        <w:pStyle w:val="PreformattedText"/>
        <w:rPr/>
      </w:pPr>
      <w:r>
        <w:rPr/>
        <w:t xml:space="preserve">         </w:t>
      </w:r>
      <w:r>
        <w:rPr/>
        <w:t>6C.      Liens...................................................................................12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TABLE OF CONTENTS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6D.      Mergers and Consolidations..............................................................14</w:t>
      </w:r>
    </w:p>
    <w:p>
      <w:pPr>
        <w:pStyle w:val="PreformattedText"/>
        <w:rPr/>
      </w:pPr>
      <w:r>
        <w:rPr/>
        <w:t xml:space="preserve">         </w:t>
      </w:r>
      <w:r>
        <w:rPr/>
        <w:t>6E.      Sale of Assets; Sale of Stock...........................................................14</w:t>
      </w:r>
    </w:p>
    <w:p>
      <w:pPr>
        <w:pStyle w:val="PreformattedText"/>
        <w:rPr/>
      </w:pPr>
      <w:r>
        <w:rPr/>
        <w:t xml:space="preserve">         </w:t>
      </w:r>
      <w:r>
        <w:rPr/>
        <w:t>6F.      Nature of Business......................................................................16</w:t>
      </w:r>
    </w:p>
    <w:p>
      <w:pPr>
        <w:pStyle w:val="PreformattedText"/>
        <w:rPr/>
      </w:pPr>
      <w:r>
        <w:rPr/>
        <w:t xml:space="preserve">         </w:t>
      </w:r>
      <w:r>
        <w:rPr/>
        <w:t>6G.      Transactions with Affiliates............................................................16</w:t>
      </w:r>
    </w:p>
    <w:p>
      <w:pPr>
        <w:pStyle w:val="PreformattedText"/>
        <w:rPr/>
      </w:pPr>
      <w:r>
        <w:rPr/>
        <w:t xml:space="preserve">         </w:t>
      </w:r>
      <w:r>
        <w:rPr/>
        <w:t>6H.      Ownership of Restricted Subsidiaries....................................................16</w:t>
      </w:r>
    </w:p>
    <w:p>
      <w:pPr>
        <w:pStyle w:val="PreformattedText"/>
        <w:rPr/>
      </w:pPr>
      <w:r>
        <w:rPr/>
        <w:t xml:space="preserve">         </w:t>
      </w:r>
      <w:r>
        <w:rPr/>
        <w:t>6I.      Terrorism Sanctions Regulations.........................................................16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     EVENTS OF DEFAULT................................................................................17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7A.      Acceleration............................................................................17</w:t>
      </w:r>
    </w:p>
    <w:p>
      <w:pPr>
        <w:pStyle w:val="PreformattedText"/>
        <w:rPr/>
      </w:pPr>
      <w:r>
        <w:rPr/>
        <w:t xml:space="preserve">         </w:t>
      </w:r>
      <w:r>
        <w:rPr/>
        <w:t>7B.      Rescission of Acceleration..............................................................19</w:t>
      </w:r>
    </w:p>
    <w:p>
      <w:pPr>
        <w:pStyle w:val="PreformattedText"/>
        <w:rPr/>
      </w:pPr>
      <w:r>
        <w:rPr/>
        <w:t xml:space="preserve">         </w:t>
      </w:r>
      <w:r>
        <w:rPr/>
        <w:t>7C.      Notice of Acceleration or Rescission....................................................20</w:t>
      </w:r>
    </w:p>
    <w:p>
      <w:pPr>
        <w:pStyle w:val="PreformattedText"/>
        <w:rPr/>
      </w:pPr>
      <w:r>
        <w:rPr/>
        <w:t xml:space="preserve">         </w:t>
      </w:r>
      <w:r>
        <w:rPr/>
        <w:t>7D.      Other Remedies..........................................................................20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      REPRESENTATIONS, COVENANTS AND WARRANTIES........................................................20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8A(1).   Organization; Subsidiary Preferred Stock................................................20</w:t>
      </w:r>
    </w:p>
    <w:p>
      <w:pPr>
        <w:pStyle w:val="PreformattedText"/>
        <w:rPr/>
      </w:pPr>
      <w:r>
        <w:rPr/>
        <w:t xml:space="preserve">         </w:t>
      </w:r>
      <w:r>
        <w:rPr/>
        <w:t>8A(2)    Power and Authority.....................................................................21</w:t>
      </w:r>
    </w:p>
    <w:p>
      <w:pPr>
        <w:pStyle w:val="PreformattedText"/>
        <w:rPr/>
      </w:pPr>
      <w:r>
        <w:rPr/>
        <w:t xml:space="preserve">         </w:t>
      </w:r>
      <w:r>
        <w:rPr/>
        <w:t>8A(3).   Execution and Delivery of Transaction Documents.........................................21</w:t>
      </w:r>
    </w:p>
    <w:p>
      <w:pPr>
        <w:pStyle w:val="PreformattedText"/>
        <w:rPr/>
      </w:pPr>
      <w:r>
        <w:rPr/>
        <w:t xml:space="preserve">         </w:t>
      </w:r>
      <w:r>
        <w:rPr/>
        <w:t>8B.      Financial Statements....................................................................21</w:t>
      </w:r>
    </w:p>
    <w:p>
      <w:pPr>
        <w:pStyle w:val="PreformattedText"/>
        <w:rPr/>
      </w:pPr>
      <w:r>
        <w:rPr/>
        <w:t xml:space="preserve">         </w:t>
      </w:r>
      <w:r>
        <w:rPr/>
        <w:t>8C.      Actions Pending.........................................................................22</w:t>
      </w:r>
    </w:p>
    <w:p>
      <w:pPr>
        <w:pStyle w:val="PreformattedText"/>
        <w:rPr/>
      </w:pPr>
      <w:r>
        <w:rPr/>
        <w:t xml:space="preserve">         </w:t>
      </w:r>
      <w:r>
        <w:rPr/>
        <w:t>8D.      Outstanding Debt........................................................................22</w:t>
      </w:r>
    </w:p>
    <w:p>
      <w:pPr>
        <w:pStyle w:val="PreformattedText"/>
        <w:rPr/>
      </w:pPr>
      <w:r>
        <w:rPr/>
        <w:t xml:space="preserve">         </w:t>
      </w:r>
      <w:r>
        <w:rPr/>
        <w:t>8E.      Title to Properties.....................................................................22</w:t>
      </w:r>
    </w:p>
    <w:p>
      <w:pPr>
        <w:pStyle w:val="PreformattedText"/>
        <w:rPr/>
      </w:pPr>
      <w:r>
        <w:rPr/>
        <w:t xml:space="preserve">         </w:t>
      </w:r>
      <w:r>
        <w:rPr/>
        <w:t>8F.      Taxes...................................................................................22</w:t>
      </w:r>
    </w:p>
    <w:p>
      <w:pPr>
        <w:pStyle w:val="PreformattedText"/>
        <w:rPr/>
      </w:pPr>
      <w:r>
        <w:rPr/>
        <w:t xml:space="preserve">         </w:t>
      </w:r>
      <w:r>
        <w:rPr/>
        <w:t>8G.      Conflicting Agreements and Other Matters................................................22</w:t>
      </w:r>
    </w:p>
    <w:p>
      <w:pPr>
        <w:pStyle w:val="PreformattedText"/>
        <w:rPr/>
      </w:pPr>
      <w:r>
        <w:rPr/>
        <w:t xml:space="preserve">         </w:t>
      </w:r>
      <w:r>
        <w:rPr/>
        <w:t>8H.      Offering of Notes.......................................................................23</w:t>
      </w:r>
    </w:p>
    <w:p>
      <w:pPr>
        <w:pStyle w:val="PreformattedText"/>
        <w:rPr/>
      </w:pPr>
      <w:r>
        <w:rPr/>
        <w:t xml:space="preserve">         </w:t>
      </w:r>
      <w:r>
        <w:rPr/>
        <w:t>8I.      Use of Proceeds.........................................................................23</w:t>
      </w:r>
    </w:p>
    <w:p>
      <w:pPr>
        <w:pStyle w:val="PreformattedText"/>
        <w:rPr/>
      </w:pPr>
      <w:r>
        <w:rPr/>
        <w:t xml:space="preserve">         </w:t>
      </w:r>
      <w:r>
        <w:rPr/>
        <w:t>8J.      ERISA...................................................................................23</w:t>
      </w:r>
    </w:p>
    <w:p>
      <w:pPr>
        <w:pStyle w:val="PreformattedText"/>
        <w:rPr/>
      </w:pPr>
      <w:r>
        <w:rPr/>
        <w:t xml:space="preserve">         </w:t>
      </w:r>
      <w:r>
        <w:rPr/>
        <w:t>8K.      Governmental Consent....................................................................24</w:t>
      </w:r>
    </w:p>
    <w:p>
      <w:pPr>
        <w:pStyle w:val="PreformattedText"/>
        <w:rPr/>
      </w:pPr>
      <w:r>
        <w:rPr/>
        <w:t xml:space="preserve">         </w:t>
      </w:r>
      <w:r>
        <w:rPr/>
        <w:t>8L.      Compliance with Environmental and Other Laws............................................24</w:t>
      </w:r>
    </w:p>
    <w:p>
      <w:pPr>
        <w:pStyle w:val="PreformattedText"/>
        <w:rPr/>
      </w:pPr>
      <w:r>
        <w:rPr/>
        <w:t xml:space="preserve">         </w:t>
      </w:r>
      <w:r>
        <w:rPr/>
        <w:t>8M.      Regulatory Status.......................................................................24</w:t>
      </w:r>
    </w:p>
    <w:p>
      <w:pPr>
        <w:pStyle w:val="PreformattedText"/>
        <w:rPr/>
      </w:pPr>
      <w:r>
        <w:rPr/>
        <w:t xml:space="preserve">         </w:t>
      </w:r>
      <w:r>
        <w:rPr/>
        <w:t>8N.      Permits and Other Operating Rights......................................................24</w:t>
      </w:r>
    </w:p>
    <w:p>
      <w:pPr>
        <w:pStyle w:val="PreformattedText"/>
        <w:rPr/>
      </w:pPr>
      <w:r>
        <w:rPr/>
        <w:t xml:space="preserve">         </w:t>
      </w:r>
      <w:r>
        <w:rPr/>
        <w:t>8O.      Rule 144A...............................................................................25</w:t>
      </w:r>
    </w:p>
    <w:p>
      <w:pPr>
        <w:pStyle w:val="PreformattedText"/>
        <w:rPr/>
      </w:pPr>
      <w:r>
        <w:rPr/>
        <w:t xml:space="preserve">         </w:t>
      </w:r>
      <w:r>
        <w:rPr/>
        <w:t>8P.      Absence of Financing Statements, etc....................................................25</w:t>
      </w:r>
    </w:p>
    <w:p>
      <w:pPr>
        <w:pStyle w:val="PreformattedText"/>
        <w:rPr/>
      </w:pPr>
      <w:r>
        <w:rPr/>
        <w:t xml:space="preserve">         </w:t>
      </w:r>
      <w:r>
        <w:rPr/>
        <w:t>8Q.      Foreign Assets Control Regulations, Etc.................................................25</w:t>
      </w:r>
    </w:p>
    <w:p>
      <w:pPr>
        <w:pStyle w:val="PreformattedText"/>
        <w:rPr/>
      </w:pPr>
      <w:r>
        <w:rPr/>
        <w:t xml:space="preserve">         </w:t>
      </w:r>
      <w:r>
        <w:rPr/>
        <w:t>8R.      Disclosure..............................................................................25</w:t>
      </w:r>
    </w:p>
    <w:p>
      <w:pPr>
        <w:pStyle w:val="PreformattedText"/>
        <w:rPr/>
      </w:pPr>
      <w:r>
        <w:rPr/>
        <w:t xml:space="preserve">         </w:t>
      </w:r>
      <w:r>
        <w:rPr/>
        <w:t>8S.      Existing Indebtedness and Investments; Future Liens.....................................26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      REPRESENTATIONS OF EACH PURCHASER................................................................26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9A.      Nature of Purchase......................................................................26</w:t>
      </w:r>
    </w:p>
    <w:p>
      <w:pPr>
        <w:pStyle w:val="PreformattedText"/>
        <w:rPr/>
      </w:pPr>
      <w:r>
        <w:rPr/>
        <w:t xml:space="preserve">         </w:t>
      </w:r>
      <w:r>
        <w:rPr/>
        <w:t>9B.      Accredited Purchaser....................................................................26</w:t>
      </w:r>
    </w:p>
    <w:p>
      <w:pPr>
        <w:pStyle w:val="PreformattedText"/>
        <w:rPr/>
      </w:pPr>
      <w:r>
        <w:rPr/>
        <w:t xml:space="preserve">         </w:t>
      </w:r>
      <w:r>
        <w:rPr/>
        <w:t>9C.      Source of Funds.........................................................................27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TABLE OF CONTENTS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    DEFINITIONS; ACCOUNTING MATTERS..................................................................28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10A.     Yield-Maintenance Terms.................................................................28</w:t>
      </w:r>
    </w:p>
    <w:p>
      <w:pPr>
        <w:pStyle w:val="PreformattedText"/>
        <w:rPr/>
      </w:pPr>
      <w:r>
        <w:rPr/>
        <w:t xml:space="preserve">         </w:t>
      </w:r>
      <w:r>
        <w:rPr/>
        <w:t>10B.     Other Terms.............................................................................29</w:t>
      </w:r>
    </w:p>
    <w:p>
      <w:pPr>
        <w:pStyle w:val="PreformattedText"/>
        <w:rPr/>
      </w:pPr>
      <w:r>
        <w:rPr/>
        <w:t xml:space="preserve">         </w:t>
      </w:r>
      <w:r>
        <w:rPr/>
        <w:t>10C.     Accounting and Legal Principles, Terms and Determinations...............................40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    MISCELLANEOUS....................................................................................41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11A.     Note Payments...........................................................................41</w:t>
      </w:r>
    </w:p>
    <w:p>
      <w:pPr>
        <w:pStyle w:val="PreformattedText"/>
        <w:rPr/>
      </w:pPr>
      <w:r>
        <w:rPr/>
        <w:t xml:space="preserve">         </w:t>
      </w:r>
      <w:r>
        <w:rPr/>
        <w:t>11B.     Expenses................................................................................41</w:t>
      </w:r>
    </w:p>
    <w:p>
      <w:pPr>
        <w:pStyle w:val="PreformattedText"/>
        <w:rPr/>
      </w:pPr>
      <w:r>
        <w:rPr/>
        <w:t xml:space="preserve">         </w:t>
      </w:r>
      <w:r>
        <w:rPr/>
        <w:t>11C.     Consent to Amendments...................................................................42</w:t>
      </w:r>
    </w:p>
    <w:p>
      <w:pPr>
        <w:pStyle w:val="PreformattedText"/>
        <w:rPr/>
      </w:pPr>
      <w:r>
        <w:rPr/>
        <w:t xml:space="preserve">         </w:t>
      </w:r>
      <w:r>
        <w:rPr/>
        <w:t>11D.     Form, Registration, Transfer and Exchange of Notes; Lost Notes..........................42</w:t>
      </w:r>
    </w:p>
    <w:p>
      <w:pPr>
        <w:pStyle w:val="PreformattedText"/>
        <w:rPr/>
      </w:pPr>
      <w:r>
        <w:rPr/>
        <w:t xml:space="preserve">         </w:t>
      </w:r>
      <w:r>
        <w:rPr/>
        <w:t>11E.     Persons Deemed Owners; Participations...................................................43</w:t>
      </w:r>
    </w:p>
    <w:p>
      <w:pPr>
        <w:pStyle w:val="PreformattedText"/>
        <w:rPr/>
      </w:pPr>
      <w:r>
        <w:rPr/>
        <w:t xml:space="preserve">         </w:t>
      </w:r>
      <w:r>
        <w:rPr/>
        <w:t>11F.     Survival of Representations and Warranties; Entire Agreement............................43</w:t>
      </w:r>
    </w:p>
    <w:p>
      <w:pPr>
        <w:pStyle w:val="PreformattedText"/>
        <w:rPr/>
      </w:pPr>
      <w:r>
        <w:rPr/>
        <w:t xml:space="preserve">         </w:t>
      </w:r>
      <w:r>
        <w:rPr/>
        <w:t>11G.     Successors and Assigns..................................................................43</w:t>
      </w:r>
    </w:p>
    <w:p>
      <w:pPr>
        <w:pStyle w:val="PreformattedText"/>
        <w:rPr/>
      </w:pPr>
      <w:r>
        <w:rPr/>
        <w:t xml:space="preserve">         </w:t>
      </w:r>
      <w:r>
        <w:rPr/>
        <w:t>11H.     Independence of Covenants...............................................................44</w:t>
      </w:r>
    </w:p>
    <w:p>
      <w:pPr>
        <w:pStyle w:val="PreformattedText"/>
        <w:rPr/>
      </w:pPr>
      <w:r>
        <w:rPr/>
        <w:t xml:space="preserve">         </w:t>
      </w:r>
      <w:r>
        <w:rPr/>
        <w:t>11I.     Notices.................................................................................44</w:t>
      </w:r>
    </w:p>
    <w:p>
      <w:pPr>
        <w:pStyle w:val="PreformattedText"/>
        <w:rPr/>
      </w:pPr>
      <w:r>
        <w:rPr/>
        <w:t xml:space="preserve">         </w:t>
      </w:r>
      <w:r>
        <w:rPr/>
        <w:t>11J.     Payments Due on Non-Business Days.......................................................44</w:t>
      </w:r>
    </w:p>
    <w:p>
      <w:pPr>
        <w:pStyle w:val="PreformattedText"/>
        <w:rPr/>
      </w:pPr>
      <w:r>
        <w:rPr/>
        <w:t xml:space="preserve">         </w:t>
      </w:r>
      <w:r>
        <w:rPr/>
        <w:t>11K.     Satisfaction Requirement................................................................44</w:t>
      </w:r>
    </w:p>
    <w:p>
      <w:pPr>
        <w:pStyle w:val="PreformattedText"/>
        <w:rPr/>
      </w:pPr>
      <w:r>
        <w:rPr/>
        <w:t xml:space="preserve">         </w:t>
      </w:r>
      <w:r>
        <w:rPr/>
        <w:t>11L.     GOVERNING LAW...........................................................................44</w:t>
      </w:r>
    </w:p>
    <w:p>
      <w:pPr>
        <w:pStyle w:val="PreformattedText"/>
        <w:rPr/>
      </w:pPr>
      <w:r>
        <w:rPr/>
        <w:t xml:space="preserve">         </w:t>
      </w:r>
      <w:r>
        <w:rPr/>
        <w:t>11M.     SUBMISSION TO JURISDICTION; WAIVER OF JURY TRIAL........................................45</w:t>
      </w:r>
    </w:p>
    <w:p>
      <w:pPr>
        <w:pStyle w:val="PreformattedText"/>
        <w:rPr/>
      </w:pPr>
      <w:r>
        <w:rPr/>
        <w:t xml:space="preserve">         </w:t>
      </w:r>
      <w:r>
        <w:rPr/>
        <w:t>11N.     Severability............................................................................45</w:t>
      </w:r>
    </w:p>
    <w:p>
      <w:pPr>
        <w:pStyle w:val="PreformattedText"/>
        <w:rPr/>
      </w:pPr>
      <w:r>
        <w:rPr/>
        <w:t xml:space="preserve">         </w:t>
      </w:r>
      <w:r>
        <w:rPr/>
        <w:t>11O.     Descriptive Headings; Advice of Counsel; Interpretation.................................46</w:t>
      </w:r>
    </w:p>
    <w:p>
      <w:pPr>
        <w:pStyle w:val="PreformattedText"/>
        <w:rPr/>
      </w:pPr>
      <w:r>
        <w:rPr/>
        <w:t xml:space="preserve">         </w:t>
      </w:r>
      <w:r>
        <w:rPr/>
        <w:t>11P.     Counterparts; Facsimile Signatures......................................................46</w:t>
      </w:r>
    </w:p>
    <w:p>
      <w:pPr>
        <w:pStyle w:val="PreformattedText"/>
        <w:rPr/>
      </w:pPr>
      <w:r>
        <w:rPr/>
        <w:t xml:space="preserve">         </w:t>
      </w:r>
      <w:r>
        <w:rPr/>
        <w:t>11Q.     Severalty of Obligations................................................................46</w:t>
      </w:r>
    </w:p>
    <w:p>
      <w:pPr>
        <w:pStyle w:val="PreformattedText"/>
        <w:rPr/>
      </w:pPr>
      <w:r>
        <w:rPr/>
        <w:t xml:space="preserve">         </w:t>
      </w:r>
      <w:r>
        <w:rPr/>
        <w:t>11R.     Independent Investigation...............................................................46</w:t>
      </w:r>
    </w:p>
    <w:p>
      <w:pPr>
        <w:pStyle w:val="PreformattedText"/>
        <w:rPr/>
      </w:pPr>
      <w:r>
        <w:rPr/>
        <w:t xml:space="preserve">         </w:t>
      </w:r>
      <w:r>
        <w:rPr/>
        <w:t>11S.     Directly or Indirectly..................................................................46</w:t>
      </w:r>
    </w:p>
    <w:p>
      <w:pPr>
        <w:pStyle w:val="PreformattedText"/>
        <w:rPr/>
      </w:pPr>
      <w:r>
        <w:rPr/>
        <w:t xml:space="preserve">         </w:t>
      </w:r>
      <w:r>
        <w:rPr/>
        <w:t>11T.     Confidential Information................................................................46</w:t>
      </w:r>
    </w:p>
    <w:p>
      <w:pPr>
        <w:pStyle w:val="PreformattedText"/>
        <w:rPr/>
      </w:pPr>
      <w:r>
        <w:rPr/>
        <w:t xml:space="preserve">         </w:t>
      </w:r>
      <w:r>
        <w:rPr/>
        <w:t>11U.     Binding Agreement.......................................................................48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PURCHASER SCHEDULE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SCHEDULE 8A(1)  --       SUBSIDIARIES</w:t>
      </w:r>
    </w:p>
    <w:p>
      <w:pPr>
        <w:pStyle w:val="PreformattedText"/>
        <w:rPr/>
      </w:pPr>
      <w:r>
        <w:rPr/>
        <w:t>SCHEDULE 8G     --       LIST OF AGREEMENTS RESTRICTING INDEBTEDNESS</w:t>
      </w:r>
    </w:p>
    <w:p>
      <w:pPr>
        <w:pStyle w:val="PreformattedText"/>
        <w:rPr/>
      </w:pPr>
      <w:r>
        <w:rPr/>
        <w:t>SCHEDULE 8S     --       EXISTING INDEBTEDNESS, INVESTMENTS AND LIENS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A       --       FORM OF NOTE</w:t>
      </w:r>
    </w:p>
    <w:p>
      <w:pPr>
        <w:pStyle w:val="PreformattedText"/>
        <w:rPr/>
      </w:pPr>
      <w:r>
        <w:rPr/>
        <w:t>EXHIBIT B       --       FORM OF DISBURSEMENT DIRECTION LETTER</w:t>
      </w:r>
    </w:p>
    <w:p>
      <w:pPr>
        <w:pStyle w:val="PreformattedText"/>
        <w:rPr/>
      </w:pPr>
      <w:r>
        <w:rPr/>
        <w:t>EXHIBIT C       --       FORM OF GUARANTY AGREEMENT</w:t>
      </w:r>
    </w:p>
    <w:p>
      <w:pPr>
        <w:pStyle w:val="PreformattedText"/>
        <w:rPr/>
      </w:pPr>
      <w:r>
        <w:rPr/>
        <w:t>EXHIBIT D       --       FORM OF OPINION OF COMPANY'S AND GUARANTORS' COUNSEL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410 North Michigan Avenue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Chicago, Illinois 60611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As of December 16,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Each of the Purchasers Named in the</w:t>
      </w:r>
    </w:p>
    <w:p>
      <w:pPr>
        <w:pStyle w:val="PreformattedText"/>
        <w:rPr/>
      </w:pPr>
      <w:r>
        <w:rPr/>
        <w:t>Purchaser Schedule Attached Hereto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Ladies and Gentlemen: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undersigned,  Oil-Dri  Corporation of America,  a Delaware  corporation</w:t>
      </w:r>
    </w:p>
    <w:p>
      <w:pPr>
        <w:pStyle w:val="PreformattedText"/>
        <w:rPr/>
      </w:pPr>
      <w:r>
        <w:rPr/>
        <w:t>(herein called the  "Company"),  hereby agrees with the purchasers  named in the</w:t>
      </w:r>
    </w:p>
    <w:p>
      <w:pPr>
        <w:pStyle w:val="PreformattedText"/>
        <w:rPr/>
      </w:pPr>
      <w:r>
        <w:rPr/>
        <w:t>Purchaser Schedule attached hereto (herein called the "Purchasers") as set forth</w:t>
      </w:r>
    </w:p>
    <w:p>
      <w:pPr>
        <w:pStyle w:val="PreformattedText"/>
        <w:rPr/>
      </w:pPr>
      <w:r>
        <w:rPr/>
        <w:t>below.  Reference is made to paragraph 10 hereof for  definitions of capitalized</w:t>
      </w:r>
    </w:p>
    <w:p>
      <w:pPr>
        <w:pStyle w:val="PreformattedText"/>
        <w:rPr/>
      </w:pPr>
      <w:r>
        <w:rPr/>
        <w:t>terms used herein and not otherwise defined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AUTHORIZATION OF ISSUE OF NOTES. The Company will authorize the issue of</w:t>
      </w:r>
    </w:p>
    <w:p>
      <w:pPr>
        <w:pStyle w:val="PreformattedText"/>
        <w:rPr/>
      </w:pPr>
      <w:r>
        <w:rPr/>
        <w:t>its senior  promissory notes (the "Notes") in the aggregate  principal amount of</w:t>
      </w:r>
    </w:p>
    <w:p>
      <w:pPr>
        <w:pStyle w:val="PreformattedText"/>
        <w:rPr/>
      </w:pPr>
      <w:r>
        <w:rPr/>
        <w:t>$15,000,000,  to be dated the date of issue thereof, to mature October 15, 2015,</w:t>
      </w:r>
    </w:p>
    <w:p>
      <w:pPr>
        <w:pStyle w:val="PreformattedText"/>
        <w:rPr/>
      </w:pPr>
      <w:r>
        <w:rPr/>
        <w:t>to bear interest on the unpaid  balance  thereof from the date thereof until the</w:t>
      </w:r>
    </w:p>
    <w:p>
      <w:pPr>
        <w:pStyle w:val="PreformattedText"/>
        <w:rPr/>
      </w:pPr>
      <w:r>
        <w:rPr/>
        <w:t>principal  thereof  shall have  become due and  payable at the rate of 5.89% per</w:t>
      </w:r>
    </w:p>
    <w:p>
      <w:pPr>
        <w:pStyle w:val="PreformattedText"/>
        <w:rPr/>
      </w:pPr>
      <w:r>
        <w:rPr/>
        <w:t>annum  (provided  that,  during any period when an Event of Default  shall be in</w:t>
      </w:r>
    </w:p>
    <w:p>
      <w:pPr>
        <w:pStyle w:val="PreformattedText"/>
        <w:rPr/>
      </w:pPr>
      <w:r>
        <w:rPr/>
        <w:t>existence,  at the election of the Required Holder(s) the outstanding  principal</w:t>
      </w:r>
    </w:p>
    <w:p>
      <w:pPr>
        <w:pStyle w:val="PreformattedText"/>
        <w:rPr/>
      </w:pPr>
      <w:r>
        <w:rPr/>
        <w:t>balance of the Notes shall bear  interest  from and after the date of such Event</w:t>
      </w:r>
    </w:p>
    <w:p>
      <w:pPr>
        <w:pStyle w:val="PreformattedText"/>
        <w:rPr/>
      </w:pPr>
      <w:r>
        <w:rPr/>
        <w:t>of Default and until the date such Event of Default ceases to be in existence at</w:t>
      </w:r>
    </w:p>
    <w:p>
      <w:pPr>
        <w:pStyle w:val="PreformattedText"/>
        <w:rPr/>
      </w:pPr>
      <w:r>
        <w:rPr/>
        <w:t>the rate per annum from time to time equal to the  Default  Rate) and on overdue</w:t>
      </w:r>
    </w:p>
    <w:p>
      <w:pPr>
        <w:pStyle w:val="PreformattedText"/>
        <w:rPr/>
      </w:pPr>
      <w:r>
        <w:rPr/>
        <w:t>payments at the rate per annum from time to time equal to the Default Rate,  and</w:t>
      </w:r>
    </w:p>
    <w:p>
      <w:pPr>
        <w:pStyle w:val="PreformattedText"/>
        <w:rPr/>
      </w:pPr>
      <w:r>
        <w:rPr/>
        <w:t>to be substantially  in the form of Exhibit A attached hereto.  The term "Notes"</w:t>
      </w:r>
    </w:p>
    <w:p>
      <w:pPr>
        <w:pStyle w:val="PreformattedText"/>
        <w:rPr/>
      </w:pPr>
      <w:r>
        <w:rPr/>
        <w:t>as used herein shall include each such senior promissory note delivered pursuant</w:t>
      </w:r>
    </w:p>
    <w:p>
      <w:pPr>
        <w:pStyle w:val="PreformattedText"/>
        <w:rPr/>
      </w:pPr>
      <w:r>
        <w:rPr/>
        <w:t>to any  provision  of this  Agreement  and  each  such  senior  promissory  note</w:t>
      </w:r>
    </w:p>
    <w:p>
      <w:pPr>
        <w:pStyle w:val="PreformattedText"/>
        <w:rPr/>
      </w:pPr>
      <w:r>
        <w:rPr/>
        <w:t>delivered in  substitution  or exchange for any other Note  pursuant to any such</w:t>
      </w:r>
    </w:p>
    <w:p>
      <w:pPr>
        <w:pStyle w:val="PreformattedText"/>
        <w:rPr/>
      </w:pPr>
      <w:r>
        <w:rPr/>
        <w:t>provision.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PURCHASE AND SALE OF NOTES.  The Company  hereby agrees to sell to each</w:t>
      </w:r>
    </w:p>
    <w:p>
      <w:pPr>
        <w:pStyle w:val="PreformattedText"/>
        <w:rPr/>
      </w:pPr>
      <w:r>
        <w:rPr/>
        <w:t>Purchaser  and,  subject to the terms and  conditions  herein  set  forth,  each</w:t>
      </w:r>
    </w:p>
    <w:p>
      <w:pPr>
        <w:pStyle w:val="PreformattedText"/>
        <w:rPr/>
      </w:pPr>
      <w:r>
        <w:rPr/>
        <w:t>Purchaser agrees to purchase from the Company the aggregate  principal amount of</w:t>
      </w:r>
    </w:p>
    <w:p>
      <w:pPr>
        <w:pStyle w:val="PreformattedText"/>
        <w:rPr/>
      </w:pPr>
      <w:r>
        <w:rPr/>
        <w:t>Notes  set  forth  opposite  such  Purchaser's  name in the  Purchaser  Schedule</w:t>
      </w:r>
    </w:p>
    <w:p>
      <w:pPr>
        <w:pStyle w:val="PreformattedText"/>
        <w:rPr/>
      </w:pPr>
      <w:r>
        <w:rPr/>
        <w:t>attached  hereto at 100% of such aggregate  principal  amount.  The Company will</w:t>
      </w:r>
    </w:p>
    <w:p>
      <w:pPr>
        <w:pStyle w:val="PreformattedText"/>
        <w:rPr/>
      </w:pPr>
      <w:r>
        <w:rPr/>
        <w:t>deliver to each  Purchaser,  at the  offices of Schiff  Hardin LLP at 6600 Sears</w:t>
      </w:r>
    </w:p>
    <w:p>
      <w:pPr>
        <w:pStyle w:val="PreformattedText"/>
        <w:rPr/>
      </w:pPr>
      <w:r>
        <w:rPr/>
        <w:t>Tower,  Chicago,   Illinois,  60606,  one  or  more  Notes  registered  in  such</w:t>
      </w:r>
    </w:p>
    <w:p>
      <w:pPr>
        <w:pStyle w:val="PreformattedText"/>
        <w:rPr/>
      </w:pPr>
      <w:r>
        <w:rPr/>
        <w:t>Purchaser's name (or, if specified in the Purchaser Schedule, in the name of the</w:t>
      </w:r>
    </w:p>
    <w:p>
      <w:pPr>
        <w:pStyle w:val="PreformattedText"/>
        <w:rPr/>
      </w:pPr>
      <w:r>
        <w:rPr/>
        <w:t>nominee(s) for such Purchaser specified in the Purchaser  Schedule),  evidencing</w:t>
      </w:r>
    </w:p>
    <w:p>
      <w:pPr>
        <w:pStyle w:val="PreformattedText"/>
        <w:rPr/>
      </w:pPr>
      <w:r>
        <w:rPr/>
        <w:t>the aggregate principal amount of Notes to be purchased by such Purchaser and in</w:t>
      </w:r>
    </w:p>
    <w:p>
      <w:pPr>
        <w:pStyle w:val="PreformattedText"/>
        <w:rPr/>
      </w:pPr>
      <w:r>
        <w:rPr/>
        <w:t>the  denomination or  denominations  specified with respect to such Purchaser in</w:t>
      </w:r>
    </w:p>
    <w:p>
      <w:pPr>
        <w:pStyle w:val="PreformattedText"/>
        <w:rPr/>
      </w:pPr>
      <w:r>
        <w:rPr/>
        <w:t>the Purchaser Schedule against payment of the purchase price thereof by transfer</w:t>
      </w:r>
    </w:p>
    <w:p>
      <w:pPr>
        <w:pStyle w:val="PreformattedText"/>
        <w:rPr/>
      </w:pPr>
      <w:r>
        <w:rPr/>
        <w:t>of immediately  available funds on the date of closing,  which shall be December</w:t>
      </w:r>
    </w:p>
    <w:p>
      <w:pPr>
        <w:pStyle w:val="PreformattedText"/>
        <w:rPr/>
      </w:pPr>
      <w:r>
        <w:rPr/>
        <w:t>16, 2005 (herein  called the "closing" or the "date of closing"),  for credit to</w:t>
      </w:r>
    </w:p>
    <w:p>
      <w:pPr>
        <w:pStyle w:val="PreformattedText"/>
        <w:rPr/>
      </w:pPr>
      <w:r>
        <w:rPr/>
        <w:t>the  account or  accounts  as shall be  specified  in a letter on the  Company's</w:t>
      </w:r>
    </w:p>
    <w:p>
      <w:pPr>
        <w:pStyle w:val="PreformattedText"/>
        <w:rPr/>
      </w:pPr>
      <w:r>
        <w:rPr/>
        <w:t>letterhead,  in substantially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form of  Exhibit B  attached  hereto,  from the  Company  to the  Purchasers</w:t>
      </w:r>
    </w:p>
    <w:p>
      <w:pPr>
        <w:pStyle w:val="PreformattedText"/>
        <w:rPr/>
      </w:pPr>
      <w:r>
        <w:rPr/>
        <w:t>delivered prior to the date of closing.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CONDITIONS OF CLOSING.  Each Purchaser's  obligation to purchase and pay</w:t>
      </w:r>
    </w:p>
    <w:p>
      <w:pPr>
        <w:pStyle w:val="PreformattedText"/>
        <w:rPr/>
      </w:pPr>
      <w:r>
        <w:rPr/>
        <w:t>for the Notes to be  purchased  by such  Purchaser  hereunder  is subject to the</w:t>
      </w:r>
    </w:p>
    <w:p>
      <w:pPr>
        <w:pStyle w:val="PreformattedText"/>
        <w:rPr/>
      </w:pPr>
      <w:r>
        <w:rPr/>
        <w:t>satisfaction, on or before the date of closing, of the following conditions: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3A. Documents. Such Purchaser shall have received original counterparts or,</w:t>
      </w:r>
    </w:p>
    <w:p>
      <w:pPr>
        <w:pStyle w:val="PreformattedText"/>
        <w:rPr/>
      </w:pPr>
      <w:r>
        <w:rPr/>
        <w:t>if  satisfactory  to such  Purchaser,  certified  or other  copies of all of the</w:t>
      </w:r>
    </w:p>
    <w:p>
      <w:pPr>
        <w:pStyle w:val="PreformattedText"/>
        <w:rPr/>
      </w:pPr>
      <w:r>
        <w:rPr/>
        <w:t>following,  each duly executed and delivered by the party or parties thereto, in</w:t>
      </w:r>
    </w:p>
    <w:p>
      <w:pPr>
        <w:pStyle w:val="PreformattedText"/>
        <w:rPr/>
      </w:pPr>
      <w:r>
        <w:rPr/>
        <w:t>form and substance  satisfactory  to such  Purchaser,  dated the date of closing</w:t>
      </w:r>
    </w:p>
    <w:p>
      <w:pPr>
        <w:pStyle w:val="PreformattedText"/>
        <w:rPr/>
      </w:pPr>
      <w:r>
        <w:rPr/>
        <w:t>unless  otherwise  indicated,  and,  on the date of  closing,  in full force and</w:t>
      </w:r>
    </w:p>
    <w:p>
      <w:pPr>
        <w:pStyle w:val="PreformattedText"/>
        <w:rPr/>
      </w:pPr>
      <w:r>
        <w:rPr/>
        <w:t>effect  with no event  having  occurred  and being  then  continuing  that would</w:t>
      </w:r>
    </w:p>
    <w:p>
      <w:pPr>
        <w:pStyle w:val="PreformattedText"/>
        <w:rPr/>
      </w:pPr>
      <w:r>
        <w:rPr/>
        <w:t>constitute  a default  thereunder  or  constitute  or provide  the basis for the</w:t>
      </w:r>
    </w:p>
    <w:p>
      <w:pPr>
        <w:pStyle w:val="PreformattedText"/>
        <w:rPr/>
      </w:pPr>
      <w:r>
        <w:rPr/>
        <w:t>termination thereof: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the Note or Notes to be purchased by such Purchaser in the form of</w:t>
      </w:r>
    </w:p>
    <w:p>
      <w:pPr>
        <w:pStyle w:val="PreformattedText"/>
        <w:rPr/>
      </w:pPr>
      <w:r>
        <w:rPr/>
        <w:t xml:space="preserve">     </w:t>
      </w:r>
      <w:r>
        <w:rPr/>
        <w:t>Exhibit A attached hereto;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a Guaranty Agreement made by each Subsidiary party to a Guarantee</w:t>
      </w:r>
    </w:p>
    <w:p>
      <w:pPr>
        <w:pStyle w:val="PreformattedText"/>
        <w:rPr/>
      </w:pPr>
      <w:r>
        <w:rPr/>
        <w:t xml:space="preserve">     </w:t>
      </w:r>
      <w:r>
        <w:rPr/>
        <w:t>of any Debt of the  Company  (other than the Notes) in favor of the holders</w:t>
      </w:r>
    </w:p>
    <w:p>
      <w:pPr>
        <w:pStyle w:val="PreformattedText"/>
        <w:rPr/>
      </w:pPr>
      <w:r>
        <w:rPr/>
        <w:t xml:space="preserve">     </w:t>
      </w:r>
      <w:r>
        <w:rPr/>
        <w:t>of the Notes in the form of Exhibit C attached  hereto  (together  with any</w:t>
      </w:r>
    </w:p>
    <w:p>
      <w:pPr>
        <w:pStyle w:val="PreformattedText"/>
        <w:rPr/>
      </w:pPr>
      <w:r>
        <w:rPr/>
        <w:t xml:space="preserve">     </w:t>
      </w:r>
      <w:r>
        <w:rPr/>
        <w:t>other  guaranty  pursuant  to which the Notes are  guarantied  and which is</w:t>
      </w:r>
    </w:p>
    <w:p>
      <w:pPr>
        <w:pStyle w:val="PreformattedText"/>
        <w:rPr/>
      </w:pPr>
      <w:r>
        <w:rPr/>
        <w:t xml:space="preserve">     </w:t>
      </w:r>
      <w:r>
        <w:rPr/>
        <w:t>entered into as contemplated  hereby, as the same may be amended,  modified</w:t>
      </w:r>
    </w:p>
    <w:p>
      <w:pPr>
        <w:pStyle w:val="PreformattedText"/>
        <w:rPr/>
      </w:pPr>
      <w:r>
        <w:rPr/>
        <w:t xml:space="preserve">     </w:t>
      </w:r>
      <w:r>
        <w:rPr/>
        <w:t>or  supplemented  from  time to  time in  accordance  with  the  provisions</w:t>
      </w:r>
    </w:p>
    <w:p>
      <w:pPr>
        <w:pStyle w:val="PreformattedText"/>
        <w:rPr/>
      </w:pPr>
      <w:r>
        <w:rPr/>
        <w:t xml:space="preserve">     </w:t>
      </w:r>
      <w:r>
        <w:rPr/>
        <w:t>thereof,  collectively  called the "Guaranty  Agreements" and  individually</w:t>
      </w:r>
    </w:p>
    <w:p>
      <w:pPr>
        <w:pStyle w:val="PreformattedText"/>
        <w:rPr/>
      </w:pPr>
      <w:r>
        <w:rPr/>
        <w:t xml:space="preserve">     </w:t>
      </w:r>
      <w:r>
        <w:rPr/>
        <w:t>called a "Guaranty Agreement");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(iii)  a  Secretary's  Certificate  signed  by  the  Secretary  or  an</w:t>
      </w:r>
    </w:p>
    <w:p>
      <w:pPr>
        <w:pStyle w:val="PreformattedText"/>
        <w:rPr/>
      </w:pPr>
      <w:r>
        <w:rPr/>
        <w:t xml:space="preserve">     </w:t>
      </w:r>
      <w:r>
        <w:rPr/>
        <w:t>Assistant Secretary and one other officer of the Company and each Guarantor</w:t>
      </w:r>
    </w:p>
    <w:p>
      <w:pPr>
        <w:pStyle w:val="PreformattedText"/>
        <w:rPr/>
      </w:pPr>
      <w:r>
        <w:rPr/>
        <w:t xml:space="preserve">     </w:t>
      </w:r>
      <w:r>
        <w:rPr/>
        <w:t>certifying,  among  other  things,  (a) as to the  names,  titles  and true</w:t>
      </w:r>
    </w:p>
    <w:p>
      <w:pPr>
        <w:pStyle w:val="PreformattedText"/>
        <w:rPr/>
      </w:pPr>
      <w:r>
        <w:rPr/>
        <w:t xml:space="preserve">     </w:t>
      </w:r>
      <w:r>
        <w:rPr/>
        <w:t>signatures  of the officers of the Company or such  Guarantor,  as the case</w:t>
      </w:r>
    </w:p>
    <w:p>
      <w:pPr>
        <w:pStyle w:val="PreformattedText"/>
        <w:rPr/>
      </w:pPr>
      <w:r>
        <w:rPr/>
        <w:t xml:space="preserve">     </w:t>
      </w:r>
      <w:r>
        <w:rPr/>
        <w:t>may be,  authorized to sign the Transaction  Documents to which the Company</w:t>
      </w:r>
    </w:p>
    <w:p>
      <w:pPr>
        <w:pStyle w:val="PreformattedText"/>
        <w:rPr/>
      </w:pPr>
      <w:r>
        <w:rPr/>
        <w:t xml:space="preserve">     </w:t>
      </w:r>
      <w:r>
        <w:rPr/>
        <w:t>or such  Guarantor,  as the case  may be,  is a  party,  (b) that  attached</w:t>
      </w:r>
    </w:p>
    <w:p>
      <w:pPr>
        <w:pStyle w:val="PreformattedText"/>
        <w:rPr/>
      </w:pPr>
      <w:r>
        <w:rPr/>
        <w:t xml:space="preserve">     </w:t>
      </w:r>
      <w:r>
        <w:rPr/>
        <w:t>thereto  is a  true,  accurate  and  complete  copy of the  certificate  of</w:t>
      </w:r>
    </w:p>
    <w:p>
      <w:pPr>
        <w:pStyle w:val="PreformattedText"/>
        <w:rPr/>
      </w:pPr>
      <w:r>
        <w:rPr/>
        <w:t xml:space="preserve">     </w:t>
      </w:r>
      <w:r>
        <w:rPr/>
        <w:t>incorporation or other formation document of the Company or such Guarantor,</w:t>
      </w:r>
    </w:p>
    <w:p>
      <w:pPr>
        <w:pStyle w:val="PreformattedText"/>
        <w:rPr/>
      </w:pPr>
      <w:r>
        <w:rPr/>
        <w:t xml:space="preserve">     </w:t>
      </w:r>
      <w:r>
        <w:rPr/>
        <w:t>as the  case  may  be,  certified  by the  Secretary  of  State  (or  other</w:t>
      </w:r>
    </w:p>
    <w:p>
      <w:pPr>
        <w:pStyle w:val="PreformattedText"/>
        <w:rPr/>
      </w:pPr>
      <w:r>
        <w:rPr/>
        <w:t xml:space="preserve">     </w:t>
      </w:r>
      <w:r>
        <w:rPr/>
        <w:t>appropriate official or agency) of the state of organization of the Company</w:t>
      </w:r>
    </w:p>
    <w:p>
      <w:pPr>
        <w:pStyle w:val="PreformattedText"/>
        <w:rPr/>
      </w:pPr>
      <w:r>
        <w:rPr/>
        <w:t xml:space="preserve">     </w:t>
      </w:r>
      <w:r>
        <w:rPr/>
        <w:t>or such  Guarantor,  as the case  may be,  as of a  recent  date,  (c) that</w:t>
      </w:r>
    </w:p>
    <w:p>
      <w:pPr>
        <w:pStyle w:val="PreformattedText"/>
        <w:rPr/>
      </w:pPr>
      <w:r>
        <w:rPr/>
        <w:t xml:space="preserve">     </w:t>
      </w:r>
      <w:r>
        <w:rPr/>
        <w:t>attached  thereto is a true,  accurate  and  complete  copy of the by-laws,</w:t>
      </w:r>
    </w:p>
    <w:p>
      <w:pPr>
        <w:pStyle w:val="PreformattedText"/>
        <w:rPr/>
      </w:pPr>
      <w:r>
        <w:rPr/>
        <w:t xml:space="preserve">     </w:t>
      </w:r>
      <w:r>
        <w:rPr/>
        <w:t>operating agreement or other organizational  document of the Company or the</w:t>
      </w:r>
    </w:p>
    <w:p>
      <w:pPr>
        <w:pStyle w:val="PreformattedText"/>
        <w:rPr/>
      </w:pPr>
      <w:r>
        <w:rPr/>
        <w:t xml:space="preserve">     </w:t>
      </w:r>
      <w:r>
        <w:rPr/>
        <w:t>Guarantor, as the case may be, which were duly adopted and are in effect as</w:t>
      </w:r>
    </w:p>
    <w:p>
      <w:pPr>
        <w:pStyle w:val="PreformattedText"/>
        <w:rPr/>
      </w:pPr>
      <w:r>
        <w:rPr/>
        <w:t xml:space="preserve">     </w:t>
      </w:r>
      <w:r>
        <w:rPr/>
        <w:t>of the date of closing and have been in effect  immediately prior to and at</w:t>
      </w:r>
    </w:p>
    <w:p>
      <w:pPr>
        <w:pStyle w:val="PreformattedText"/>
        <w:rPr/>
      </w:pPr>
      <w:r>
        <w:rPr/>
        <w:t xml:space="preserve">     </w:t>
      </w:r>
      <w:r>
        <w:rPr/>
        <w:t>all times since the adoption of the resolutions  referred to in clause (d),</w:t>
      </w:r>
    </w:p>
    <w:p>
      <w:pPr>
        <w:pStyle w:val="PreformattedText"/>
        <w:rPr/>
      </w:pPr>
      <w:r>
        <w:rPr/>
        <w:t xml:space="preserve">     </w:t>
      </w:r>
      <w:r>
        <w:rPr/>
        <w:t>below, (d) that attached  thereto is a true,  accurate and complete copy of</w:t>
      </w:r>
    </w:p>
    <w:p>
      <w:pPr>
        <w:pStyle w:val="PreformattedText"/>
        <w:rPr/>
      </w:pPr>
      <w:r>
        <w:rPr/>
        <w:t xml:space="preserve">     </w:t>
      </w:r>
      <w:r>
        <w:rPr/>
        <w:t>the  resolutions  of the board of directors or other  managing  body of the</w:t>
      </w:r>
    </w:p>
    <w:p>
      <w:pPr>
        <w:pStyle w:val="PreformattedText"/>
        <w:rPr/>
      </w:pPr>
      <w:r>
        <w:rPr/>
        <w:t xml:space="preserve">     </w:t>
      </w:r>
      <w:r>
        <w:rPr/>
        <w:t>Company or such Guarantor, as the case may be, duly adopted at a meeting or</w:t>
      </w:r>
    </w:p>
    <w:p>
      <w:pPr>
        <w:pStyle w:val="PreformattedText"/>
        <w:rPr/>
      </w:pPr>
      <w:r>
        <w:rPr/>
        <w:t xml:space="preserve">     </w:t>
      </w:r>
      <w:r>
        <w:rPr/>
        <w:t>by unanimous  written  consent of such board of directors or other managing</w:t>
      </w:r>
    </w:p>
    <w:p>
      <w:pPr>
        <w:pStyle w:val="PreformattedText"/>
        <w:rPr/>
      </w:pPr>
      <w:r>
        <w:rPr/>
        <w:t xml:space="preserve">     </w:t>
      </w:r>
      <w:r>
        <w:rPr/>
        <w:t>body,   authorizing   the  execution,   delivery  and  performance  of  the</w:t>
      </w:r>
    </w:p>
    <w:p>
      <w:pPr>
        <w:pStyle w:val="PreformattedText"/>
        <w:rPr/>
      </w:pPr>
      <w:r>
        <w:rPr/>
        <w:t xml:space="preserve">     </w:t>
      </w:r>
      <w:r>
        <w:rPr/>
        <w:t>Transaction  Documents to which the Company or such Guarantor,  as the case</w:t>
      </w:r>
    </w:p>
    <w:p>
      <w:pPr>
        <w:pStyle w:val="PreformattedText"/>
        <w:rPr/>
      </w:pPr>
      <w:r>
        <w:rPr/>
        <w:t xml:space="preserve">     </w:t>
      </w:r>
      <w:r>
        <w:rPr/>
        <w:t>may be,  is a  party,  and that  such  resolutions  have not been  amended,</w:t>
      </w:r>
    </w:p>
    <w:p>
      <w:pPr>
        <w:pStyle w:val="PreformattedText"/>
        <w:rPr/>
      </w:pPr>
      <w:r>
        <w:rPr/>
        <w:t xml:space="preserve">     </w:t>
      </w:r>
      <w:r>
        <w:rPr/>
        <w:t>modified,  revoked or  rescinded,  are in full force and effect and are the</w:t>
      </w:r>
    </w:p>
    <w:p>
      <w:pPr>
        <w:pStyle w:val="PreformattedText"/>
        <w:rPr/>
      </w:pPr>
      <w:r>
        <w:rPr/>
        <w:t xml:space="preserve">     </w:t>
      </w:r>
      <w:r>
        <w:rPr/>
        <w:t>only resolutions of the shareholders, partners or members of the Company or</w:t>
      </w:r>
    </w:p>
    <w:p>
      <w:pPr>
        <w:pStyle w:val="PreformattedText"/>
        <w:rPr/>
      </w:pPr>
      <w:r>
        <w:rPr/>
        <w:t xml:space="preserve">     </w:t>
      </w:r>
      <w:r>
        <w:rPr/>
        <w:t>such Guarantor,  as the case may be, or of such board of directors or other</w:t>
      </w:r>
    </w:p>
    <w:p>
      <w:pPr>
        <w:pStyle w:val="PreformattedText"/>
        <w:rPr/>
      </w:pPr>
      <w:r>
        <w:rPr/>
        <w:t xml:space="preserve">     </w:t>
      </w:r>
      <w:r>
        <w:rPr/>
        <w:t>managing  body or 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committee  thereof  relating to the subject  matter  thereof,  (e) that the</w:t>
      </w:r>
    </w:p>
    <w:p>
      <w:pPr>
        <w:pStyle w:val="PreformattedText"/>
        <w:rPr/>
      </w:pPr>
      <w:r>
        <w:rPr/>
        <w:t xml:space="preserve">     </w:t>
      </w:r>
      <w:r>
        <w:rPr/>
        <w:t>Transaction  Documents  executed  and  delivered  to such  Purchaser by the</w:t>
      </w:r>
    </w:p>
    <w:p>
      <w:pPr>
        <w:pStyle w:val="PreformattedText"/>
        <w:rPr/>
      </w:pPr>
      <w:r>
        <w:rPr/>
        <w:t xml:space="preserve">     </w:t>
      </w:r>
      <w:r>
        <w:rPr/>
        <w:t>Company or such Guarantor,  as the case may be, are in the form approved by</w:t>
      </w:r>
    </w:p>
    <w:p>
      <w:pPr>
        <w:pStyle w:val="PreformattedText"/>
        <w:rPr/>
      </w:pPr>
      <w:r>
        <w:rPr/>
        <w:t xml:space="preserve">     </w:t>
      </w:r>
      <w:r>
        <w:rPr/>
        <w:t>its board of directors or other managing body in the  resolutions  referred</w:t>
      </w:r>
    </w:p>
    <w:p>
      <w:pPr>
        <w:pStyle w:val="PreformattedText"/>
        <w:rPr/>
      </w:pPr>
      <w:r>
        <w:rPr/>
        <w:t xml:space="preserve">     </w:t>
      </w:r>
      <w:r>
        <w:rPr/>
        <w:t>to in  clause  (d),  above,  and (f)  that no  dissolution  or  liquidation</w:t>
      </w:r>
    </w:p>
    <w:p>
      <w:pPr>
        <w:pStyle w:val="PreformattedText"/>
        <w:rPr/>
      </w:pPr>
      <w:r>
        <w:rPr/>
        <w:t xml:space="preserve">     </w:t>
      </w:r>
      <w:r>
        <w:rPr/>
        <w:t>proceedings as to the Company or any Subsidiary  have been commenced or are</w:t>
      </w:r>
    </w:p>
    <w:p>
      <w:pPr>
        <w:pStyle w:val="PreformattedText"/>
        <w:rPr/>
      </w:pPr>
      <w:r>
        <w:rPr/>
        <w:t xml:space="preserve">     </w:t>
      </w:r>
      <w:r>
        <w:rPr/>
        <w:t>contemplated;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(iv) a certificate  of corporate or other type of entity good standing</w:t>
      </w:r>
    </w:p>
    <w:p>
      <w:pPr>
        <w:pStyle w:val="PreformattedText"/>
        <w:rPr/>
      </w:pPr>
      <w:r>
        <w:rPr/>
        <w:t xml:space="preserve">     </w:t>
      </w:r>
      <w:r>
        <w:rPr/>
        <w:t>for the Company and each  Guarantor  from the  Secretary of State (or other</w:t>
      </w:r>
    </w:p>
    <w:p>
      <w:pPr>
        <w:pStyle w:val="PreformattedText"/>
        <w:rPr/>
      </w:pPr>
      <w:r>
        <w:rPr/>
        <w:t xml:space="preserve">     </w:t>
      </w:r>
      <w:r>
        <w:rPr/>
        <w:t>appropriate official or agency) of the state of organization of the Company</w:t>
      </w:r>
    </w:p>
    <w:p>
      <w:pPr>
        <w:pStyle w:val="PreformattedText"/>
        <w:rPr/>
      </w:pPr>
      <w:r>
        <w:rPr/>
        <w:t xml:space="preserve">     </w:t>
      </w:r>
      <w:r>
        <w:rPr/>
        <w:t>and each  Guarantor,  and of each  state in which the  Company  or any such</w:t>
      </w:r>
    </w:p>
    <w:p>
      <w:pPr>
        <w:pStyle w:val="PreformattedText"/>
        <w:rPr/>
      </w:pPr>
      <w:r>
        <w:rPr/>
        <w:t xml:space="preserve">     </w:t>
      </w:r>
      <w:r>
        <w:rPr/>
        <w:t>Guarantor is qualified to transact business as a foreign  organization,  in</w:t>
      </w:r>
    </w:p>
    <w:p>
      <w:pPr>
        <w:pStyle w:val="PreformattedText"/>
        <w:rPr/>
      </w:pPr>
      <w:r>
        <w:rPr/>
        <w:t xml:space="preserve">     </w:t>
      </w:r>
      <w:r>
        <w:rPr/>
        <w:t>each case dated as of a recent date;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(v) a copy of the Credit  Agreement and the Existing  Note  Agreement,</w:t>
      </w:r>
    </w:p>
    <w:p>
      <w:pPr>
        <w:pStyle w:val="PreformattedText"/>
        <w:rPr/>
      </w:pPr>
      <w:r>
        <w:rPr/>
        <w:t xml:space="preserve">     </w:t>
      </w:r>
      <w:r>
        <w:rPr/>
        <w:t>all amendments to each of the foregoing, and all instruments, documents and</w:t>
      </w:r>
    </w:p>
    <w:p>
      <w:pPr>
        <w:pStyle w:val="PreformattedText"/>
        <w:rPr/>
      </w:pPr>
      <w:r>
        <w:rPr/>
        <w:t xml:space="preserve">     </w:t>
      </w:r>
      <w:r>
        <w:rPr/>
        <w:t>agreements delivered in connection with each of the foregoing, certified by</w:t>
      </w:r>
    </w:p>
    <w:p>
      <w:pPr>
        <w:pStyle w:val="PreformattedText"/>
        <w:rPr/>
      </w:pPr>
      <w:r>
        <w:rPr/>
        <w:t xml:space="preserve">     </w:t>
      </w:r>
      <w:r>
        <w:rPr/>
        <w:t>an  Officer's  Certificate,  dated  the date of  closing,  as  correct  and</w:t>
      </w:r>
    </w:p>
    <w:p>
      <w:pPr>
        <w:pStyle w:val="PreformattedText"/>
        <w:rPr/>
      </w:pPr>
      <w:r>
        <w:rPr/>
        <w:t xml:space="preserve">     </w:t>
      </w:r>
      <w:r>
        <w:rPr/>
        <w:t>complete;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(vi) a copy of an executed consent under the Credit Agreement pursuant</w:t>
      </w:r>
    </w:p>
    <w:p>
      <w:pPr>
        <w:pStyle w:val="PreformattedText"/>
        <w:rPr/>
      </w:pPr>
      <w:r>
        <w:rPr/>
        <w:t xml:space="preserve">     </w:t>
      </w:r>
      <w:r>
        <w:rPr/>
        <w:t>to which the Bank (as  defined in the  Credit  Agreement)  consents  to the</w:t>
      </w:r>
    </w:p>
    <w:p>
      <w:pPr>
        <w:pStyle w:val="PreformattedText"/>
        <w:rPr/>
      </w:pPr>
      <w:r>
        <w:rPr/>
        <w:t xml:space="preserve">     </w:t>
      </w:r>
      <w:r>
        <w:rPr/>
        <w:t>Guaranty  Agreement  notwithstanding  the restrictions set forth in Section</w:t>
      </w:r>
    </w:p>
    <w:p>
      <w:pPr>
        <w:pStyle w:val="PreformattedText"/>
        <w:rPr/>
      </w:pPr>
      <w:r>
        <w:rPr/>
        <w:t xml:space="preserve">     </w:t>
      </w:r>
      <w:r>
        <w:rPr/>
        <w:t>7.11 of the Credit Agreement;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(vii)  such  other  certificates,  documents  and  agreements  as such</w:t>
      </w:r>
    </w:p>
    <w:p>
      <w:pPr>
        <w:pStyle w:val="PreformattedText"/>
        <w:rPr/>
      </w:pPr>
      <w:r>
        <w:rPr/>
        <w:t xml:space="preserve">     </w:t>
      </w:r>
      <w:r>
        <w:rPr/>
        <w:t>Purchaser may reasonably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3B.  Opinion of Purchasers'  Special  Counsel.  Such  Purchaser  shall have</w:t>
      </w:r>
    </w:p>
    <w:p>
      <w:pPr>
        <w:pStyle w:val="PreformattedText"/>
        <w:rPr/>
      </w:pPr>
      <w:r>
        <w:rPr/>
        <w:t>received  from  Schiff  Hardin  LLP,  who are acting as special  counsel for the</w:t>
      </w:r>
    </w:p>
    <w:p>
      <w:pPr>
        <w:pStyle w:val="PreformattedText"/>
        <w:rPr/>
      </w:pPr>
      <w:r>
        <w:rPr/>
        <w:t>Purchasers in connection with this transaction, a favorable opinion satisfactory</w:t>
      </w:r>
    </w:p>
    <w:p>
      <w:pPr>
        <w:pStyle w:val="PreformattedText"/>
        <w:rPr/>
      </w:pPr>
      <w:r>
        <w:rPr/>
        <w:t>to such Purchaser as to such matters incident to the matters herein contemplated</w:t>
      </w:r>
    </w:p>
    <w:p>
      <w:pPr>
        <w:pStyle w:val="PreformattedText"/>
        <w:rPr/>
      </w:pPr>
      <w:r>
        <w:rPr/>
        <w:t>as it may reasonably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3C. Opinion of Company's and Guarantors' Counsel. Such Purchaser shall have</w:t>
      </w:r>
    </w:p>
    <w:p>
      <w:pPr>
        <w:pStyle w:val="PreformattedText"/>
        <w:rPr/>
      </w:pPr>
      <w:r>
        <w:rPr/>
        <w:t>received from Sonnenschien Nath &amp; Rosenthal, special counsel for the Company and</w:t>
      </w:r>
    </w:p>
    <w:p>
      <w:pPr>
        <w:pStyle w:val="PreformattedText"/>
        <w:rPr/>
      </w:pPr>
      <w:r>
        <w:rPr/>
        <w:t>the  Guarantors,   a  favorable  opinion  satisfactory  to  such  Purchaser  and</w:t>
      </w:r>
    </w:p>
    <w:p>
      <w:pPr>
        <w:pStyle w:val="PreformattedText"/>
        <w:rPr/>
      </w:pPr>
      <w:r>
        <w:rPr/>
        <w:t>substantially in the form of Exhibit D attached hereto, and the Company,  by its</w:t>
      </w:r>
    </w:p>
    <w:p>
      <w:pPr>
        <w:pStyle w:val="PreformattedText"/>
        <w:rPr/>
      </w:pPr>
      <w:r>
        <w:rPr/>
        <w:t>execution hereof,  hereby requests and authorizes such special counsel to render</w:t>
      </w:r>
    </w:p>
    <w:p>
      <w:pPr>
        <w:pStyle w:val="PreformattedText"/>
        <w:rPr/>
      </w:pPr>
      <w:r>
        <w:rPr/>
        <w:t>such opinion,  and understands and agrees that each Purchaser  receiving such an</w:t>
      </w:r>
    </w:p>
    <w:p>
      <w:pPr>
        <w:pStyle w:val="PreformattedText"/>
        <w:rPr/>
      </w:pPr>
      <w:r>
        <w:rPr/>
        <w:t>opinion will and is hereby authorized to rely on such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3D. Representations and Warranties; No Default; Satisfaction of Conditions.</w:t>
      </w:r>
    </w:p>
    <w:p>
      <w:pPr>
        <w:pStyle w:val="PreformattedText"/>
        <w:rPr/>
      </w:pPr>
      <w:r>
        <w:rPr/>
        <w:t>The  representations  and warranties  contained in paragraph 8 hereof and in the</w:t>
      </w:r>
    </w:p>
    <w:p>
      <w:pPr>
        <w:pStyle w:val="PreformattedText"/>
        <w:rPr/>
      </w:pPr>
      <w:r>
        <w:rPr/>
        <w:t>other  Transaction  Documents shall be true on and as of the date of closing (or</w:t>
      </w:r>
    </w:p>
    <w:p>
      <w:pPr>
        <w:pStyle w:val="PreformattedText"/>
        <w:rPr/>
      </w:pPr>
      <w:r>
        <w:rPr/>
        <w:t>if such  representation or warranty expressly states that it has been made as of</w:t>
      </w:r>
    </w:p>
    <w:p>
      <w:pPr>
        <w:pStyle w:val="PreformattedText"/>
        <w:rPr/>
      </w:pPr>
      <w:r>
        <w:rPr/>
        <w:t>a specific date, as of such specific date),  both before and  immediately  after</w:t>
      </w:r>
    </w:p>
    <w:p>
      <w:pPr>
        <w:pStyle w:val="PreformattedText"/>
        <w:rPr/>
      </w:pPr>
      <w:r>
        <w:rPr/>
        <w:t>giving  effect  to the  issuance  of the  Notes on the date of  closing  and the</w:t>
      </w:r>
    </w:p>
    <w:p>
      <w:pPr>
        <w:pStyle w:val="PreformattedText"/>
        <w:rPr/>
      </w:pPr>
      <w:r>
        <w:rPr/>
        <w:t>consummation  of any other  transactions  contemplated  hereby  and by the other</w:t>
      </w:r>
    </w:p>
    <w:p>
      <w:pPr>
        <w:pStyle w:val="PreformattedText"/>
        <w:rPr/>
      </w:pPr>
      <w:r>
        <w:rPr/>
        <w:t>Transaction  Documents;  there  shall  exist on the date of  closing no Event of</w:t>
      </w:r>
    </w:p>
    <w:p>
      <w:pPr>
        <w:pStyle w:val="PreformattedText"/>
        <w:rPr/>
      </w:pPr>
      <w:r>
        <w:rPr/>
        <w:t>Default or  Default,  both before and  immediately  after  giving  effect to the</w:t>
      </w:r>
    </w:p>
    <w:p>
      <w:pPr>
        <w:pStyle w:val="PreformattedText"/>
        <w:rPr/>
      </w:pPr>
      <w:r>
        <w:rPr/>
        <w:t>issuance of the Notes on the date of closing and the  consummation  of any other</w:t>
      </w:r>
    </w:p>
    <w:p>
      <w:pPr>
        <w:pStyle w:val="PreformattedText"/>
        <w:rPr/>
      </w:pPr>
      <w:r>
        <w:rPr/>
        <w:t>transactions  contemplated  hereby and by the other Transaction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Documents;  the Company and each  Guarantor  shall have performed all agreements</w:t>
      </w:r>
    </w:p>
    <w:p>
      <w:pPr>
        <w:pStyle w:val="PreformattedText"/>
        <w:rPr/>
      </w:pPr>
      <w:r>
        <w:rPr/>
        <w:t>and  satisfied  all  conditions  required  under  this  Agreement  or the  other</w:t>
      </w:r>
    </w:p>
    <w:p>
      <w:pPr>
        <w:pStyle w:val="PreformattedText"/>
        <w:rPr/>
      </w:pPr>
      <w:r>
        <w:rPr/>
        <w:t>Transaction  Documents  to be  performed  or  satisfied on or before the date of</w:t>
      </w:r>
    </w:p>
    <w:p>
      <w:pPr>
        <w:pStyle w:val="PreformattedText"/>
        <w:rPr/>
      </w:pPr>
      <w:r>
        <w:rPr/>
        <w:t>closing;  and the  Company  and each  Guarantor  shall  have  delivered  to such</w:t>
      </w:r>
    </w:p>
    <w:p>
      <w:pPr>
        <w:pStyle w:val="PreformattedText"/>
        <w:rPr/>
      </w:pPr>
      <w:r>
        <w:rPr/>
        <w:t>Purchaser  an  Officer's  Certificate,  dated the date of closing,  to each such</w:t>
      </w:r>
    </w:p>
    <w:p>
      <w:pPr>
        <w:pStyle w:val="PreformattedText"/>
        <w:rPr/>
      </w:pPr>
      <w:r>
        <w:rPr/>
        <w:t>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3E. Purchase Permitted By Applicable Laws;  Approvals.  The purchase of and</w:t>
      </w:r>
    </w:p>
    <w:p>
      <w:pPr>
        <w:pStyle w:val="PreformattedText"/>
        <w:rPr/>
      </w:pPr>
      <w:r>
        <w:rPr/>
        <w:t>payment for the Notes to be purchased  by such  Purchaser on the date of closing</w:t>
      </w:r>
    </w:p>
    <w:p>
      <w:pPr>
        <w:pStyle w:val="PreformattedText"/>
        <w:rPr/>
      </w:pPr>
      <w:r>
        <w:rPr/>
        <w:t>on the terms and conditions  herein provided  (including the use of the proceeds</w:t>
      </w:r>
    </w:p>
    <w:p>
      <w:pPr>
        <w:pStyle w:val="PreformattedText"/>
        <w:rPr/>
      </w:pPr>
      <w:r>
        <w:rPr/>
        <w:t>of  such  Notes  by  the  Company)  shall  not  violate  any  applicable  law or</w:t>
      </w:r>
    </w:p>
    <w:p>
      <w:pPr>
        <w:pStyle w:val="PreformattedText"/>
        <w:rPr/>
      </w:pPr>
      <w:r>
        <w:rPr/>
        <w:t>governmental  regulation  (including,  without  limitation,  section  5  of  the</w:t>
      </w:r>
    </w:p>
    <w:p>
      <w:pPr>
        <w:pStyle w:val="PreformattedText"/>
        <w:rPr/>
      </w:pPr>
      <w:r>
        <w:rPr/>
        <w:t>Securities  Act or Regulation T, U or X of the Board of Governors of the Federal</w:t>
      </w:r>
    </w:p>
    <w:p>
      <w:pPr>
        <w:pStyle w:val="PreformattedText"/>
        <w:rPr/>
      </w:pPr>
      <w:r>
        <w:rPr/>
        <w:t>Reserve  System)  and shall not  subject  such  Purchaser  to any tax,  penalty,</w:t>
      </w:r>
    </w:p>
    <w:p>
      <w:pPr>
        <w:pStyle w:val="PreformattedText"/>
        <w:rPr/>
      </w:pPr>
      <w:r>
        <w:rPr/>
        <w:t>liability or other onerous  condition under or pursuant to any applicable law or</w:t>
      </w:r>
    </w:p>
    <w:p>
      <w:pPr>
        <w:pStyle w:val="PreformattedText"/>
        <w:rPr/>
      </w:pPr>
      <w:r>
        <w:rPr/>
        <w:t>governmental   regulation,   and  such   Purchaser   shall  have  received  such</w:t>
      </w:r>
    </w:p>
    <w:p>
      <w:pPr>
        <w:pStyle w:val="PreformattedText"/>
        <w:rPr/>
      </w:pPr>
      <w:r>
        <w:rPr/>
        <w:t>certificates  or other evidence as it may request to establish  compliance  with</w:t>
      </w:r>
    </w:p>
    <w:p>
      <w:pPr>
        <w:pStyle w:val="PreformattedText"/>
        <w:rPr/>
      </w:pPr>
      <w:r>
        <w:rPr/>
        <w:t>this condition. All necessary authorizations, consents, approvals, exceptions or</w:t>
      </w:r>
    </w:p>
    <w:p>
      <w:pPr>
        <w:pStyle w:val="PreformattedText"/>
        <w:rPr/>
      </w:pPr>
      <w:r>
        <w:rPr/>
        <w:t>other  actions by or notices to or filings with any court or  administrative  or</w:t>
      </w:r>
    </w:p>
    <w:p>
      <w:pPr>
        <w:pStyle w:val="PreformattedText"/>
        <w:rPr/>
      </w:pPr>
      <w:r>
        <w:rPr/>
        <w:t>governmental  body or other Person  required in connection  with the  execution,</w:t>
      </w:r>
    </w:p>
    <w:p>
      <w:pPr>
        <w:pStyle w:val="PreformattedText"/>
        <w:rPr/>
      </w:pPr>
      <w:r>
        <w:rPr/>
        <w:t>delivery and performance of this Agreement,  the Notes and the other Transaction</w:t>
      </w:r>
    </w:p>
    <w:p>
      <w:pPr>
        <w:pStyle w:val="PreformattedText"/>
        <w:rPr/>
      </w:pPr>
      <w:r>
        <w:rPr/>
        <w:t>Documents or the consummation of the transactions contemplated hereby or thereby</w:t>
      </w:r>
    </w:p>
    <w:p>
      <w:pPr>
        <w:pStyle w:val="PreformattedText"/>
        <w:rPr/>
      </w:pPr>
      <w:r>
        <w:rPr/>
        <w:t>shall have been issued or made,  shall be final and in full force and effect and</w:t>
      </w:r>
    </w:p>
    <w:p>
      <w:pPr>
        <w:pStyle w:val="PreformattedText"/>
        <w:rPr/>
      </w:pPr>
      <w:r>
        <w:rPr/>
        <w:t>shall be in form and substance satisfactory to such Purchaser.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3F. Material  Adverse Change.  No material  adverse change in the business,</w:t>
      </w:r>
    </w:p>
    <w:p>
      <w:pPr>
        <w:pStyle w:val="PreformattedText"/>
        <w:rPr/>
      </w:pPr>
      <w:r>
        <w:rPr/>
        <w:t>condition  (financial or otherwise),  operations or prospects of the Company and</w:t>
      </w:r>
    </w:p>
    <w:p>
      <w:pPr>
        <w:pStyle w:val="PreformattedText"/>
        <w:rPr/>
      </w:pPr>
      <w:r>
        <w:rPr/>
        <w:t>its Subsidiaries,  taken as a whole,  since July 31, 2005 shall have occurred or</w:t>
      </w:r>
    </w:p>
    <w:p>
      <w:pPr>
        <w:pStyle w:val="PreformattedText"/>
        <w:rPr/>
      </w:pPr>
      <w:r>
        <w:rPr/>
        <w:t>be  threatened,  as  determined  by such  Purchaser  in its sole  judgment.  The</w:t>
      </w:r>
    </w:p>
    <w:p>
      <w:pPr>
        <w:pStyle w:val="PreformattedText"/>
        <w:rPr/>
      </w:pPr>
      <w:r>
        <w:rPr/>
        <w:t>occurrence of the closing shall  conclusively  establish that such condition has</w:t>
      </w:r>
    </w:p>
    <w:p>
      <w:pPr>
        <w:pStyle w:val="PreformattedText"/>
        <w:rPr/>
      </w:pPr>
      <w:r>
        <w:rPr/>
        <w:t>been satisfied or waived by each Purchaser.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3G. Fees and  Expenses.  Without  limiting the  provisions of paragraph 11B</w:t>
      </w:r>
    </w:p>
    <w:p>
      <w:pPr>
        <w:pStyle w:val="PreformattedText"/>
        <w:rPr/>
      </w:pPr>
      <w:r>
        <w:rPr/>
        <w:t>hereof, the Company shall have paid or arranged to pay at closing the reasonable</w:t>
      </w:r>
    </w:p>
    <w:p>
      <w:pPr>
        <w:pStyle w:val="PreformattedText"/>
        <w:rPr/>
      </w:pPr>
      <w:r>
        <w:rPr/>
        <w:t>fees, charges and disbursements of special counsel to the Purchasers referred to</w:t>
      </w:r>
    </w:p>
    <w:p>
      <w:pPr>
        <w:pStyle w:val="PreformattedText"/>
        <w:rPr/>
      </w:pPr>
      <w:r>
        <w:rPr/>
        <w:t>in paragraph 3B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3H.  Proceedings.  All corporate and other proceedings taken or to be taken</w:t>
      </w:r>
    </w:p>
    <w:p>
      <w:pPr>
        <w:pStyle w:val="PreformattedText"/>
        <w:rPr/>
      </w:pPr>
      <w:r>
        <w:rPr/>
        <w:t>by the Company or any Guarantor in connection with the transactions contemplated</w:t>
      </w:r>
    </w:p>
    <w:p>
      <w:pPr>
        <w:pStyle w:val="PreformattedText"/>
        <w:rPr/>
      </w:pPr>
      <w:r>
        <w:rPr/>
        <w:t>hereby and all documents incident thereto shall be satisfactory in substance and</w:t>
      </w:r>
    </w:p>
    <w:p>
      <w:pPr>
        <w:pStyle w:val="PreformattedText"/>
        <w:rPr/>
      </w:pPr>
      <w:r>
        <w:rPr/>
        <w:t>form to such  Purchaser,  and  such  Purchaser  shall  have  received  all  such</w:t>
      </w:r>
    </w:p>
    <w:p>
      <w:pPr>
        <w:pStyle w:val="PreformattedText"/>
        <w:rPr/>
      </w:pPr>
      <w:r>
        <w:rPr/>
        <w:t>counterpart  originals or certified or other copies of such  documents as it may</w:t>
      </w:r>
    </w:p>
    <w:p>
      <w:pPr>
        <w:pStyle w:val="PreformattedText"/>
        <w:rPr/>
      </w:pPr>
      <w:r>
        <w:rPr/>
        <w:t>reasonably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 PREPAYMENTS.  The Notes shall be subject to prepayment  with respect to</w:t>
      </w:r>
    </w:p>
    <w:p>
      <w:pPr>
        <w:pStyle w:val="PreformattedText"/>
        <w:rPr/>
      </w:pPr>
      <w:r>
        <w:rPr/>
        <w:t>the required prepayments  specified in paragraph 4A and the optional prepayments</w:t>
      </w:r>
    </w:p>
    <w:p>
      <w:pPr>
        <w:pStyle w:val="PreformattedText"/>
        <w:rPr/>
      </w:pPr>
      <w:r>
        <w:rPr/>
        <w:t>permitted by paragraph 4B.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4A.  Required  Prepayments.  Until  the  Notes  shall be paid in full,  the</w:t>
      </w:r>
    </w:p>
    <w:p>
      <w:pPr>
        <w:pStyle w:val="PreformattedText"/>
        <w:rPr/>
      </w:pPr>
      <w:r>
        <w:rPr/>
        <w:t>Company  shall apply to the  prepayment  of principal  under the Notes,  without</w:t>
      </w:r>
    </w:p>
    <w:p>
      <w:pPr>
        <w:pStyle w:val="PreformattedText"/>
        <w:rPr/>
      </w:pPr>
      <w:r>
        <w:rPr/>
        <w:t>premium,  the sum of  $1,500,000  on October 15,  2008,  $200,000 on October 15,</w:t>
      </w:r>
    </w:p>
    <w:p>
      <w:pPr>
        <w:pStyle w:val="PreformattedText"/>
        <w:rPr/>
      </w:pPr>
      <w:r>
        <w:rPr/>
        <w:t>2009, $1,500,000 on October 15, 2010, $2,100,000 on October 15, 2011, $2,300,000</w:t>
      </w:r>
    </w:p>
    <w:p>
      <w:pPr>
        <w:pStyle w:val="PreformattedText"/>
        <w:rPr/>
      </w:pPr>
      <w:r>
        <w:rPr/>
        <w:t>on October 15, 2012 and  $3,500,000  on October 15 in each of the years 2013 and</w:t>
      </w:r>
    </w:p>
    <w:p>
      <w:pPr>
        <w:pStyle w:val="PreformattedText"/>
        <w:rPr/>
      </w:pPr>
      <w:r>
        <w:rPr/>
        <w:t>2014, and such principal amounts of the Notes, together with interest thereon to</w:t>
      </w:r>
    </w:p>
    <w:p>
      <w:pPr>
        <w:pStyle w:val="PreformattedText"/>
        <w:rPr/>
      </w:pPr>
      <w:r>
        <w:rPr/>
        <w:t>the prepayment  dates,  shall become due on such prepayment dates (provided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that upon any  purchase of the Notes  pursuant  to  paragraph  4E the  principal</w:t>
      </w:r>
    </w:p>
    <w:p>
      <w:pPr>
        <w:pStyle w:val="PreformattedText"/>
        <w:rPr/>
      </w:pPr>
      <w:r>
        <w:rPr/>
        <w:t>amount  of each  required  prepayment  of the  Notes  becoming  due  under  this</w:t>
      </w:r>
    </w:p>
    <w:p>
      <w:pPr>
        <w:pStyle w:val="PreformattedText"/>
        <w:rPr/>
      </w:pPr>
      <w:r>
        <w:rPr/>
        <w:t>paragraph 4A on and after the date of such purchase shall be reduced in the same</w:t>
      </w:r>
    </w:p>
    <w:p>
      <w:pPr>
        <w:pStyle w:val="PreformattedText"/>
        <w:rPr/>
      </w:pPr>
      <w:r>
        <w:rPr/>
        <w:t>proportion as the aggregate unpaid principal amount of the Notes is reduced as a</w:t>
      </w:r>
    </w:p>
    <w:p>
      <w:pPr>
        <w:pStyle w:val="PreformattedText"/>
        <w:rPr/>
      </w:pPr>
      <w:r>
        <w:rPr/>
        <w:t>result of such  purchase).  The remaining  outstanding  principal  amount of the</w:t>
      </w:r>
    </w:p>
    <w:p>
      <w:pPr>
        <w:pStyle w:val="PreformattedText"/>
        <w:rPr/>
      </w:pPr>
      <w:r>
        <w:rPr/>
        <w:t>Notes,  together with any accrued and unpaid interest thereon,  shall become due</w:t>
      </w:r>
    </w:p>
    <w:p>
      <w:pPr>
        <w:pStyle w:val="PreformattedText"/>
        <w:rPr/>
      </w:pPr>
      <w:r>
        <w:rPr/>
        <w:t>on October 15, 2015, the maturity date of the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4B. Optional Prepayment With  Yield-Maintenance  Amount. The Notes shall be</w:t>
      </w:r>
    </w:p>
    <w:p>
      <w:pPr>
        <w:pStyle w:val="PreformattedText"/>
        <w:rPr/>
      </w:pPr>
      <w:r>
        <w:rPr/>
        <w:t>subject  to  prepayment,  in whole at any time or from  time to time in part (in</w:t>
      </w:r>
    </w:p>
    <w:p>
      <w:pPr>
        <w:pStyle w:val="PreformattedText"/>
        <w:rPr/>
      </w:pPr>
      <w:r>
        <w:rPr/>
        <w:t>integral  multiples of $100,000 and a minimum of $500,000 on any one  occurrence</w:t>
      </w:r>
    </w:p>
    <w:p>
      <w:pPr>
        <w:pStyle w:val="PreformattedText"/>
        <w:rPr/>
      </w:pPr>
      <w:r>
        <w:rPr/>
        <w:t>or, if less, the aggregate total outstanding  principal amount of the Notes), at</w:t>
      </w:r>
    </w:p>
    <w:p>
      <w:pPr>
        <w:pStyle w:val="PreformattedText"/>
        <w:rPr/>
      </w:pPr>
      <w:r>
        <w:rPr/>
        <w:t>the option of the  Company,  at 100% of the  principal  amount so  prepaid  plus</w:t>
      </w:r>
    </w:p>
    <w:p>
      <w:pPr>
        <w:pStyle w:val="PreformattedText"/>
        <w:rPr/>
      </w:pPr>
      <w:r>
        <w:rPr/>
        <w:t>interest  thereon to the prepayment date and the  Yield-Maintenance  Amount,  if</w:t>
      </w:r>
    </w:p>
    <w:p>
      <w:pPr>
        <w:pStyle w:val="PreformattedText"/>
        <w:rPr/>
      </w:pPr>
      <w:r>
        <w:rPr/>
        <w:t>any, with respect to each Note. Any partial  prepayment of the Notes pursuant to</w:t>
      </w:r>
    </w:p>
    <w:p>
      <w:pPr>
        <w:pStyle w:val="PreformattedText"/>
        <w:rPr/>
      </w:pPr>
      <w:r>
        <w:rPr/>
        <w:t>this  paragraph  4B shall be applied in  satisfaction  of  required  payments of</w:t>
      </w:r>
    </w:p>
    <w:p>
      <w:pPr>
        <w:pStyle w:val="PreformattedText"/>
        <w:rPr/>
      </w:pPr>
      <w:r>
        <w:rPr/>
        <w:t>principal  thereof  (including  the required  payment of principal  due upon the</w:t>
      </w:r>
    </w:p>
    <w:p>
      <w:pPr>
        <w:pStyle w:val="PreformattedText"/>
        <w:rPr/>
      </w:pPr>
      <w:r>
        <w:rPr/>
        <w:t>maturity thereof) in inverse order of their scheduled due dates.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4C.  Notice of Optional  Prepayment.  The Company  shall give the holder of</w:t>
      </w:r>
    </w:p>
    <w:p>
      <w:pPr>
        <w:pStyle w:val="PreformattedText"/>
        <w:rPr/>
      </w:pPr>
      <w:r>
        <w:rPr/>
        <w:t>each Note irrevocable  written notice of any prepayment pursuant to paragraph 4B</w:t>
      </w:r>
    </w:p>
    <w:p>
      <w:pPr>
        <w:pStyle w:val="PreformattedText"/>
        <w:rPr/>
      </w:pPr>
      <w:r>
        <w:rPr/>
        <w:t>not less than 30 days prior to the prepayment  date,  specifying such prepayment</w:t>
      </w:r>
    </w:p>
    <w:p>
      <w:pPr>
        <w:pStyle w:val="PreformattedText"/>
        <w:rPr/>
      </w:pPr>
      <w:r>
        <w:rPr/>
        <w:t>date and the aggregate  principal  amount of the Notes, and of the Notes held by</w:t>
      </w:r>
    </w:p>
    <w:p>
      <w:pPr>
        <w:pStyle w:val="PreformattedText"/>
        <w:rPr/>
      </w:pPr>
      <w:r>
        <w:rPr/>
        <w:t>such holder,  to be prepaid on such date and stating that such  prepayment is to</w:t>
      </w:r>
    </w:p>
    <w:p>
      <w:pPr>
        <w:pStyle w:val="PreformattedText"/>
        <w:rPr/>
      </w:pPr>
      <w:r>
        <w:rPr/>
        <w:t>be made  pursuant to paragraph  4B.  Notice of  prepayment  having been given as</w:t>
      </w:r>
    </w:p>
    <w:p>
      <w:pPr>
        <w:pStyle w:val="PreformattedText"/>
        <w:rPr/>
      </w:pPr>
      <w:r>
        <w:rPr/>
        <w:t>aforesaid,  the principal amount of the Notes specified in such notice, together</w:t>
      </w:r>
    </w:p>
    <w:p>
      <w:pPr>
        <w:pStyle w:val="PreformattedText"/>
        <w:rPr/>
      </w:pPr>
      <w:r>
        <w:rPr/>
        <w:t>with   interest   thereon  to  the   prepayment   date  and  together  with  the</w:t>
      </w:r>
    </w:p>
    <w:p>
      <w:pPr>
        <w:pStyle w:val="PreformattedText"/>
        <w:rPr/>
      </w:pPr>
      <w:r>
        <w:rPr/>
        <w:t>Yield-Maintenance  Amount,  if any, with respect  thereto,  shall become due and</w:t>
      </w:r>
    </w:p>
    <w:p>
      <w:pPr>
        <w:pStyle w:val="PreformattedText"/>
        <w:rPr/>
      </w:pPr>
      <w:r>
        <w:rPr/>
        <w:t>payable on such  prepayment  date.  The Company  shall,  on or before the day on</w:t>
      </w:r>
    </w:p>
    <w:p>
      <w:pPr>
        <w:pStyle w:val="PreformattedText"/>
        <w:rPr/>
      </w:pPr>
      <w:r>
        <w:rPr/>
        <w:t>which it gives written notice of any  prepayment  pursuant to paragraph 4B, give</w:t>
      </w:r>
    </w:p>
    <w:p>
      <w:pPr>
        <w:pStyle w:val="PreformattedText"/>
        <w:rPr/>
      </w:pPr>
      <w:r>
        <w:rPr/>
        <w:t>telephonic  notice of the  principal  amount of the Notes to be prepaid  and the</w:t>
      </w:r>
    </w:p>
    <w:p>
      <w:pPr>
        <w:pStyle w:val="PreformattedText"/>
        <w:rPr/>
      </w:pPr>
      <w:r>
        <w:rPr/>
        <w:t>prepayment  date to each holder of the Notes that is an  Institutional  Investor</w:t>
      </w:r>
    </w:p>
    <w:p>
      <w:pPr>
        <w:pStyle w:val="PreformattedText"/>
        <w:rPr/>
      </w:pPr>
      <w:r>
        <w:rPr/>
        <w:t>which  shall have  designated  a  recipient  of such  notices  in the  Purchaser</w:t>
      </w:r>
    </w:p>
    <w:p>
      <w:pPr>
        <w:pStyle w:val="PreformattedText"/>
        <w:rPr/>
      </w:pPr>
      <w:r>
        <w:rPr/>
        <w:t>Schedule attached hereto or by notice in writing to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4D. Partial  Payments Pro Rata. In the case of each prepayment of less than</w:t>
      </w:r>
    </w:p>
    <w:p>
      <w:pPr>
        <w:pStyle w:val="PreformattedText"/>
        <w:rPr/>
      </w:pPr>
      <w:r>
        <w:rPr/>
        <w:t>the entire outstanding principal amount of all Notes pursuant to paragraph 4A or</w:t>
      </w:r>
    </w:p>
    <w:p>
      <w:pPr>
        <w:pStyle w:val="PreformattedText"/>
        <w:rPr/>
      </w:pPr>
      <w:r>
        <w:rPr/>
        <w:t>4B, the principal  amount so prepaid shall be allocated pro rata to all Notes at</w:t>
      </w:r>
    </w:p>
    <w:p>
      <w:pPr>
        <w:pStyle w:val="PreformattedText"/>
        <w:rPr/>
      </w:pPr>
      <w:r>
        <w:rPr/>
        <w:t>the time  outstanding  in proportion  to the  respective  outstanding  principal</w:t>
      </w:r>
    </w:p>
    <w:p>
      <w:pPr>
        <w:pStyle w:val="PreformattedText"/>
        <w:rPr/>
      </w:pPr>
      <w:r>
        <w:rPr/>
        <w:t>amounts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4E.  Acquisition of Notes.  The Company shall not, and shall not permit any</w:t>
      </w:r>
    </w:p>
    <w:p>
      <w:pPr>
        <w:pStyle w:val="PreformattedText"/>
        <w:rPr/>
      </w:pPr>
      <w:r>
        <w:rPr/>
        <w:t>of its  Subsidiaries or Affiliates to, prepay or otherwise retire in whole or in</w:t>
      </w:r>
    </w:p>
    <w:p>
      <w:pPr>
        <w:pStyle w:val="PreformattedText"/>
        <w:rPr/>
      </w:pPr>
      <w:r>
        <w:rPr/>
        <w:t>part prior to their stated final maturity (other than by prepayment  pursuant to</w:t>
      </w:r>
    </w:p>
    <w:p>
      <w:pPr>
        <w:pStyle w:val="PreformattedText"/>
        <w:rPr/>
      </w:pPr>
      <w:r>
        <w:rPr/>
        <w:t>paragraph  4A or 4B or upon  acceleration  of such final  maturity  pursuant  to</w:t>
      </w:r>
    </w:p>
    <w:p>
      <w:pPr>
        <w:pStyle w:val="PreformattedText"/>
        <w:rPr/>
      </w:pPr>
      <w:r>
        <w:rPr/>
        <w:t>paragraph 7A), or purchase or otherwise acquire,  directly or indirectly,  Notes</w:t>
      </w:r>
    </w:p>
    <w:p>
      <w:pPr>
        <w:pStyle w:val="PreformattedText"/>
        <w:rPr/>
      </w:pPr>
      <w:r>
        <w:rPr/>
        <w:t>held by any holder unless the Company or such Subsidiary or Affiliate shall have</w:t>
      </w:r>
    </w:p>
    <w:p>
      <w:pPr>
        <w:pStyle w:val="PreformattedText"/>
        <w:rPr/>
      </w:pPr>
      <w:r>
        <w:rPr/>
        <w:t>offered to prepay or otherwise retire or purchase or otherwise  acquire,  as the</w:t>
      </w:r>
    </w:p>
    <w:p>
      <w:pPr>
        <w:pStyle w:val="PreformattedText"/>
        <w:rPr/>
      </w:pPr>
      <w:r>
        <w:rPr/>
        <w:t>case may be, the same proportion of the aggregate principal amount of Notes held</w:t>
      </w:r>
    </w:p>
    <w:p>
      <w:pPr>
        <w:pStyle w:val="PreformattedText"/>
        <w:rPr/>
      </w:pPr>
      <w:r>
        <w:rPr/>
        <w:t>by each other  holder of Notes at the time  outstanding  upon the same terms and</w:t>
      </w:r>
    </w:p>
    <w:p>
      <w:pPr>
        <w:pStyle w:val="PreformattedText"/>
        <w:rPr/>
      </w:pPr>
      <w:r>
        <w:rPr/>
        <w:t>conditions.  Any Notes so prepaid or otherwise retired or purchased or otherwise</w:t>
      </w:r>
    </w:p>
    <w:p>
      <w:pPr>
        <w:pStyle w:val="PreformattedText"/>
        <w:rPr/>
      </w:pPr>
      <w:r>
        <w:rPr/>
        <w:t>acquired by the Company or any of its  Subsidiaries  or Affiliates  shall not be</w:t>
      </w:r>
    </w:p>
    <w:p>
      <w:pPr>
        <w:pStyle w:val="PreformattedText"/>
        <w:rPr/>
      </w:pPr>
      <w:r>
        <w:rPr/>
        <w:t>deemed to be outstanding for any purpose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AFFIRMATIVE COVENANTS.  The Company covenants that so long as any of the</w:t>
      </w:r>
    </w:p>
    <w:p>
      <w:pPr>
        <w:pStyle w:val="PreformattedText"/>
        <w:rPr/>
      </w:pPr>
      <w:r>
        <w:rPr/>
        <w:t>Notes are outstanding: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5A. Financial Statements. The Company shall deliver to each holder of Notes</w:t>
      </w:r>
    </w:p>
    <w:p>
      <w:pPr>
        <w:pStyle w:val="PreformattedText"/>
        <w:rPr/>
      </w:pPr>
      <w:r>
        <w:rPr/>
        <w:t>that is an Institutional Investor: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 Quarterly  Statements  --  within  45 days  after the end of each</w:t>
      </w:r>
    </w:p>
    <w:p>
      <w:pPr>
        <w:pStyle w:val="PreformattedText"/>
        <w:rPr/>
      </w:pPr>
      <w:r>
        <w:rPr/>
        <w:t xml:space="preserve">     </w:t>
      </w:r>
      <w:r>
        <w:rPr/>
        <w:t>quarterly  fiscal period in each fiscal year of the Company (other than the</w:t>
      </w:r>
    </w:p>
    <w:p>
      <w:pPr>
        <w:pStyle w:val="PreformattedText"/>
        <w:rPr/>
      </w:pPr>
      <w:r>
        <w:rPr/>
        <w:t xml:space="preserve">     </w:t>
      </w:r>
      <w:r>
        <w:rPr/>
        <w:t>last quarterly  fiscal period of each such fiscal year),  duplicate  copies</w:t>
      </w:r>
    </w:p>
    <w:p>
      <w:pPr>
        <w:pStyle w:val="PreformattedText"/>
        <w:rPr/>
      </w:pPr>
      <w:r>
        <w:rPr/>
        <w:t xml:space="preserve">     </w:t>
      </w:r>
      <w:r>
        <w:rPr/>
        <w:t>of, (a) a consolidated balance sheet of the Company and its Subsidiaries as</w:t>
      </w:r>
    </w:p>
    <w:p>
      <w:pPr>
        <w:pStyle w:val="PreformattedText"/>
        <w:rPr/>
      </w:pPr>
      <w:r>
        <w:rPr/>
        <w:t xml:space="preserve">     </w:t>
      </w:r>
      <w:r>
        <w:rPr/>
        <w:t>at the end of such quarter,  and (b) consolidated  statements of income and</w:t>
      </w:r>
    </w:p>
    <w:p>
      <w:pPr>
        <w:pStyle w:val="PreformattedText"/>
        <w:rPr/>
      </w:pPr>
      <w:r>
        <w:rPr/>
        <w:t xml:space="preserve">     </w:t>
      </w:r>
      <w:r>
        <w:rPr/>
        <w:t>cash flows of the Company and its  Subsidiaries,  for such  quarter and (in</w:t>
      </w:r>
    </w:p>
    <w:p>
      <w:pPr>
        <w:pStyle w:val="PreformattedText"/>
        <w:rPr/>
      </w:pPr>
      <w:r>
        <w:rPr/>
        <w:t xml:space="preserve">     </w:t>
      </w:r>
      <w:r>
        <w:rPr/>
        <w:t>the case of the second and third  quarters)  for the  portion of the fiscal</w:t>
      </w:r>
    </w:p>
    <w:p>
      <w:pPr>
        <w:pStyle w:val="PreformattedText"/>
        <w:rPr/>
      </w:pPr>
      <w:r>
        <w:rPr/>
        <w:t xml:space="preserve">     </w:t>
      </w:r>
      <w:r>
        <w:rPr/>
        <w:t>year ending with such quarter,  setting  forth in each case in  comparative</w:t>
      </w:r>
    </w:p>
    <w:p>
      <w:pPr>
        <w:pStyle w:val="PreformattedText"/>
        <w:rPr/>
      </w:pPr>
      <w:r>
        <w:rPr/>
        <w:t xml:space="preserve">     </w:t>
      </w:r>
      <w:r>
        <w:rPr/>
        <w:t>form the figures for the corresponding periods in the previous fiscal year,</w:t>
      </w:r>
    </w:p>
    <w:p>
      <w:pPr>
        <w:pStyle w:val="PreformattedText"/>
        <w:rPr/>
      </w:pPr>
      <w:r>
        <w:rPr/>
        <w:t xml:space="preserve">     </w:t>
      </w:r>
      <w:r>
        <w:rPr/>
        <w:t>all in reasonable  detail,  prepared in accordance with generally  accepted</w:t>
      </w:r>
    </w:p>
    <w:p>
      <w:pPr>
        <w:pStyle w:val="PreformattedText"/>
        <w:rPr/>
      </w:pPr>
      <w:r>
        <w:rPr/>
        <w:t xml:space="preserve">     </w:t>
      </w:r>
      <w:r>
        <w:rPr/>
        <w:t>accounting   principles   applicable  to  quarterly  financial   statements</w:t>
      </w:r>
    </w:p>
    <w:p>
      <w:pPr>
        <w:pStyle w:val="PreformattedText"/>
        <w:rPr/>
      </w:pPr>
      <w:r>
        <w:rPr/>
        <w:t xml:space="preserve">     </w:t>
      </w:r>
      <w:r>
        <w:rPr/>
        <w:t>generally,   and  certified  by  a  Senior  Financial   Officer  as  fairly</w:t>
      </w:r>
    </w:p>
    <w:p>
      <w:pPr>
        <w:pStyle w:val="PreformattedText"/>
        <w:rPr/>
      </w:pPr>
      <w:r>
        <w:rPr/>
        <w:t xml:space="preserve">     </w:t>
      </w:r>
      <w:r>
        <w:rPr/>
        <w:t>presenting,  in  all  material  respects,  the  financial  position  of the</w:t>
      </w:r>
    </w:p>
    <w:p>
      <w:pPr>
        <w:pStyle w:val="PreformattedText"/>
        <w:rPr/>
      </w:pPr>
      <w:r>
        <w:rPr/>
        <w:t xml:space="preserve">     </w:t>
      </w:r>
      <w:r>
        <w:rPr/>
        <w:t>companies being reported on and their results of operations and cash flows,</w:t>
      </w:r>
    </w:p>
    <w:p>
      <w:pPr>
        <w:pStyle w:val="PreformattedText"/>
        <w:rPr/>
      </w:pPr>
      <w:r>
        <w:rPr/>
        <w:t xml:space="preserve">     </w:t>
      </w:r>
      <w:r>
        <w:rPr/>
        <w:t>subject to changes  resulting  from  year-end  adjustments,  provided  that</w:t>
      </w:r>
    </w:p>
    <w:p>
      <w:pPr>
        <w:pStyle w:val="PreformattedText"/>
        <w:rPr/>
      </w:pPr>
      <w:r>
        <w:rPr/>
        <w:t xml:space="preserve">     </w:t>
      </w:r>
      <w:r>
        <w:rPr/>
        <w:t>delivery within the time period  specified above of copies of the Company's</w:t>
      </w:r>
    </w:p>
    <w:p>
      <w:pPr>
        <w:pStyle w:val="PreformattedText"/>
        <w:rPr/>
      </w:pPr>
      <w:r>
        <w:rPr/>
        <w:t xml:space="preserve">     </w:t>
      </w:r>
      <w:r>
        <w:rPr/>
        <w:t>Quarterly  Report on Form 10-Q prepared in compliance with the requirements</w:t>
      </w:r>
    </w:p>
    <w:p>
      <w:pPr>
        <w:pStyle w:val="PreformattedText"/>
        <w:rPr/>
      </w:pPr>
      <w:r>
        <w:rPr/>
        <w:t xml:space="preserve">     </w:t>
      </w:r>
      <w:r>
        <w:rPr/>
        <w:t>therefor and filed with the  Securities  and Exchange  Commission  shall be</w:t>
      </w:r>
    </w:p>
    <w:p>
      <w:pPr>
        <w:pStyle w:val="PreformattedText"/>
        <w:rPr/>
      </w:pPr>
      <w:r>
        <w:rPr/>
        <w:t xml:space="preserve">     </w:t>
      </w:r>
      <w:r>
        <w:rPr/>
        <w:t>deemed to satisfy the requirements of this paragraph 5A(i);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Annual  Statements -- within 90 days after the end of each fiscal</w:t>
      </w:r>
    </w:p>
    <w:p>
      <w:pPr>
        <w:pStyle w:val="PreformattedText"/>
        <w:rPr/>
      </w:pPr>
      <w:r>
        <w:rPr/>
        <w:t xml:space="preserve">     </w:t>
      </w:r>
      <w:r>
        <w:rPr/>
        <w:t>year of the Company,  duplicate copies of, (a) a consolidated balance sheet</w:t>
      </w:r>
    </w:p>
    <w:p>
      <w:pPr>
        <w:pStyle w:val="PreformattedText"/>
        <w:rPr/>
      </w:pPr>
      <w:r>
        <w:rPr/>
        <w:t xml:space="preserve">     </w:t>
      </w:r>
      <w:r>
        <w:rPr/>
        <w:t>of the Company and its  Subsidiaries,  as at the end of such year,  and (b)</w:t>
      </w:r>
    </w:p>
    <w:p>
      <w:pPr>
        <w:pStyle w:val="PreformattedText"/>
        <w:rPr/>
      </w:pPr>
      <w:r>
        <w:rPr/>
        <w:t xml:space="preserve">     </w:t>
      </w:r>
      <w:r>
        <w:rPr/>
        <w:t>consolidated statements of income, changes in stockholders' equity and cash</w:t>
      </w:r>
    </w:p>
    <w:p>
      <w:pPr>
        <w:pStyle w:val="PreformattedText"/>
        <w:rPr/>
      </w:pPr>
      <w:r>
        <w:rPr/>
        <w:t xml:space="preserve">     </w:t>
      </w:r>
      <w:r>
        <w:rPr/>
        <w:t>flows of the Company and its Subsidiaries,  for such year, setting forth in</w:t>
      </w:r>
    </w:p>
    <w:p>
      <w:pPr>
        <w:pStyle w:val="PreformattedText"/>
        <w:rPr/>
      </w:pPr>
      <w:r>
        <w:rPr/>
        <w:t xml:space="preserve">     </w:t>
      </w:r>
      <w:r>
        <w:rPr/>
        <w:t>each case in comparative form the figures for the previous fiscal year, all</w:t>
      </w:r>
    </w:p>
    <w:p>
      <w:pPr>
        <w:pStyle w:val="PreformattedText"/>
        <w:rPr/>
      </w:pPr>
      <w:r>
        <w:rPr/>
        <w:t xml:space="preserve">     </w:t>
      </w:r>
      <w:r>
        <w:rPr/>
        <w:t>in  reasonable  detail,  prepared in  accordance  with  generally  accepted</w:t>
      </w:r>
    </w:p>
    <w:p>
      <w:pPr>
        <w:pStyle w:val="PreformattedText"/>
        <w:rPr/>
      </w:pPr>
      <w:r>
        <w:rPr/>
        <w:t xml:space="preserve">     </w:t>
      </w:r>
      <w:r>
        <w:rPr/>
        <w:t>accounting   principles,   and   accompanied  by  an  opinion   thereon  of</w:t>
      </w:r>
    </w:p>
    <w:p>
      <w:pPr>
        <w:pStyle w:val="PreformattedText"/>
        <w:rPr/>
      </w:pPr>
      <w:r>
        <w:rPr/>
        <w:t xml:space="preserve">     </w:t>
      </w:r>
      <w:r>
        <w:rPr/>
        <w:t>PricewaterhouseCoopers  LLP,  or  of  other  independent  certified  public</w:t>
      </w:r>
    </w:p>
    <w:p>
      <w:pPr>
        <w:pStyle w:val="PreformattedText"/>
        <w:rPr/>
      </w:pPr>
      <w:r>
        <w:rPr/>
        <w:t xml:space="preserve">     </w:t>
      </w:r>
      <w:r>
        <w:rPr/>
        <w:t>accountants of recognized national standing, which opinion shall state that</w:t>
      </w:r>
    </w:p>
    <w:p>
      <w:pPr>
        <w:pStyle w:val="PreformattedText"/>
        <w:rPr/>
      </w:pPr>
      <w:r>
        <w:rPr/>
        <w:t xml:space="preserve">     </w:t>
      </w:r>
      <w:r>
        <w:rPr/>
        <w:t>such financial  statements  present fairly, in all material  respects,  the</w:t>
      </w:r>
    </w:p>
    <w:p>
      <w:pPr>
        <w:pStyle w:val="PreformattedText"/>
        <w:rPr/>
      </w:pPr>
      <w:r>
        <w:rPr/>
        <w:t xml:space="preserve">     </w:t>
      </w:r>
      <w:r>
        <w:rPr/>
        <w:t>financial  position of the companies  being reported upon and their results</w:t>
      </w:r>
    </w:p>
    <w:p>
      <w:pPr>
        <w:pStyle w:val="PreformattedText"/>
        <w:rPr/>
      </w:pPr>
      <w:r>
        <w:rPr/>
        <w:t xml:space="preserve">     </w:t>
      </w:r>
      <w:r>
        <w:rPr/>
        <w:t>of  operations  and cash flows and have been  prepared in  conformity  with</w:t>
      </w:r>
    </w:p>
    <w:p>
      <w:pPr>
        <w:pStyle w:val="PreformattedText"/>
        <w:rPr/>
      </w:pPr>
      <w:r>
        <w:rPr/>
        <w:t xml:space="preserve">     </w:t>
      </w:r>
      <w:r>
        <w:rPr/>
        <w:t>generally accepted accounting principles,  and that the examination of such</w:t>
      </w:r>
    </w:p>
    <w:p>
      <w:pPr>
        <w:pStyle w:val="PreformattedText"/>
        <w:rPr/>
      </w:pPr>
      <w:r>
        <w:rPr/>
        <w:t xml:space="preserve">     </w:t>
      </w:r>
      <w:r>
        <w:rPr/>
        <w:t>accountants in connection  with such financial  statements has been made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generally accepted auditing standards,  and that such audit</w:t>
      </w:r>
    </w:p>
    <w:p>
      <w:pPr>
        <w:pStyle w:val="PreformattedText"/>
        <w:rPr/>
      </w:pPr>
      <w:r>
        <w:rPr/>
        <w:t xml:space="preserve">     </w:t>
      </w:r>
      <w:r>
        <w:rPr/>
        <w:t>provides a reasonable basis for such opinion in the circumstances, provided</w:t>
      </w:r>
    </w:p>
    <w:p>
      <w:pPr>
        <w:pStyle w:val="PreformattedText"/>
        <w:rPr/>
      </w:pPr>
      <w:r>
        <w:rPr/>
        <w:t xml:space="preserve">     </w:t>
      </w:r>
      <w:r>
        <w:rPr/>
        <w:t>that the delivery  within the time period  specified above of the Company's</w:t>
      </w:r>
    </w:p>
    <w:p>
      <w:pPr>
        <w:pStyle w:val="PreformattedText"/>
        <w:rPr/>
      </w:pPr>
      <w:r>
        <w:rPr/>
        <w:t xml:space="preserve">     </w:t>
      </w:r>
      <w:r>
        <w:rPr/>
        <w:t>Annual  Report  on Form  10-K  for  such  fiscal  year  (together  with the</w:t>
      </w:r>
    </w:p>
    <w:p>
      <w:pPr>
        <w:pStyle w:val="PreformattedText"/>
        <w:rPr/>
      </w:pPr>
      <w:r>
        <w:rPr/>
        <w:t xml:space="preserve">     </w:t>
      </w:r>
      <w:r>
        <w:rPr/>
        <w:t>Company's annual report to stockholders,  if any, prepared pursuant to Rule</w:t>
      </w:r>
    </w:p>
    <w:p>
      <w:pPr>
        <w:pStyle w:val="PreformattedText"/>
        <w:rPr/>
      </w:pPr>
      <w:r>
        <w:rPr/>
        <w:t xml:space="preserve">     </w:t>
      </w:r>
      <w:r>
        <w:rPr/>
        <w:t>14a-3 under the Exchange Act) prepared in compliance with the  requirements</w:t>
      </w:r>
    </w:p>
    <w:p>
      <w:pPr>
        <w:pStyle w:val="PreformattedText"/>
        <w:rPr/>
      </w:pPr>
      <w:r>
        <w:rPr/>
        <w:t xml:space="preserve">     </w:t>
      </w:r>
      <w:r>
        <w:rPr/>
        <w:t>therefor and filed with the  Securities  and Exchange  Commission  shall be</w:t>
      </w:r>
    </w:p>
    <w:p>
      <w:pPr>
        <w:pStyle w:val="PreformattedText"/>
        <w:rPr/>
      </w:pPr>
      <w:r>
        <w:rPr/>
        <w:t xml:space="preserve">     </w:t>
      </w:r>
      <w:r>
        <w:rPr/>
        <w:t>deemed to satisfy the requirements of this paragraph 5A(ii);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(iii)  Additional  Financial  Statements  -- if as of  the  end of any</w:t>
      </w:r>
    </w:p>
    <w:p>
      <w:pPr>
        <w:pStyle w:val="PreformattedText"/>
        <w:rPr/>
      </w:pPr>
      <w:r>
        <w:rPr/>
        <w:t xml:space="preserve">     </w:t>
      </w:r>
      <w:r>
        <w:rPr/>
        <w:t>quarterly   fiscal  period  of  the  Company,   the  total  assets  of  the</w:t>
      </w:r>
    </w:p>
    <w:p>
      <w:pPr>
        <w:pStyle w:val="PreformattedText"/>
        <w:rPr/>
      </w:pPr>
      <w:r>
        <w:rPr/>
        <w:t xml:space="preserve">     </w:t>
      </w:r>
      <w:r>
        <w:rPr/>
        <w:t>Unrestricted  Subsidiaries  exceed 10% of Consolidated  Assets or the total</w:t>
      </w:r>
    </w:p>
    <w:p>
      <w:pPr>
        <w:pStyle w:val="PreformattedText"/>
        <w:rPr/>
      </w:pPr>
      <w:r>
        <w:rPr/>
        <w:t xml:space="preserve">     </w:t>
      </w:r>
      <w:r>
        <w:rPr/>
        <w:t>revenues  of the  Unrestricted  Subsidiaries  exceed  10% 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Consolidated  Revenues  for the  four  fiscal  quarters  then  ending,  the</w:t>
      </w:r>
    </w:p>
    <w:p>
      <w:pPr>
        <w:pStyle w:val="PreformattedText"/>
        <w:rPr/>
      </w:pPr>
      <w:r>
        <w:rPr/>
        <w:t xml:space="preserve">     </w:t>
      </w:r>
      <w:r>
        <w:rPr/>
        <w:t>financial statements required to be provided under paragraph 5A(i) or (ii),</w:t>
      </w:r>
    </w:p>
    <w:p>
      <w:pPr>
        <w:pStyle w:val="PreformattedText"/>
        <w:rPr/>
      </w:pPr>
      <w:r>
        <w:rPr/>
        <w:t xml:space="preserve">     </w:t>
      </w:r>
      <w:r>
        <w:rPr/>
        <w:t>as the case may be, shall be accompanied by: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(a) a consolidated balance sheet of the Unrestricted Subsidiaries</w:t>
      </w:r>
    </w:p>
    <w:p>
      <w:pPr>
        <w:pStyle w:val="PreformattedText"/>
        <w:rPr/>
      </w:pPr>
      <w:r>
        <w:rPr/>
        <w:t xml:space="preserve">          </w:t>
      </w:r>
      <w:r>
        <w:rPr/>
        <w:t>as at the end of such  quarter  or  fiscal  year,  as the case may be,</w:t>
      </w:r>
    </w:p>
    <w:p>
      <w:pPr>
        <w:pStyle w:val="PreformattedText"/>
        <w:rPr/>
      </w:pPr>
      <w:r>
        <w:rPr/>
        <w:t xml:space="preserve">          </w:t>
      </w:r>
      <w:r>
        <w:rPr/>
        <w:t>together  with a  consolidating  balance sheet for the Company and its</w:t>
      </w:r>
    </w:p>
    <w:p>
      <w:pPr>
        <w:pStyle w:val="PreformattedText"/>
        <w:rPr/>
      </w:pPr>
      <w:r>
        <w:rPr/>
        <w:t xml:space="preserve">          </w:t>
      </w:r>
      <w:r>
        <w:rPr/>
        <w:t>Subsidiaries,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(b) consolidated  statements of income,  changes in stockholders'</w:t>
      </w:r>
    </w:p>
    <w:p>
      <w:pPr>
        <w:pStyle w:val="PreformattedText"/>
        <w:rPr/>
      </w:pPr>
      <w:r>
        <w:rPr/>
        <w:t xml:space="preserve">          </w:t>
      </w:r>
      <w:r>
        <w:rPr/>
        <w:t>equity  and cash  flows  of the  Unrestricted  Subsidiaries,  for such</w:t>
      </w:r>
    </w:p>
    <w:p>
      <w:pPr>
        <w:pStyle w:val="PreformattedText"/>
        <w:rPr/>
      </w:pPr>
      <w:r>
        <w:rPr/>
        <w:t xml:space="preserve">          </w:t>
      </w:r>
      <w:r>
        <w:rPr/>
        <w:t>quarter  (and (in the case of the second and third  quarters)  for the</w:t>
      </w:r>
    </w:p>
    <w:p>
      <w:pPr>
        <w:pStyle w:val="PreformattedText"/>
        <w:rPr/>
      </w:pPr>
      <w:r>
        <w:rPr/>
        <w:t xml:space="preserve">          </w:t>
      </w:r>
      <w:r>
        <w:rPr/>
        <w:t>portion of the fiscal year ending with such  quarter) or fiscal  year,</w:t>
      </w:r>
    </w:p>
    <w:p>
      <w:pPr>
        <w:pStyle w:val="PreformattedText"/>
        <w:rPr/>
      </w:pPr>
      <w:r>
        <w:rPr/>
        <w:t xml:space="preserve">          </w:t>
      </w:r>
      <w:r>
        <w:rPr/>
        <w:t>as the case may be, together with consolidating  statements of income,</w:t>
      </w:r>
    </w:p>
    <w:p>
      <w:pPr>
        <w:pStyle w:val="PreformattedText"/>
        <w:rPr/>
      </w:pPr>
      <w:r>
        <w:rPr/>
        <w:t xml:space="preserve">          </w:t>
      </w:r>
      <w:r>
        <w:rPr/>
        <w:t>changes in  stockholders'  equity  (annual only) and cash flows of the</w:t>
      </w:r>
    </w:p>
    <w:p>
      <w:pPr>
        <w:pStyle w:val="PreformattedText"/>
        <w:rPr/>
      </w:pPr>
      <w:r>
        <w:rPr/>
        <w:t xml:space="preserve">          </w:t>
      </w:r>
      <w:r>
        <w:rPr/>
        <w:t>Company  and its  Subsidiaries  for  such  period,  all in  reasonable</w:t>
      </w:r>
    </w:p>
    <w:p>
      <w:pPr>
        <w:pStyle w:val="PreformattedText"/>
        <w:rPr/>
      </w:pPr>
      <w:r>
        <w:rPr/>
        <w:t xml:space="preserve">          </w:t>
      </w:r>
      <w:r>
        <w:rPr/>
        <w:t>detail,  prepared in accordance  with  generally  accepted  accounting</w:t>
      </w:r>
    </w:p>
    <w:p>
      <w:pPr>
        <w:pStyle w:val="PreformattedText"/>
        <w:rPr/>
      </w:pPr>
      <w:r>
        <w:rPr/>
        <w:t xml:space="preserve">          </w:t>
      </w:r>
      <w:r>
        <w:rPr/>
        <w:t>principles to quarterly or annual  financial  statements,  as the case</w:t>
      </w:r>
    </w:p>
    <w:p>
      <w:pPr>
        <w:pStyle w:val="PreformattedText"/>
        <w:rPr/>
      </w:pPr>
      <w:r>
        <w:rPr/>
        <w:t xml:space="preserve">          </w:t>
      </w:r>
      <w:r>
        <w:rPr/>
        <w:t>may be,  generally,  and certified by a Responsible  Officer as fairly</w:t>
      </w:r>
    </w:p>
    <w:p>
      <w:pPr>
        <w:pStyle w:val="PreformattedText"/>
        <w:rPr/>
      </w:pPr>
      <w:r>
        <w:rPr/>
        <w:t xml:space="preserve">          </w:t>
      </w:r>
      <w:r>
        <w:rPr/>
        <w:t>presenting,  in all material  respects,  the financial position of the</w:t>
      </w:r>
    </w:p>
    <w:p>
      <w:pPr>
        <w:pStyle w:val="PreformattedText"/>
        <w:rPr/>
      </w:pPr>
      <w:r>
        <w:rPr/>
        <w:t xml:space="preserve">          </w:t>
      </w:r>
      <w:r>
        <w:rPr/>
        <w:t>companies  being  reported on and their results of operations and cash</w:t>
      </w:r>
    </w:p>
    <w:p>
      <w:pPr>
        <w:pStyle w:val="PreformattedText"/>
        <w:rPr/>
      </w:pPr>
      <w:r>
        <w:rPr/>
        <w:t xml:space="preserve">          </w:t>
      </w:r>
      <w:r>
        <w:rPr/>
        <w:t>flows,  subject  in the  case of  quarterly  financial  statements  to</w:t>
      </w:r>
    </w:p>
    <w:p>
      <w:pPr>
        <w:pStyle w:val="PreformattedText"/>
        <w:rPr/>
      </w:pPr>
      <w:r>
        <w:rPr/>
        <w:t xml:space="preserve">          </w:t>
      </w:r>
      <w:r>
        <w:rPr/>
        <w:t>changes resulting from year-end adjustments.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(iv) SEC and Other Reports -- promptly upon their becoming  available,</w:t>
      </w:r>
    </w:p>
    <w:p>
      <w:pPr>
        <w:pStyle w:val="PreformattedText"/>
        <w:rPr/>
      </w:pPr>
      <w:r>
        <w:rPr/>
        <w:t xml:space="preserve">     </w:t>
      </w:r>
      <w:r>
        <w:rPr/>
        <w:t>one copy of (a) each financial statement, report, notice or proxy statement</w:t>
      </w:r>
    </w:p>
    <w:p>
      <w:pPr>
        <w:pStyle w:val="PreformattedText"/>
        <w:rPr/>
      </w:pPr>
      <w:r>
        <w:rPr/>
        <w:t xml:space="preserve">     </w:t>
      </w:r>
      <w:r>
        <w:rPr/>
        <w:t>sent  by the  Company  or  any  Subsidiary  to  public  securities  holders</w:t>
      </w:r>
    </w:p>
    <w:p>
      <w:pPr>
        <w:pStyle w:val="PreformattedText"/>
        <w:rPr/>
      </w:pPr>
      <w:r>
        <w:rPr/>
        <w:t xml:space="preserve">     </w:t>
      </w:r>
      <w:r>
        <w:rPr/>
        <w:t>generally,  and (b) each  regular or  periodic  report,  each  registration</w:t>
      </w:r>
    </w:p>
    <w:p>
      <w:pPr>
        <w:pStyle w:val="PreformattedText"/>
        <w:rPr/>
      </w:pPr>
      <w:r>
        <w:rPr/>
        <w:t xml:space="preserve">     </w:t>
      </w:r>
      <w:r>
        <w:rPr/>
        <w:t>statement  that shall have become  effective  (without  exhibits  except as</w:t>
      </w:r>
    </w:p>
    <w:p>
      <w:pPr>
        <w:pStyle w:val="PreformattedText"/>
        <w:rPr/>
      </w:pPr>
      <w:r>
        <w:rPr/>
        <w:t xml:space="preserve">     </w:t>
      </w:r>
      <w:r>
        <w:rPr/>
        <w:t>expressly  requested by such  holder),  and each final  prospectus  and all</w:t>
      </w:r>
    </w:p>
    <w:p>
      <w:pPr>
        <w:pStyle w:val="PreformattedText"/>
        <w:rPr/>
      </w:pPr>
      <w:r>
        <w:rPr/>
        <w:t xml:space="preserve">     </w:t>
      </w:r>
      <w:r>
        <w:rPr/>
        <w:t>amendments  thereto  filed  by the  Company  or  any  Subsidiary  with  the</w:t>
      </w:r>
    </w:p>
    <w:p>
      <w:pPr>
        <w:pStyle w:val="PreformattedText"/>
        <w:rPr/>
      </w:pPr>
      <w:r>
        <w:rPr/>
        <w:t xml:space="preserve">     </w:t>
      </w:r>
      <w:r>
        <w:rPr/>
        <w:t>Securities  and Exchange  Commission  (or any  governmental  body or agency</w:t>
      </w:r>
    </w:p>
    <w:p>
      <w:pPr>
        <w:pStyle w:val="PreformattedText"/>
        <w:rPr/>
      </w:pPr>
      <w:r>
        <w:rPr/>
        <w:t xml:space="preserve">     </w:t>
      </w:r>
      <w:r>
        <w:rPr/>
        <w:t>succeeding to the functions of the Securities and Exchange  Commission) and</w:t>
      </w:r>
    </w:p>
    <w:p>
      <w:pPr>
        <w:pStyle w:val="PreformattedText"/>
        <w:rPr/>
      </w:pPr>
      <w:r>
        <w:rPr/>
        <w:t xml:space="preserve">     </w:t>
      </w:r>
      <w:r>
        <w:rPr/>
        <w:t>of all press releases and other statements made available  generally by the</w:t>
      </w:r>
    </w:p>
    <w:p>
      <w:pPr>
        <w:pStyle w:val="PreformattedText"/>
        <w:rPr/>
      </w:pPr>
      <w:r>
        <w:rPr/>
        <w:t xml:space="preserve">     </w:t>
      </w:r>
      <w:r>
        <w:rPr/>
        <w:t>Company or any Subsidiary to the public  concerning  developments  that are</w:t>
      </w:r>
    </w:p>
    <w:p>
      <w:pPr>
        <w:pStyle w:val="PreformattedText"/>
        <w:rPr/>
      </w:pPr>
      <w:r>
        <w:rPr/>
        <w:t xml:space="preserve">     </w:t>
      </w:r>
      <w:r>
        <w:rPr/>
        <w:t>Material);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(v) Notice of Default  or Event of  Default  --  promptly,  and in any</w:t>
      </w:r>
    </w:p>
    <w:p>
      <w:pPr>
        <w:pStyle w:val="PreformattedText"/>
        <w:rPr/>
      </w:pPr>
      <w:r>
        <w:rPr/>
        <w:t xml:space="preserve">     </w:t>
      </w:r>
      <w:r>
        <w:rPr/>
        <w:t>event within five days after a Responsible  Officer  becoming  aware of the</w:t>
      </w:r>
    </w:p>
    <w:p>
      <w:pPr>
        <w:pStyle w:val="PreformattedText"/>
        <w:rPr/>
      </w:pPr>
      <w:r>
        <w:rPr/>
        <w:t xml:space="preserve">     </w:t>
      </w:r>
      <w:r>
        <w:rPr/>
        <w:t>existence  of any  Default or Event of Default or that any Person has given</w:t>
      </w:r>
    </w:p>
    <w:p>
      <w:pPr>
        <w:pStyle w:val="PreformattedText"/>
        <w:rPr/>
      </w:pPr>
      <w:r>
        <w:rPr/>
        <w:t xml:space="preserve">     </w:t>
      </w:r>
      <w:r>
        <w:rPr/>
        <w:t>any notice or taken any action with respect to a claimed default  hereunder</w:t>
      </w:r>
    </w:p>
    <w:p>
      <w:pPr>
        <w:pStyle w:val="PreformattedText"/>
        <w:rPr/>
      </w:pPr>
      <w:r>
        <w:rPr/>
        <w:t xml:space="preserve">     </w:t>
      </w:r>
      <w:r>
        <w:rPr/>
        <w:t>or that any Person has given any notice or taken any action with respect to</w:t>
      </w:r>
    </w:p>
    <w:p>
      <w:pPr>
        <w:pStyle w:val="PreformattedText"/>
        <w:rPr/>
      </w:pPr>
      <w:r>
        <w:rPr/>
        <w:t xml:space="preserve">     </w:t>
      </w:r>
      <w:r>
        <w:rPr/>
        <w:t>a claimed  default of the type referred to in paragraph  7A(vi),  a written</w:t>
      </w:r>
    </w:p>
    <w:p>
      <w:pPr>
        <w:pStyle w:val="PreformattedText"/>
        <w:rPr/>
      </w:pPr>
      <w:r>
        <w:rPr/>
        <w:t xml:space="preserve">     </w:t>
      </w:r>
      <w:r>
        <w:rPr/>
        <w:t>notice  specifying  the  nature and period of  existence  thereof  and what</w:t>
      </w:r>
    </w:p>
    <w:p>
      <w:pPr>
        <w:pStyle w:val="PreformattedText"/>
        <w:rPr/>
      </w:pPr>
      <w:r>
        <w:rPr/>
        <w:t xml:space="preserve">     </w:t>
      </w:r>
      <w:r>
        <w:rPr/>
        <w:t>action the Company is taking or proposes to take with respect thereto;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(vi) ERISA  Matters --  promptly,  and in any event  within  five days</w:t>
      </w:r>
    </w:p>
    <w:p>
      <w:pPr>
        <w:pStyle w:val="PreformattedText"/>
        <w:rPr/>
      </w:pPr>
      <w:r>
        <w:rPr/>
        <w:t xml:space="preserve">     </w:t>
      </w:r>
      <w:r>
        <w:rPr/>
        <w:t>after a  Responsible  Officer  becoming  aware of any of the  following,  a</w:t>
      </w:r>
    </w:p>
    <w:p>
      <w:pPr>
        <w:pStyle w:val="PreformattedText"/>
        <w:rPr/>
      </w:pPr>
      <w:r>
        <w:rPr/>
        <w:t xml:space="preserve">     </w:t>
      </w:r>
      <w:r>
        <w:rPr/>
        <w:t>written  notice  setting forth the nature  thereof and the action,  if any,</w:t>
      </w:r>
    </w:p>
    <w:p>
      <w:pPr>
        <w:pStyle w:val="PreformattedText"/>
        <w:rPr/>
      </w:pPr>
      <w:r>
        <w:rPr/>
        <w:t xml:space="preserve">     </w:t>
      </w:r>
      <w:r>
        <w:rPr/>
        <w:t>that the  Company  or an ERISA  Affiliate  proposes  to take  with  respect</w:t>
      </w:r>
    </w:p>
    <w:p>
      <w:pPr>
        <w:pStyle w:val="PreformattedText"/>
        <w:rPr/>
      </w:pPr>
      <w:r>
        <w:rPr/>
        <w:t xml:space="preserve">     </w:t>
      </w:r>
      <w:r>
        <w:rPr/>
        <w:t>thereto: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(a) with respect to any Plan, any reportable event, as defined in</w:t>
      </w:r>
    </w:p>
    <w:p>
      <w:pPr>
        <w:pStyle w:val="PreformattedText"/>
        <w:rPr/>
      </w:pPr>
      <w:r>
        <w:rPr/>
        <w:t xml:space="preserve">          </w:t>
      </w:r>
      <w:r>
        <w:rPr/>
        <w:t>Section  4043(b) of ERISA and the  regulations  thereunder,  for which</w:t>
      </w:r>
    </w:p>
    <w:p>
      <w:pPr>
        <w:pStyle w:val="PreformattedText"/>
        <w:rPr/>
      </w:pPr>
      <w:r>
        <w:rPr/>
        <w:t xml:space="preserve">          </w:t>
      </w:r>
      <w:r>
        <w:rPr/>
        <w:t>notice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thereof has not been waived pursuant to such  regulations as in effect</w:t>
      </w:r>
    </w:p>
    <w:p>
      <w:pPr>
        <w:pStyle w:val="PreformattedText"/>
        <w:rPr/>
      </w:pPr>
      <w:r>
        <w:rPr/>
        <w:t xml:space="preserve">          </w:t>
      </w:r>
      <w:r>
        <w:rPr/>
        <w:t>on the date hereof;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(b)  the  taking  by the  PBGC  of  steps  to  institute,  or the</w:t>
      </w:r>
    </w:p>
    <w:p>
      <w:pPr>
        <w:pStyle w:val="PreformattedText"/>
        <w:rPr/>
      </w:pPr>
      <w:r>
        <w:rPr/>
        <w:t xml:space="preserve">          </w:t>
      </w:r>
      <w:r>
        <w:rPr/>
        <w:t>threatening  by the  PBGC of the  institution  of,  proceedings  under</w:t>
      </w:r>
    </w:p>
    <w:p>
      <w:pPr>
        <w:pStyle w:val="PreformattedText"/>
        <w:rPr/>
      </w:pPr>
      <w:r>
        <w:rPr/>
        <w:t xml:space="preserve">          </w:t>
      </w:r>
      <w:r>
        <w:rPr/>
        <w:t>Section 4042 of ERISA for the  termination of, or the appointment of a</w:t>
      </w:r>
    </w:p>
    <w:p>
      <w:pPr>
        <w:pStyle w:val="PreformattedText"/>
        <w:rPr/>
      </w:pPr>
      <w:r>
        <w:rPr/>
        <w:t xml:space="preserve">          </w:t>
      </w:r>
      <w:r>
        <w:rPr/>
        <w:t>trustee to administer,  any Plan, or the receipt by the Company or any</w:t>
      </w:r>
    </w:p>
    <w:p>
      <w:pPr>
        <w:pStyle w:val="PreformattedText"/>
        <w:rPr/>
      </w:pPr>
      <w:r>
        <w:rPr/>
        <w:t xml:space="preserve">          </w:t>
      </w:r>
      <w:r>
        <w:rPr/>
        <w:t>ERISA Affiliate of a notice from a Multiemployer Plan that such action</w:t>
      </w:r>
    </w:p>
    <w:p>
      <w:pPr>
        <w:pStyle w:val="PreformattedText"/>
        <w:rPr/>
      </w:pPr>
      <w:r>
        <w:rPr/>
        <w:t xml:space="preserve">          </w:t>
      </w:r>
      <w:r>
        <w:rPr/>
        <w:t>has been taken by the PBGC with respect to such Multiemployer Plan;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(c) any event,  transaction or condition that could reasonably be</w:t>
      </w:r>
    </w:p>
    <w:p>
      <w:pPr>
        <w:pStyle w:val="PreformattedText"/>
        <w:rPr/>
      </w:pPr>
      <w:r>
        <w:rPr/>
        <w:t xml:space="preserve">          </w:t>
      </w:r>
      <w:r>
        <w:rPr/>
        <w:t>expected to result in the  incurrence  of any liability by the Company</w:t>
      </w:r>
    </w:p>
    <w:p>
      <w:pPr>
        <w:pStyle w:val="PreformattedText"/>
        <w:rPr/>
      </w:pPr>
      <w:r>
        <w:rPr/>
        <w:t xml:space="preserve">          </w:t>
      </w:r>
      <w:r>
        <w:rPr/>
        <w:t>or any  ERISA  Affiliate  pursuant  to  Title I or IV of  ERISA or the</w:t>
      </w:r>
    </w:p>
    <w:p>
      <w:pPr>
        <w:pStyle w:val="PreformattedText"/>
        <w:rPr/>
      </w:pPr>
      <w:r>
        <w:rPr/>
        <w:t xml:space="preserve">          </w:t>
      </w:r>
      <w:r>
        <w:rPr/>
        <w:t>penalty or excise tax  provisions  of the Code  relating  to  employee</w:t>
      </w:r>
    </w:p>
    <w:p>
      <w:pPr>
        <w:pStyle w:val="PreformattedText"/>
        <w:rPr/>
      </w:pPr>
      <w:r>
        <w:rPr/>
        <w:t xml:space="preserve">          </w:t>
      </w:r>
      <w:r>
        <w:rPr/>
        <w:t>benefit plans,  or in the imposition of any Lien on any of the rights,</w:t>
      </w:r>
    </w:p>
    <w:p>
      <w:pPr>
        <w:pStyle w:val="PreformattedText"/>
        <w:rPr/>
      </w:pPr>
      <w:r>
        <w:rPr/>
        <w:t xml:space="preserve">          </w:t>
      </w:r>
      <w:r>
        <w:rPr/>
        <w:t>properties or assets of the Company or any ERISA Affiliate pursuant to</w:t>
      </w:r>
    </w:p>
    <w:p>
      <w:pPr>
        <w:pStyle w:val="PreformattedText"/>
        <w:rPr/>
      </w:pPr>
      <w:r>
        <w:rPr/>
        <w:t xml:space="preserve">          </w:t>
      </w:r>
      <w:r>
        <w:rPr/>
        <w:t>Title I or IV of ERISA or such  penalty or excise tax  provisions,  if</w:t>
      </w:r>
    </w:p>
    <w:p>
      <w:pPr>
        <w:pStyle w:val="PreformattedText"/>
        <w:rPr/>
      </w:pPr>
      <w:r>
        <w:rPr/>
        <w:t xml:space="preserve">          </w:t>
      </w:r>
      <w:r>
        <w:rPr/>
        <w:t>such liability or Lien, taken together with any other such liabilities</w:t>
      </w:r>
    </w:p>
    <w:p>
      <w:pPr>
        <w:pStyle w:val="PreformattedText"/>
        <w:rPr/>
      </w:pPr>
      <w:r>
        <w:rPr/>
        <w:t xml:space="preserve">          </w:t>
      </w:r>
      <w:r>
        <w:rPr/>
        <w:t>or  Liens  then  existing,  could  reasonably  be  expected  to have a</w:t>
      </w:r>
    </w:p>
    <w:p>
      <w:pPr>
        <w:pStyle w:val="PreformattedText"/>
        <w:rPr/>
      </w:pPr>
      <w:r>
        <w:rPr/>
        <w:t xml:space="preserve">          </w:t>
      </w:r>
      <w:r>
        <w:rPr/>
        <w:t>Material Adverse Effect;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(vi) Notices from Governmental Authority -- promptly, and in any event</w:t>
      </w:r>
    </w:p>
    <w:p>
      <w:pPr>
        <w:pStyle w:val="PreformattedText"/>
        <w:rPr/>
      </w:pPr>
      <w:r>
        <w:rPr/>
        <w:t xml:space="preserve">     </w:t>
      </w:r>
      <w:r>
        <w:rPr/>
        <w:t>within 30 days of receipt  thereof,  copies of any notice to the Company or</w:t>
      </w:r>
    </w:p>
    <w:p>
      <w:pPr>
        <w:pStyle w:val="PreformattedText"/>
        <w:rPr/>
      </w:pPr>
      <w:r>
        <w:rPr/>
        <w:t xml:space="preserve">     </w:t>
      </w:r>
      <w:r>
        <w:rPr/>
        <w:t>any   Subsidiary   from  any   federal  or  state   regulatory   bodies  or</w:t>
      </w:r>
    </w:p>
    <w:p>
      <w:pPr>
        <w:pStyle w:val="PreformattedText"/>
        <w:rPr/>
      </w:pPr>
      <w:r>
        <w:rPr/>
        <w:t xml:space="preserve">     </w:t>
      </w:r>
      <w:r>
        <w:rPr/>
        <w:t>administrative agencies or other governmental bodies relating to any order,</w:t>
      </w:r>
    </w:p>
    <w:p>
      <w:pPr>
        <w:pStyle w:val="PreformattedText"/>
        <w:rPr/>
      </w:pPr>
      <w:r>
        <w:rPr/>
        <w:t xml:space="preserve">     </w:t>
      </w:r>
      <w:r>
        <w:rPr/>
        <w:t>ruling,  statute  or other  law or  regulation  that  could  reasonably  be</w:t>
      </w:r>
    </w:p>
    <w:p>
      <w:pPr>
        <w:pStyle w:val="PreformattedText"/>
        <w:rPr/>
      </w:pPr>
      <w:r>
        <w:rPr/>
        <w:t xml:space="preserve">     </w:t>
      </w:r>
      <w:r>
        <w:rPr/>
        <w:t>expected to have a Material Adverse Effect;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(vii) Requested Information -- with reasonable promptness,  such other</w:t>
      </w:r>
    </w:p>
    <w:p>
      <w:pPr>
        <w:pStyle w:val="PreformattedText"/>
        <w:rPr/>
      </w:pPr>
      <w:r>
        <w:rPr/>
        <w:t xml:space="preserve">     </w:t>
      </w:r>
      <w:r>
        <w:rPr/>
        <w:t>data  and  information  relating  to  the  business,  operations,  affairs,</w:t>
      </w:r>
    </w:p>
    <w:p>
      <w:pPr>
        <w:pStyle w:val="PreformattedText"/>
        <w:rPr/>
      </w:pPr>
      <w:r>
        <w:rPr/>
        <w:t xml:space="preserve">     </w:t>
      </w:r>
      <w:r>
        <w:rPr/>
        <w:t>financial  condition,  assets or  properties  of the  Company or any of its</w:t>
      </w:r>
    </w:p>
    <w:p>
      <w:pPr>
        <w:pStyle w:val="PreformattedText"/>
        <w:rPr/>
      </w:pPr>
      <w:r>
        <w:rPr/>
        <w:t xml:space="preserve">     </w:t>
      </w:r>
      <w:r>
        <w:rPr/>
        <w:t>Subsidiaries  or  relating  to the  ability of the  Company to perform  its</w:t>
      </w:r>
    </w:p>
    <w:p>
      <w:pPr>
        <w:pStyle w:val="PreformattedText"/>
        <w:rPr/>
      </w:pPr>
      <w:r>
        <w:rPr/>
        <w:t xml:space="preserve">     </w:t>
      </w:r>
      <w:r>
        <w:rPr/>
        <w:t>obligations  hereunder  and  under  the  Notes as from  time to time may be</w:t>
      </w:r>
    </w:p>
    <w:p>
      <w:pPr>
        <w:pStyle w:val="PreformattedText"/>
        <w:rPr/>
      </w:pPr>
      <w:r>
        <w:rPr/>
        <w:t xml:space="preserve">     </w:t>
      </w:r>
      <w:r>
        <w:rPr/>
        <w:t>reasonably requested by any such holder of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5B. Officer's Certificate.  Each set of financial statements delivered to a</w:t>
      </w:r>
    </w:p>
    <w:p>
      <w:pPr>
        <w:pStyle w:val="PreformattedText"/>
        <w:rPr/>
      </w:pPr>
      <w:r>
        <w:rPr/>
        <w:t>holder of Notes pursuant to paragraph 5A(i) or paragraph  5A(ii) hereof shall be</w:t>
      </w:r>
    </w:p>
    <w:p>
      <w:pPr>
        <w:pStyle w:val="PreformattedText"/>
        <w:rPr/>
      </w:pPr>
      <w:r>
        <w:rPr/>
        <w:t>accompanied by a certificate of a Senior Financial Officer setting forth: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 Covenant   Compliance   --  the   information   (including   detailed</w:t>
      </w:r>
    </w:p>
    <w:p>
      <w:pPr>
        <w:pStyle w:val="PreformattedText"/>
        <w:rPr/>
      </w:pPr>
      <w:r>
        <w:rPr/>
        <w:t>calculations)  required  in  order  to  establish  whether  the  Company  was in</w:t>
      </w:r>
    </w:p>
    <w:p>
      <w:pPr>
        <w:pStyle w:val="PreformattedText"/>
        <w:rPr/>
      </w:pPr>
      <w:r>
        <w:rPr/>
        <w:t>compliance with the  requirements of paragraph 6A through 6C hereof,  inclusive,</w:t>
      </w:r>
    </w:p>
    <w:p>
      <w:pPr>
        <w:pStyle w:val="PreformattedText"/>
        <w:rPr/>
      </w:pPr>
      <w:r>
        <w:rPr/>
        <w:t>and of paragraph 6E hereof, during the quarterly or annual period covered by the</w:t>
      </w:r>
    </w:p>
    <w:p>
      <w:pPr>
        <w:pStyle w:val="PreformattedText"/>
        <w:rPr/>
      </w:pPr>
      <w:r>
        <w:rPr/>
        <w:t>statements then being furnished  (including with respect to each such paragraph,</w:t>
      </w:r>
    </w:p>
    <w:p>
      <w:pPr>
        <w:pStyle w:val="PreformattedText"/>
        <w:rPr/>
      </w:pPr>
      <w:r>
        <w:rPr/>
        <w:t>where  applicable,  the calculations of the maximum or minimum amount,  ratio or</w:t>
      </w:r>
    </w:p>
    <w:p>
      <w:pPr>
        <w:pStyle w:val="PreformattedText"/>
        <w:rPr/>
      </w:pPr>
      <w:r>
        <w:rPr/>
        <w:t>percentage,  as the case may be, permissible under the terms of such paragraphs,</w:t>
      </w:r>
    </w:p>
    <w:p>
      <w:pPr>
        <w:pStyle w:val="PreformattedText"/>
        <w:rPr/>
      </w:pPr>
      <w:r>
        <w:rPr/>
        <w:t>and the calculation of the amount, ratio or percentage then in existence);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Event of Default -- a  statement  that such  officer has  reviewed  the</w:t>
      </w:r>
    </w:p>
    <w:p>
      <w:pPr>
        <w:pStyle w:val="PreformattedText"/>
        <w:rPr/>
      </w:pPr>
      <w:r>
        <w:rPr/>
        <w:t>relevant  terms  hereof  and has made,  or  caused to be made,  under his or her</w:t>
      </w:r>
    </w:p>
    <w:p>
      <w:pPr>
        <w:pStyle w:val="PreformattedText"/>
        <w:rPr/>
      </w:pPr>
      <w:r>
        <w:rPr/>
        <w:t>supervision,  a review of the transactions and conditions of the Company and its</w:t>
      </w:r>
    </w:p>
    <w:p>
      <w:pPr>
        <w:pStyle w:val="PreformattedText"/>
        <w:rPr/>
      </w:pPr>
      <w:r>
        <w:rPr/>
        <w:t>Subsidiaries from the beginning of the quarterly or annual period covered by the</w:t>
      </w:r>
    </w:p>
    <w:p>
      <w:pPr>
        <w:pStyle w:val="PreformattedText"/>
        <w:rPr/>
      </w:pPr>
      <w:r>
        <w:rPr/>
        <w:t>statements  then being  furnished to the date of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certificate  and that such review shall not have disclosed the existence  during</w:t>
      </w:r>
    </w:p>
    <w:p>
      <w:pPr>
        <w:pStyle w:val="PreformattedText"/>
        <w:rPr/>
      </w:pPr>
      <w:r>
        <w:rPr/>
        <w:t>such period of any condition or event that  constitutes a Default or an Event of</w:t>
      </w:r>
    </w:p>
    <w:p>
      <w:pPr>
        <w:pStyle w:val="PreformattedText"/>
        <w:rPr/>
      </w:pPr>
      <w:r>
        <w:rPr/>
        <w:t>Default or, if any such condition or event existed or exists (including, without</w:t>
      </w:r>
    </w:p>
    <w:p>
      <w:pPr>
        <w:pStyle w:val="PreformattedText"/>
        <w:rPr/>
      </w:pPr>
      <w:r>
        <w:rPr/>
        <w:t>limitation,  any such  event or  condition  resulting  from the  failure  of the</w:t>
      </w:r>
    </w:p>
    <w:p>
      <w:pPr>
        <w:pStyle w:val="PreformattedText"/>
        <w:rPr/>
      </w:pPr>
      <w:r>
        <w:rPr/>
        <w:t>Company or any Subsidiary to comply with any Environmental Law),  specifying the</w:t>
      </w:r>
    </w:p>
    <w:p>
      <w:pPr>
        <w:pStyle w:val="PreformattedText"/>
        <w:rPr/>
      </w:pPr>
      <w:r>
        <w:rPr/>
        <w:t>nature and period of  existence  thereof and what action the Company  shall have</w:t>
      </w:r>
    </w:p>
    <w:p>
      <w:pPr>
        <w:pStyle w:val="PreformattedText"/>
        <w:rPr/>
      </w:pPr>
      <w:r>
        <w:rPr/>
        <w:t>taken or proposes to take with respect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5C. Inspection. The Company shall permit the representatives of each holder</w:t>
      </w:r>
    </w:p>
    <w:p>
      <w:pPr>
        <w:pStyle w:val="PreformattedText"/>
        <w:rPr/>
      </w:pPr>
      <w:r>
        <w:rPr/>
        <w:t>of Notes that is an Institutional Investor: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No Default -- if no Default  or Event of Default  then  exists,  at the</w:t>
      </w:r>
    </w:p>
    <w:p>
      <w:pPr>
        <w:pStyle w:val="PreformattedText"/>
        <w:rPr/>
      </w:pPr>
      <w:r>
        <w:rPr/>
        <w:t>expense of such holder and upon reasonable prior notice to the Company, to visit</w:t>
      </w:r>
    </w:p>
    <w:p>
      <w:pPr>
        <w:pStyle w:val="PreformattedText"/>
        <w:rPr/>
      </w:pPr>
      <w:r>
        <w:rPr/>
        <w:t>the principal executive office of the Company, to discuss the affairs,  finances</w:t>
      </w:r>
    </w:p>
    <w:p>
      <w:pPr>
        <w:pStyle w:val="PreformattedText"/>
        <w:rPr/>
      </w:pPr>
      <w:r>
        <w:rPr/>
        <w:t>and accounts of the Company and its  Subsidiaries  with the Company's  officers,</w:t>
      </w:r>
    </w:p>
    <w:p>
      <w:pPr>
        <w:pStyle w:val="PreformattedText"/>
        <w:rPr/>
      </w:pPr>
      <w:r>
        <w:rPr/>
        <w:t>and (with the consent of the Company,  which  consent  will not be  unreasonably</w:t>
      </w:r>
    </w:p>
    <w:p>
      <w:pPr>
        <w:pStyle w:val="PreformattedText"/>
        <w:rPr/>
      </w:pPr>
      <w:r>
        <w:rPr/>
        <w:t>withheld)  its  independent  public  accountants,  and (with the  consent of the</w:t>
      </w:r>
    </w:p>
    <w:p>
      <w:pPr>
        <w:pStyle w:val="PreformattedText"/>
        <w:rPr/>
      </w:pPr>
      <w:r>
        <w:rPr/>
        <w:t>Company,  which  consent will not be  unreasonably  withheld) to visit the other</w:t>
      </w:r>
    </w:p>
    <w:p>
      <w:pPr>
        <w:pStyle w:val="PreformattedText"/>
        <w:rPr/>
      </w:pPr>
      <w:r>
        <w:rPr/>
        <w:t>offices  and  properties  of the  Company  and  each  Subsidiary,  all  at  such</w:t>
      </w:r>
    </w:p>
    <w:p>
      <w:pPr>
        <w:pStyle w:val="PreformattedText"/>
        <w:rPr/>
      </w:pPr>
      <w:r>
        <w:rPr/>
        <w:t>reasonable times and as often as may be reasonably requested in writing;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Default -- if a Default or Event of Default then exists, at the expense</w:t>
      </w:r>
    </w:p>
    <w:p>
      <w:pPr>
        <w:pStyle w:val="PreformattedText"/>
        <w:rPr/>
      </w:pPr>
      <w:r>
        <w:rPr/>
        <w:t>of the  Company,  to visit and inspect any of the offices or  properties  of the</w:t>
      </w:r>
    </w:p>
    <w:p>
      <w:pPr>
        <w:pStyle w:val="PreformattedText"/>
        <w:rPr/>
      </w:pPr>
      <w:r>
        <w:rPr/>
        <w:t>Company or any  Subsidiary,  to examine all their  respective  books of account,</w:t>
      </w:r>
    </w:p>
    <w:p>
      <w:pPr>
        <w:pStyle w:val="PreformattedText"/>
        <w:rPr/>
      </w:pPr>
      <w:r>
        <w:rPr/>
        <w:t>records, reports and other papers, to make copies and extracts therefrom, and to</w:t>
      </w:r>
    </w:p>
    <w:p>
      <w:pPr>
        <w:pStyle w:val="PreformattedText"/>
        <w:rPr/>
      </w:pPr>
      <w:r>
        <w:rPr/>
        <w:t>discuss their  respective  affairs,  finances and accounts with their respective</w:t>
      </w:r>
    </w:p>
    <w:p>
      <w:pPr>
        <w:pStyle w:val="PreformattedText"/>
        <w:rPr/>
      </w:pPr>
      <w:r>
        <w:rPr/>
        <w:t>officers and independent  public  accountants (and by this provision the Company</w:t>
      </w:r>
    </w:p>
    <w:p>
      <w:pPr>
        <w:pStyle w:val="PreformattedText"/>
        <w:rPr/>
      </w:pPr>
      <w:r>
        <w:rPr/>
        <w:t>authorizes said accountants to discuss the affairs, finances and accounts of the</w:t>
      </w:r>
    </w:p>
    <w:p>
      <w:pPr>
        <w:pStyle w:val="PreformattedText"/>
        <w:rPr/>
      </w:pPr>
      <w:r>
        <w:rPr/>
        <w:t>Company  and  its  Subsidiaries),  all at  such  times  and as  often  as may be</w:t>
      </w:r>
    </w:p>
    <w:p>
      <w:pPr>
        <w:pStyle w:val="PreformattedText"/>
        <w:rPr/>
      </w:pPr>
      <w:r>
        <w:rPr/>
        <w:t>requested.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5D.  Restricted  Subsidiaries.  So long as no  Default  or Event of Default</w:t>
      </w:r>
    </w:p>
    <w:p>
      <w:pPr>
        <w:pStyle w:val="PreformattedText"/>
        <w:rPr/>
      </w:pPr>
      <w:r>
        <w:rPr/>
        <w:t>shall have occurred and be continuing, the Company may at any time and from time</w:t>
      </w:r>
    </w:p>
    <w:p>
      <w:pPr>
        <w:pStyle w:val="PreformattedText"/>
        <w:rPr/>
      </w:pPr>
      <w:r>
        <w:rPr/>
        <w:t>to time,  upon not less than 30 days' prior written  notice given to each holder</w:t>
      </w:r>
    </w:p>
    <w:p>
      <w:pPr>
        <w:pStyle w:val="PreformattedText"/>
        <w:rPr/>
      </w:pPr>
      <w:r>
        <w:rPr/>
        <w:t>of the Notes,  designate a previously  Restricted  Subsidiary as an Unrestricted</w:t>
      </w:r>
    </w:p>
    <w:p>
      <w:pPr>
        <w:pStyle w:val="PreformattedText"/>
        <w:rPr/>
      </w:pPr>
      <w:r>
        <w:rPr/>
        <w:t>Subsidiary or a previously  Unrestricted  Subsidiary as a Restricted Subsidiary,</w:t>
      </w:r>
    </w:p>
    <w:p>
      <w:pPr>
        <w:pStyle w:val="PreformattedText"/>
        <w:rPr/>
      </w:pPr>
      <w:r>
        <w:rPr/>
        <w:t>provided that immediately after such designation and after giving effect thereto</w:t>
      </w:r>
    </w:p>
    <w:p>
      <w:pPr>
        <w:pStyle w:val="PreformattedText"/>
        <w:rPr/>
      </w:pPr>
      <w:r>
        <w:rPr/>
        <w:t>no Default  or Event of  Default  shall have  occurred  and be  continuing,  and</w:t>
      </w:r>
    </w:p>
    <w:p>
      <w:pPr>
        <w:pStyle w:val="PreformattedText"/>
        <w:rPr/>
      </w:pPr>
      <w:r>
        <w:rPr/>
        <w:t>provided  further that the status of such  Subsidiary  had not been changed more</w:t>
      </w:r>
    </w:p>
    <w:p>
      <w:pPr>
        <w:pStyle w:val="PreformattedText"/>
        <w:rPr/>
      </w:pPr>
      <w:r>
        <w:rPr/>
        <w:t>than twice.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5E.  Compliance  with Law.  The  Company  will and will  cause  each of its</w:t>
      </w:r>
    </w:p>
    <w:p>
      <w:pPr>
        <w:pStyle w:val="PreformattedText"/>
        <w:rPr/>
      </w:pPr>
      <w:r>
        <w:rPr/>
        <w:t>Restricted  Subsidiaries  to comply with all laws,  ordinances  or  governmental</w:t>
      </w:r>
    </w:p>
    <w:p>
      <w:pPr>
        <w:pStyle w:val="PreformattedText"/>
        <w:rPr/>
      </w:pPr>
      <w:r>
        <w:rPr/>
        <w:t>rules  or  regulations  to which  each of them is  subject,  including,  without</w:t>
      </w:r>
    </w:p>
    <w:p>
      <w:pPr>
        <w:pStyle w:val="PreformattedText"/>
        <w:rPr/>
      </w:pPr>
      <w:r>
        <w:rPr/>
        <w:t>limitation,  Environmental  Laws,  and will  obtain and  maintain  in effect all</w:t>
      </w:r>
    </w:p>
    <w:p>
      <w:pPr>
        <w:pStyle w:val="PreformattedText"/>
        <w:rPr/>
      </w:pPr>
      <w:r>
        <w:rPr/>
        <w:t>licenses,    certificates,    permits,   franchises   and   other   governmental</w:t>
      </w:r>
    </w:p>
    <w:p>
      <w:pPr>
        <w:pStyle w:val="PreformattedText"/>
        <w:rPr/>
      </w:pPr>
      <w:r>
        <w:rPr/>
        <w:t>authorizations  necessary to the ownership of their respective  properties or to</w:t>
      </w:r>
    </w:p>
    <w:p>
      <w:pPr>
        <w:pStyle w:val="PreformattedText"/>
        <w:rPr/>
      </w:pPr>
      <w:r>
        <w:rPr/>
        <w:t>the conduct of their respective businesses, in each case to the extent necessary</w:t>
      </w:r>
    </w:p>
    <w:p>
      <w:pPr>
        <w:pStyle w:val="PreformattedText"/>
        <w:rPr/>
      </w:pPr>
      <w:r>
        <w:rPr/>
        <w:t>to ensure that non-compliance  with such laws,  ordinances or governmental rules</w:t>
      </w:r>
    </w:p>
    <w:p>
      <w:pPr>
        <w:pStyle w:val="PreformattedText"/>
        <w:rPr/>
      </w:pPr>
      <w:r>
        <w:rPr/>
        <w:t>or  regulations  or failures  to obtain or  maintain  in effect  such  licenses,</w:t>
      </w:r>
    </w:p>
    <w:p>
      <w:pPr>
        <w:pStyle w:val="PreformattedText"/>
        <w:rPr/>
      </w:pPr>
      <w:r>
        <w:rPr/>
        <w:t>certificates,  permits,  franchises and other governmental  authorizations could</w:t>
      </w:r>
    </w:p>
    <w:p>
      <w:pPr>
        <w:pStyle w:val="PreformattedText"/>
        <w:rPr/>
      </w:pPr>
      <w:r>
        <w:rPr/>
        <w:t>not, individually or in the aggregate, reasonably be expected to have a Material</w:t>
      </w:r>
    </w:p>
    <w:p>
      <w:pPr>
        <w:pStyle w:val="PreformattedText"/>
        <w:rPr/>
      </w:pPr>
      <w:r>
        <w:rPr/>
        <w:t>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5F.  Insurance.  The  Company  will and will cause  each of its  Restricted</w:t>
      </w:r>
    </w:p>
    <w:p>
      <w:pPr>
        <w:pStyle w:val="PreformattedText"/>
        <w:rPr/>
      </w:pPr>
      <w:r>
        <w:rPr/>
        <w:t>Subsidiaries  to  maintain,  with  financially  sound  and  reputable  insurers,</w:t>
      </w:r>
    </w:p>
    <w:p>
      <w:pPr>
        <w:pStyle w:val="PreformattedText"/>
        <w:rPr/>
      </w:pPr>
      <w:r>
        <w:rPr/>
        <w:t>insurance with respect to their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respective  properties and businesses against such casualties and contingencies,</w:t>
      </w:r>
    </w:p>
    <w:p>
      <w:pPr>
        <w:pStyle w:val="PreformattedText"/>
        <w:rPr/>
      </w:pPr>
      <w:r>
        <w:rPr/>
        <w:t>of  such  types,  on such  terms  and in such  amounts  (including  deductibles,</w:t>
      </w:r>
    </w:p>
    <w:p>
      <w:pPr>
        <w:pStyle w:val="PreformattedText"/>
        <w:rPr/>
      </w:pPr>
      <w:r>
        <w:rPr/>
        <w:t>co-insurance  and  self-insurance,  if adequate  reserves  are  maintained  with</w:t>
      </w:r>
    </w:p>
    <w:p>
      <w:pPr>
        <w:pStyle w:val="PreformattedText"/>
        <w:rPr/>
      </w:pPr>
      <w:r>
        <w:rPr/>
        <w:t>respect  thereto)  as is  customary  in the  case  of  entities  of  established</w:t>
      </w:r>
    </w:p>
    <w:p>
      <w:pPr>
        <w:pStyle w:val="PreformattedText"/>
        <w:rPr/>
      </w:pPr>
      <w:r>
        <w:rPr/>
        <w:t>reputations engaged in the same or a similar business and similarly situated.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5G. Maintenance of Properties.  The Company will and will cause each of its</w:t>
      </w:r>
    </w:p>
    <w:p>
      <w:pPr>
        <w:pStyle w:val="PreformattedText"/>
        <w:rPr/>
      </w:pPr>
      <w:r>
        <w:rPr/>
        <w:t>Restricted  Subsidiaries  to maintain and keep,  or cause to be  maintained  and</w:t>
      </w:r>
    </w:p>
    <w:p>
      <w:pPr>
        <w:pStyle w:val="PreformattedText"/>
        <w:rPr/>
      </w:pPr>
      <w:r>
        <w:rPr/>
        <w:t>kept,  their respective  properties in good repair,  working order and condition</w:t>
      </w:r>
    </w:p>
    <w:p>
      <w:pPr>
        <w:pStyle w:val="PreformattedText"/>
        <w:rPr/>
      </w:pPr>
      <w:r>
        <w:rPr/>
        <w:t>(other  than  ordinary  wear and  tear),  so that  the  business  carried  on in</w:t>
      </w:r>
    </w:p>
    <w:p>
      <w:pPr>
        <w:pStyle w:val="PreformattedText"/>
        <w:rPr/>
      </w:pPr>
      <w:r>
        <w:rPr/>
        <w:t>connection therewith may be properly conducted at all times,  provided that this</w:t>
      </w:r>
    </w:p>
    <w:p>
      <w:pPr>
        <w:pStyle w:val="PreformattedText"/>
        <w:rPr/>
      </w:pPr>
      <w:r>
        <w:rPr/>
        <w:t>paragraph  5G shall not prevent the Company or any  Restricted  Subsidiary  from</w:t>
      </w:r>
    </w:p>
    <w:p>
      <w:pPr>
        <w:pStyle w:val="PreformattedText"/>
        <w:rPr/>
      </w:pPr>
      <w:r>
        <w:rPr/>
        <w:t>discontinuing the operation and the maintenance of any of its properties if such</w:t>
      </w:r>
    </w:p>
    <w:p>
      <w:pPr>
        <w:pStyle w:val="PreformattedText"/>
        <w:rPr/>
      </w:pPr>
      <w:r>
        <w:rPr/>
        <w:t>discontinuance  is  desirable in the conduct of its business and the Company has</w:t>
      </w:r>
    </w:p>
    <w:p>
      <w:pPr>
        <w:pStyle w:val="PreformattedText"/>
        <w:rPr/>
      </w:pPr>
      <w:r>
        <w:rPr/>
        <w:t>concluded that such discontinuance could not,  individually or in the aggregate,</w:t>
      </w:r>
    </w:p>
    <w:p>
      <w:pPr>
        <w:pStyle w:val="PreformattedText"/>
        <w:rPr/>
      </w:pPr>
      <w:r>
        <w:rPr/>
        <w:t>reasonably be expected to have a Material 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5H.  Payment of Taxes and Claims.  The Company  will and will cause each of</w:t>
      </w:r>
    </w:p>
    <w:p>
      <w:pPr>
        <w:pStyle w:val="PreformattedText"/>
        <w:rPr/>
      </w:pPr>
      <w:r>
        <w:rPr/>
        <w:t>its  Subsidiaries  to  file  all  tax  returns  required  to  be  filed  in  any</w:t>
      </w:r>
    </w:p>
    <w:p>
      <w:pPr>
        <w:pStyle w:val="PreformattedText"/>
        <w:rPr/>
      </w:pPr>
      <w:r>
        <w:rPr/>
        <w:t>jurisdiction  and to pay and  discharge all taxes shown to be due and payable on</w:t>
      </w:r>
    </w:p>
    <w:p>
      <w:pPr>
        <w:pStyle w:val="PreformattedText"/>
        <w:rPr/>
      </w:pPr>
      <w:r>
        <w:rPr/>
        <w:t>such returns and all other taxes,  assessments,  governmental charges, or levies</w:t>
      </w:r>
    </w:p>
    <w:p>
      <w:pPr>
        <w:pStyle w:val="PreformattedText"/>
        <w:rPr/>
      </w:pPr>
      <w:r>
        <w:rPr/>
        <w:t>imposed on them or any of their properties, assets, income or franchises, to the</w:t>
      </w:r>
    </w:p>
    <w:p>
      <w:pPr>
        <w:pStyle w:val="PreformattedText"/>
        <w:rPr/>
      </w:pPr>
      <w:r>
        <w:rPr/>
        <w:t>extent  such taxes and  assessments  have become due and payable and before they</w:t>
      </w:r>
    </w:p>
    <w:p>
      <w:pPr>
        <w:pStyle w:val="PreformattedText"/>
        <w:rPr/>
      </w:pPr>
      <w:r>
        <w:rPr/>
        <w:t>have become delinquent and all claims for which sums have become due and payable</w:t>
      </w:r>
    </w:p>
    <w:p>
      <w:pPr>
        <w:pStyle w:val="PreformattedText"/>
        <w:rPr/>
      </w:pPr>
      <w:r>
        <w:rPr/>
        <w:t>that have or might become a Lien on  properties  or assets of the Company or any</w:t>
      </w:r>
    </w:p>
    <w:p>
      <w:pPr>
        <w:pStyle w:val="PreformattedText"/>
        <w:rPr/>
      </w:pPr>
      <w:r>
        <w:rPr/>
        <w:t>Subsidiary,  provided that neither the Company nor any  Subsidiary  need pay any</w:t>
      </w:r>
    </w:p>
    <w:p>
      <w:pPr>
        <w:pStyle w:val="PreformattedText"/>
        <w:rPr/>
      </w:pPr>
      <w:r>
        <w:rPr/>
        <w:t>such tax or  assessment or claims if (i) the amount,  applicability  or validity</w:t>
      </w:r>
    </w:p>
    <w:p>
      <w:pPr>
        <w:pStyle w:val="PreformattedText"/>
        <w:rPr/>
      </w:pPr>
      <w:r>
        <w:rPr/>
        <w:t>thereof is contested by the Company or such Subsidiary on a timely basis in good</w:t>
      </w:r>
    </w:p>
    <w:p>
      <w:pPr>
        <w:pStyle w:val="PreformattedText"/>
        <w:rPr/>
      </w:pPr>
      <w:r>
        <w:rPr/>
        <w:t>faith and in  appropriate  proceedings,  and the  Company  or a  Subsidiary  has</w:t>
      </w:r>
    </w:p>
    <w:p>
      <w:pPr>
        <w:pStyle w:val="PreformattedText"/>
        <w:rPr/>
      </w:pPr>
      <w:r>
        <w:rPr/>
        <w:t>established  adequate  reserves  therefor in accordance with generally  accepted</w:t>
      </w:r>
    </w:p>
    <w:p>
      <w:pPr>
        <w:pStyle w:val="PreformattedText"/>
        <w:rPr/>
      </w:pPr>
      <w:r>
        <w:rPr/>
        <w:t>accounting principles on the books of the Company or such Subsidiary or (ii) the</w:t>
      </w:r>
    </w:p>
    <w:p>
      <w:pPr>
        <w:pStyle w:val="PreformattedText"/>
        <w:rPr/>
      </w:pPr>
      <w:r>
        <w:rPr/>
        <w:t>nonpayment of all such taxes,  assessments and claims in the aggregate could not</w:t>
      </w:r>
    </w:p>
    <w:p>
      <w:pPr>
        <w:pStyle w:val="PreformattedText"/>
        <w:rPr/>
      </w:pPr>
      <w:r>
        <w:rPr/>
        <w:t>reasonably be expected to have a Material 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5I.  Corporate  Existence,  etc. The Company will at all times preserve and</w:t>
      </w:r>
    </w:p>
    <w:p>
      <w:pPr>
        <w:pStyle w:val="PreformattedText"/>
        <w:rPr/>
      </w:pPr>
      <w:r>
        <w:rPr/>
        <w:t>keep in full force and  effect  its  corporate  existence,  except as  otherwise</w:t>
      </w:r>
    </w:p>
    <w:p>
      <w:pPr>
        <w:pStyle w:val="PreformattedText"/>
        <w:rPr/>
      </w:pPr>
      <w:r>
        <w:rPr/>
        <w:t>permitted  by paragraph  6D. The Company will at all times  preserve and keep in</w:t>
      </w:r>
    </w:p>
    <w:p>
      <w:pPr>
        <w:pStyle w:val="PreformattedText"/>
        <w:rPr/>
      </w:pPr>
      <w:r>
        <w:rPr/>
        <w:t>full  force  and  effect  the  corporate  existence  of each  of its  Restricted</w:t>
      </w:r>
    </w:p>
    <w:p>
      <w:pPr>
        <w:pStyle w:val="PreformattedText"/>
        <w:rPr/>
      </w:pPr>
      <w:r>
        <w:rPr/>
        <w:t>Subsidiaries  (unless merged into the Company or another Restricted  Subsidiary)</w:t>
      </w:r>
    </w:p>
    <w:p>
      <w:pPr>
        <w:pStyle w:val="PreformattedText"/>
        <w:rPr/>
      </w:pPr>
      <w:r>
        <w:rPr/>
        <w:t>and all rights and  franchises  of the Company and its  Restricted  Subsidiaries</w:t>
      </w:r>
    </w:p>
    <w:p>
      <w:pPr>
        <w:pStyle w:val="PreformattedText"/>
        <w:rPr/>
      </w:pPr>
      <w:r>
        <w:rPr/>
        <w:t>unless, in the good faith judgment of the Company, the termination of or failure</w:t>
      </w:r>
    </w:p>
    <w:p>
      <w:pPr>
        <w:pStyle w:val="PreformattedText"/>
        <w:rPr/>
      </w:pPr>
      <w:r>
        <w:rPr/>
        <w:t>to preserve and keep in full force and effect such corporate existence, right or</w:t>
      </w:r>
    </w:p>
    <w:p>
      <w:pPr>
        <w:pStyle w:val="PreformattedText"/>
        <w:rPr/>
      </w:pPr>
      <w:r>
        <w:rPr/>
        <w:t>franchise could not,  individually or in the aggregate,  have a Material Adverse</w:t>
      </w:r>
    </w:p>
    <w:p>
      <w:pPr>
        <w:pStyle w:val="PreformattedText"/>
        <w:rPr/>
      </w:pPr>
      <w:r>
        <w:rPr/>
        <w:t>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5J. Ranking. The Company will ensure that, at all times, all liabilities of</w:t>
      </w:r>
    </w:p>
    <w:p>
      <w:pPr>
        <w:pStyle w:val="PreformattedText"/>
        <w:rPr/>
      </w:pPr>
      <w:r>
        <w:rPr/>
        <w:t>the Company  under the Notes will rank in right of payment  either pari passu or</w:t>
      </w:r>
    </w:p>
    <w:p>
      <w:pPr>
        <w:pStyle w:val="PreformattedText"/>
        <w:rPr/>
      </w:pPr>
      <w:r>
        <w:rPr/>
        <w:t>senior to all other Debt of the Company  except for Debt which is preferred as a</w:t>
      </w:r>
    </w:p>
    <w:p>
      <w:pPr>
        <w:pStyle w:val="PreformattedText"/>
        <w:rPr/>
      </w:pPr>
      <w:r>
        <w:rPr/>
        <w:t>result of being  secured  as  permitted  by  paragraph  6C (but then only to the</w:t>
      </w:r>
    </w:p>
    <w:p>
      <w:pPr>
        <w:pStyle w:val="PreformattedText"/>
        <w:rPr/>
      </w:pPr>
      <w:r>
        <w:rPr/>
        <w:t>extent of such security).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5K. Additional  Guarantors.  The Company covenants that, if at any time any</w:t>
      </w:r>
    </w:p>
    <w:p>
      <w:pPr>
        <w:pStyle w:val="PreformattedText"/>
        <w:rPr/>
      </w:pPr>
      <w:r>
        <w:rPr/>
        <w:t>Subsidiary  becomes  party to a Guarantee of any Debt of the  Company,  and such</w:t>
      </w:r>
    </w:p>
    <w:p>
      <w:pPr>
        <w:pStyle w:val="PreformattedText"/>
        <w:rPr/>
      </w:pPr>
      <w:r>
        <w:rPr/>
        <w:t>Subsidiary is not a Guarantor at such time,  the Company will, at the same time,</w:t>
      </w:r>
    </w:p>
    <w:p>
      <w:pPr>
        <w:pStyle w:val="PreformattedText"/>
        <w:rPr/>
      </w:pPr>
      <w:r>
        <w:rPr/>
        <w:t>cause  such  Subsidiary 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deliver  to the  holders  of the Notes a  Guaranty  Agreement  or a joinder to a</w:t>
      </w:r>
    </w:p>
    <w:p>
      <w:pPr>
        <w:pStyle w:val="PreformattedText"/>
        <w:rPr/>
      </w:pPr>
      <w:r>
        <w:rPr/>
        <w:t>Guaranty  Agreement  in favor of the holders of the Notes for the benefit of the</w:t>
      </w:r>
    </w:p>
    <w:p>
      <w:pPr>
        <w:pStyle w:val="PreformattedText"/>
        <w:rPr/>
      </w:pPr>
      <w:r>
        <w:rPr/>
        <w:t>holders of the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 NEGATIVE  COVENANTS.  The Company  covenants  that so long as any of the</w:t>
      </w:r>
    </w:p>
    <w:p>
      <w:pPr>
        <w:pStyle w:val="PreformattedText"/>
        <w:rPr/>
      </w:pPr>
      <w:r>
        <w:rPr/>
        <w:t>Notes are outstanding: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6A. Financial Covenants.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6A(1).  Fixed Charges Coverage Ratio. The Company will not permit the Fixed</w:t>
      </w:r>
    </w:p>
    <w:p>
      <w:pPr>
        <w:pStyle w:val="PreformattedText"/>
        <w:rPr/>
      </w:pPr>
      <w:r>
        <w:rPr/>
        <w:t>Charges  Coverage  Ratio  ("Ratio")  for any period of four  consecutive  fiscal</w:t>
      </w:r>
    </w:p>
    <w:p>
      <w:pPr>
        <w:pStyle w:val="PreformattedText"/>
        <w:rPr/>
      </w:pPr>
      <w:r>
        <w:rPr/>
        <w:t>quarters  ending  at any time to be less than  1.50 to 1. In  addition,  for any</w:t>
      </w:r>
    </w:p>
    <w:p>
      <w:pPr>
        <w:pStyle w:val="PreformattedText"/>
        <w:rPr/>
      </w:pPr>
      <w:r>
        <w:rPr/>
        <w:t>fiscal  quarter in which the Ratio is less than 1.50 to 1, the Company shall pay</w:t>
      </w:r>
    </w:p>
    <w:p>
      <w:pPr>
        <w:pStyle w:val="PreformattedText"/>
        <w:rPr/>
      </w:pPr>
      <w:r>
        <w:rPr/>
        <w:t>to the  holders of the Notes  additional  interest  at an annual  rate of 0.25%,</w:t>
      </w:r>
    </w:p>
    <w:p>
      <w:pPr>
        <w:pStyle w:val="PreformattedText"/>
        <w:rPr/>
      </w:pPr>
      <w:r>
        <w:rPr/>
        <w:t>payable along with the semi-annual  interest  payments due under the Notes. Such</w:t>
      </w:r>
    </w:p>
    <w:p>
      <w:pPr>
        <w:pStyle w:val="PreformattedText"/>
        <w:rPr/>
      </w:pPr>
      <w:r>
        <w:rPr/>
        <w:t>additional interest, if any, for the Company's fiscal quarters ending October 31</w:t>
      </w:r>
    </w:p>
    <w:p>
      <w:pPr>
        <w:pStyle w:val="PreformattedText"/>
        <w:rPr/>
      </w:pPr>
      <w:r>
        <w:rPr/>
        <w:t>and/or January 31 shall be paid at the time of the semi-annual  interest payment</w:t>
      </w:r>
    </w:p>
    <w:p>
      <w:pPr>
        <w:pStyle w:val="PreformattedText"/>
        <w:rPr/>
      </w:pPr>
      <w:r>
        <w:rPr/>
        <w:t>due the next following  April 15th and for the Company's  fiscal quarters ending</w:t>
      </w:r>
    </w:p>
    <w:p>
      <w:pPr>
        <w:pStyle w:val="PreformattedText"/>
        <w:rPr/>
      </w:pPr>
      <w:r>
        <w:rPr/>
        <w:t>April 30 and/or  July 31 shall be paid at the time of the  semi-annual  interest</w:t>
      </w:r>
    </w:p>
    <w:p>
      <w:pPr>
        <w:pStyle w:val="PreformattedText"/>
        <w:rPr/>
      </w:pPr>
      <w:r>
        <w:rPr/>
        <w:t>payment due the next  following  October 15th.  The Company  agrees that it will</w:t>
      </w:r>
    </w:p>
    <w:p>
      <w:pPr>
        <w:pStyle w:val="PreformattedText"/>
        <w:rPr/>
      </w:pPr>
      <w:r>
        <w:rPr/>
        <w:t>deliver to the  holders  of the  Notes,  together  with its  regular  annual and</w:t>
      </w:r>
    </w:p>
    <w:p>
      <w:pPr>
        <w:pStyle w:val="PreformattedText"/>
        <w:rPr/>
      </w:pPr>
      <w:r>
        <w:rPr/>
        <w:t>quarterly financial  statements (but in any event not less than 15 days prior to</w:t>
      </w:r>
    </w:p>
    <w:p>
      <w:pPr>
        <w:pStyle w:val="PreformattedText"/>
        <w:rPr/>
      </w:pPr>
      <w:r>
        <w:rPr/>
        <w:t>the date any  scheduled  semi-annual  interest  payment  is  due),  a  statement</w:t>
      </w:r>
    </w:p>
    <w:p>
      <w:pPr>
        <w:pStyle w:val="PreformattedText"/>
        <w:rPr/>
      </w:pPr>
      <w:r>
        <w:rPr/>
        <w:t>containing (i) the calculation of the Fixed Charges  Coverage Ratio, (b) whether</w:t>
      </w:r>
    </w:p>
    <w:p>
      <w:pPr>
        <w:pStyle w:val="PreformattedText"/>
        <w:rPr/>
      </w:pPr>
      <w:r>
        <w:rPr/>
        <w:t>any  additional  interest is due under this paragraph and (c) the amount of such</w:t>
      </w:r>
    </w:p>
    <w:p>
      <w:pPr>
        <w:pStyle w:val="PreformattedText"/>
        <w:rPr/>
      </w:pPr>
      <w:r>
        <w:rPr/>
        <w:t>additional interest. In addition,  the Company agrees that it will include, with</w:t>
      </w:r>
    </w:p>
    <w:p>
      <w:pPr>
        <w:pStyle w:val="PreformattedText"/>
        <w:rPr/>
      </w:pPr>
      <w:r>
        <w:rPr/>
        <w:t>the information that is required to accompany its payment by wire of semi-annual</w:t>
      </w:r>
    </w:p>
    <w:p>
      <w:pPr>
        <w:pStyle w:val="PreformattedText"/>
        <w:rPr/>
      </w:pPr>
      <w:r>
        <w:rPr/>
        <w:t>interest  payments,   the  amount  of  any  such  additional  interest  and  the</w:t>
      </w:r>
    </w:p>
    <w:p>
      <w:pPr>
        <w:pStyle w:val="PreformattedText"/>
        <w:rPr/>
      </w:pPr>
      <w:r>
        <w:rPr/>
        <w:t>identification of such amount as "additional interest".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6A(2).  Consolidated Debt. The Company will not permit Consolidated Debt to</w:t>
      </w:r>
    </w:p>
    <w:p>
      <w:pPr>
        <w:pStyle w:val="PreformattedText"/>
        <w:rPr/>
      </w:pPr>
      <w:r>
        <w:rPr/>
        <w:t>exceed 55% of Consolidated Total  Capitalization,  as calculated on the last day</w:t>
      </w:r>
    </w:p>
    <w:p>
      <w:pPr>
        <w:pStyle w:val="PreformattedText"/>
        <w:rPr/>
      </w:pPr>
      <w:r>
        <w:rPr/>
        <w:t>of each fiscal quarter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6A(3).  Consolidated Adjusted Net Worth. The Company will not, at any time,</w:t>
      </w:r>
    </w:p>
    <w:p>
      <w:pPr>
        <w:pStyle w:val="PreformattedText"/>
        <w:rPr/>
      </w:pPr>
      <w:r>
        <w:rPr/>
        <w:t>permit  Consolidated  Adjusted  Net  Worth  to be  less  than  the  sum  of  (a)</w:t>
      </w:r>
    </w:p>
    <w:p>
      <w:pPr>
        <w:pStyle w:val="PreformattedText"/>
        <w:rPr/>
      </w:pPr>
      <w:r>
        <w:rPr/>
        <w:t>$56,759,047,  plus (b) an aggregate  amount equal to 25% of its Consolidated Net</w:t>
      </w:r>
    </w:p>
    <w:p>
      <w:pPr>
        <w:pStyle w:val="PreformattedText"/>
        <w:rPr/>
      </w:pPr>
      <w:r>
        <w:rPr/>
        <w:t>Income (but, in each case, only if a positive  number) for each completed fiscal</w:t>
      </w:r>
    </w:p>
    <w:p>
      <w:pPr>
        <w:pStyle w:val="PreformattedText"/>
        <w:rPr/>
      </w:pPr>
      <w:r>
        <w:rPr/>
        <w:t>quarter beginning with the fiscal quarter ended January 31,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6B.  Debt of  Restricted  Subsidiaries.  The  Company  will not at any time</w:t>
      </w:r>
    </w:p>
    <w:p>
      <w:pPr>
        <w:pStyle w:val="PreformattedText"/>
        <w:rPr/>
      </w:pPr>
      <w:r>
        <w:rPr/>
        <w:t>permit any Restricted  Subsidiary to,  directly or  indirectly,  create,  incur,</w:t>
      </w:r>
    </w:p>
    <w:p>
      <w:pPr>
        <w:pStyle w:val="PreformattedText"/>
        <w:rPr/>
      </w:pPr>
      <w:r>
        <w:rPr/>
        <w:t>assume, guarantee,  have outstanding,  or otherwise become or remain directly or</w:t>
      </w:r>
    </w:p>
    <w:p>
      <w:pPr>
        <w:pStyle w:val="PreformattedText"/>
        <w:rPr/>
      </w:pPr>
      <w:r>
        <w:rPr/>
        <w:t>indirectly liable with respect to, any Debt other than: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(i) Debt of a  Restricted  Subsidiary  outstanding  on April  15,  1998 and</w:t>
      </w:r>
    </w:p>
    <w:p>
      <w:pPr>
        <w:pStyle w:val="PreformattedText"/>
        <w:rPr/>
      </w:pPr>
      <w:r>
        <w:rPr/>
        <w:t>disclosed in Schedule 8S,  provided that such Debt may not be extended,  renewed</w:t>
      </w:r>
    </w:p>
    <w:p>
      <w:pPr>
        <w:pStyle w:val="PreformattedText"/>
        <w:rPr/>
      </w:pPr>
      <w:r>
        <w:rPr/>
        <w:t>or refunded except as otherwise permitted by this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(ii)  Debt of a  Restricted  Subsidiary  owed  to the  Company  or  another</w:t>
      </w:r>
    </w:p>
    <w:p>
      <w:pPr>
        <w:pStyle w:val="PreformattedText"/>
        <w:rPr/>
      </w:pPr>
      <w:r>
        <w:rPr/>
        <w:t>Restricted Subsidiary;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(iii)  Debt  of a  Restricted  Subsidiary  outstanding  at  the  time  such</w:t>
      </w:r>
    </w:p>
    <w:p>
      <w:pPr>
        <w:pStyle w:val="PreformattedText"/>
        <w:rPr/>
      </w:pPr>
      <w:r>
        <w:rPr/>
        <w:t>Restricted  Subsidiary becomes a Subsidiary,  provided that, (a) such Debt shall</w:t>
      </w:r>
    </w:p>
    <w:p>
      <w:pPr>
        <w:pStyle w:val="PreformattedText"/>
        <w:rPr/>
      </w:pPr>
      <w:r>
        <w:rPr/>
        <w:t>not have been incurred in contemplation of such Restricted Subsidiary becoming a</w:t>
      </w:r>
    </w:p>
    <w:p>
      <w:pPr>
        <w:pStyle w:val="PreformattedText"/>
        <w:rPr/>
      </w:pPr>
      <w:r>
        <w:rPr/>
        <w:t>Subsidiary,  and (b)  immediately  after such  Restricted  Subsidiary  becomes a</w:t>
      </w:r>
    </w:p>
    <w:p>
      <w:pPr>
        <w:pStyle w:val="PreformattedText"/>
        <w:rPr/>
      </w:pPr>
      <w:r>
        <w:rPr/>
        <w:t>Subsidiary  no Default  or Event of  Default  shall  exist,  and any  extension,</w:t>
      </w:r>
    </w:p>
    <w:p>
      <w:pPr>
        <w:pStyle w:val="PreformattedText"/>
        <w:rPr/>
      </w:pPr>
      <w:r>
        <w:rPr/>
        <w:t>renewal or refunding of such Debt,  provided that the principal  amount  thereof</w:t>
      </w:r>
    </w:p>
    <w:p>
      <w:pPr>
        <w:pStyle w:val="PreformattedText"/>
        <w:rPr/>
      </w:pPr>
      <w:r>
        <w:rPr/>
        <w:t>outstanding  immediately  before  giving  effect to such  extension,  renewal or</w:t>
      </w:r>
    </w:p>
    <w:p>
      <w:pPr>
        <w:pStyle w:val="PreformattedText"/>
        <w:rPr/>
      </w:pPr>
      <w:r>
        <w:rPr/>
        <w:t>refunding is not increased and no Default or Event of Default exists at the time</w:t>
      </w:r>
    </w:p>
    <w:p>
      <w:pPr>
        <w:pStyle w:val="PreformattedText"/>
        <w:rPr/>
      </w:pPr>
      <w:r>
        <w:rPr/>
        <w:t>of such extension, renewal or refunding;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(iv)  Debt  of a  Restricted  Subsidiary  in  addition  to  that  otherwise</w:t>
      </w:r>
    </w:p>
    <w:p>
      <w:pPr>
        <w:pStyle w:val="PreformattedText"/>
        <w:rPr/>
      </w:pPr>
      <w:r>
        <w:rPr/>
        <w:t>permitted by the foregoing provisions of this paragraph 6B, provided that on the</w:t>
      </w:r>
    </w:p>
    <w:p>
      <w:pPr>
        <w:pStyle w:val="PreformattedText"/>
        <w:rPr/>
      </w:pPr>
      <w:r>
        <w:rPr/>
        <w:t>date the Restricted  Subsidiary  incurs or otherwise becomes liable with respect</w:t>
      </w:r>
    </w:p>
    <w:p>
      <w:pPr>
        <w:pStyle w:val="PreformattedText"/>
        <w:rPr/>
      </w:pPr>
      <w:r>
        <w:rPr/>
        <w:t>to any such additional Debt and immediately  after giving effect thereto and the</w:t>
      </w:r>
    </w:p>
    <w:p>
      <w:pPr>
        <w:pStyle w:val="PreformattedText"/>
        <w:rPr/>
      </w:pPr>
      <w:r>
        <w:rPr/>
        <w:t>concurrent  retirement  of any other  Debt,  (a) no  Default or Event of Default</w:t>
      </w:r>
    </w:p>
    <w:p>
      <w:pPr>
        <w:pStyle w:val="PreformattedText"/>
        <w:rPr/>
      </w:pPr>
      <w:r>
        <w:rPr/>
        <w:t>exists,  and (b)  Priority  Debt  does  not  exceed  20% of  Consolidated  Total</w:t>
      </w:r>
    </w:p>
    <w:p>
      <w:pPr>
        <w:pStyle w:val="PreformattedText"/>
        <w:rPr/>
      </w:pPr>
      <w:r>
        <w:rPr/>
        <w:t>Capitalization,  provided  that Debt of  Restricted  Subsidiaries  in respect of</w:t>
      </w:r>
    </w:p>
    <w:p>
      <w:pPr>
        <w:pStyle w:val="PreformattedText"/>
        <w:rPr/>
      </w:pPr>
      <w:r>
        <w:rPr/>
        <w:t>industrial  revenue bonds,  secured by Liens permitted by paragraph 6C(viii) and</w:t>
      </w:r>
    </w:p>
    <w:p>
      <w:pPr>
        <w:pStyle w:val="PreformattedText"/>
        <w:rPr/>
      </w:pPr>
      <w:r>
        <w:rPr/>
        <w:t>guaranteed by the Company shall not be included in Priority Debt for purposes of</w:t>
      </w:r>
    </w:p>
    <w:p>
      <w:pPr>
        <w:pStyle w:val="PreformattedText"/>
        <w:rPr/>
      </w:pPr>
      <w:r>
        <w:rPr/>
        <w:t>determining compliance with this paragraph 6B(iv).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Any Person which becomes a Restricted Subsidiary after the date hereof shall for</w:t>
      </w:r>
    </w:p>
    <w:p>
      <w:pPr>
        <w:pStyle w:val="PreformattedText"/>
        <w:rPr/>
      </w:pPr>
      <w:r>
        <w:rPr/>
        <w:t>all purposes of this paragraph 6B be deemed to have created, assumed or incurred</w:t>
      </w:r>
    </w:p>
    <w:p>
      <w:pPr>
        <w:pStyle w:val="PreformattedText"/>
        <w:rPr/>
      </w:pPr>
      <w:r>
        <w:rPr/>
        <w:t>at the time it  becomes a  Restricted  Subsidiary  all Debt of such  corporation</w:t>
      </w:r>
    </w:p>
    <w:p>
      <w:pPr>
        <w:pStyle w:val="PreformattedText"/>
        <w:rPr/>
      </w:pPr>
      <w:r>
        <w:rPr/>
        <w:t>existing immediately after it becomes a Restricted 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6C. Liens.  The Company will not, and will not permit any of its Restricted</w:t>
      </w:r>
    </w:p>
    <w:p>
      <w:pPr>
        <w:pStyle w:val="PreformattedText"/>
        <w:rPr/>
      </w:pPr>
      <w:r>
        <w:rPr/>
        <w:t>Subsidiaries to, directly or indirectly create, incur, assume or permit to exist</w:t>
      </w:r>
    </w:p>
    <w:p>
      <w:pPr>
        <w:pStyle w:val="PreformattedText"/>
        <w:rPr/>
      </w:pPr>
      <w:r>
        <w:rPr/>
        <w:t>(upon the happening of a contingency  or otherwise)  any Lien on or with respect</w:t>
      </w:r>
    </w:p>
    <w:p>
      <w:pPr>
        <w:pStyle w:val="PreformattedText"/>
        <w:rPr/>
      </w:pPr>
      <w:r>
        <w:rPr/>
        <w:t>to any  property  or asset  (including,  without  limitation,  any  document  or</w:t>
      </w:r>
    </w:p>
    <w:p>
      <w:pPr>
        <w:pStyle w:val="PreformattedText"/>
        <w:rPr/>
      </w:pPr>
      <w:r>
        <w:rPr/>
        <w:t>instrument  in respect of goods or  accounts  receivable)  of the Company or any</w:t>
      </w:r>
    </w:p>
    <w:p>
      <w:pPr>
        <w:pStyle w:val="PreformattedText"/>
        <w:rPr/>
      </w:pPr>
      <w:r>
        <w:rPr/>
        <w:t>such Restricted Subsidiary,  whether now owned or held or hereafter acquired, or</w:t>
      </w:r>
    </w:p>
    <w:p>
      <w:pPr>
        <w:pStyle w:val="PreformattedText"/>
        <w:rPr/>
      </w:pPr>
      <w:r>
        <w:rPr/>
        <w:t>any  income or profits  therefrom,  or assign or  otherwise  convey any right to</w:t>
      </w:r>
    </w:p>
    <w:p>
      <w:pPr>
        <w:pStyle w:val="PreformattedText"/>
        <w:rPr/>
      </w:pPr>
      <w:r>
        <w:rPr/>
        <w:t>receive income or profits, except: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(i) Liens for taxes,  assessments or other  governmental  charges which are</w:t>
      </w:r>
    </w:p>
    <w:p>
      <w:pPr>
        <w:pStyle w:val="PreformattedText"/>
        <w:rPr/>
      </w:pPr>
      <w:r>
        <w:rPr/>
        <w:t>not yet due and payable or the  payment of which is not at the time  required by</w:t>
      </w:r>
    </w:p>
    <w:p>
      <w:pPr>
        <w:pStyle w:val="PreformattedText"/>
        <w:rPr/>
      </w:pPr>
      <w:r>
        <w:rPr/>
        <w:t>paragraph 5H;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(ii)  statutory  Liens of landlords  and Liens of  carriers,  warehousemen,</w:t>
      </w:r>
    </w:p>
    <w:p>
      <w:pPr>
        <w:pStyle w:val="PreformattedText"/>
        <w:rPr/>
      </w:pPr>
      <w:r>
        <w:rPr/>
        <w:t>mechanics,  materialmen and other similar Liens,  in each case,  incurred in the</w:t>
      </w:r>
    </w:p>
    <w:p>
      <w:pPr>
        <w:pStyle w:val="PreformattedText"/>
        <w:rPr/>
      </w:pPr>
      <w:r>
        <w:rPr/>
        <w:t>ordinary  course of business  for sums not yet due and payable  other than those</w:t>
      </w:r>
    </w:p>
    <w:p>
      <w:pPr>
        <w:pStyle w:val="PreformattedText"/>
        <w:rPr/>
      </w:pPr>
      <w:r>
        <w:rPr/>
        <w:t>being  contested  in good  faith  by  appropriate  proceeding  being  diligently</w:t>
      </w:r>
    </w:p>
    <w:p>
      <w:pPr>
        <w:pStyle w:val="PreformattedText"/>
        <w:rPr/>
      </w:pPr>
      <w:r>
        <w:rPr/>
        <w:t>pursued;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(iii)  Liens  (other than any Lien  imposed by ERISA)  incurred or deposits</w:t>
      </w:r>
    </w:p>
    <w:p>
      <w:pPr>
        <w:pStyle w:val="PreformattedText"/>
        <w:rPr/>
      </w:pPr>
      <w:r>
        <w:rPr/>
        <w:t>made  in the  ordinary  course  of  business  (a) in  connection  with  workers'</w:t>
      </w:r>
    </w:p>
    <w:p>
      <w:pPr>
        <w:pStyle w:val="PreformattedText"/>
        <w:rPr/>
      </w:pPr>
      <w:r>
        <w:rPr/>
        <w:t>compensation,  unemployment  insurance  and other  types of social  security  or</w:t>
      </w:r>
    </w:p>
    <w:p>
      <w:pPr>
        <w:pStyle w:val="PreformattedText"/>
        <w:rPr/>
      </w:pPr>
      <w:r>
        <w:rPr/>
        <w:t>retirement  benefits,  or (b) to secure  (or to obtain  letters  of credit  that</w:t>
      </w:r>
    </w:p>
    <w:p>
      <w:pPr>
        <w:pStyle w:val="PreformattedText"/>
        <w:rPr/>
      </w:pPr>
      <w:r>
        <w:rPr/>
        <w:t>secure) the performance of tenders, statutory obligations,  surety bonds, appeal</w:t>
      </w:r>
    </w:p>
    <w:p>
      <w:pPr>
        <w:pStyle w:val="PreformattedText"/>
        <w:rPr/>
      </w:pPr>
      <w:r>
        <w:rPr/>
        <w:t>bonds,  bids,  leases  (other  than  Capitalized  Leases),   performance  bonds,</w:t>
      </w:r>
    </w:p>
    <w:p>
      <w:pPr>
        <w:pStyle w:val="PreformattedText"/>
        <w:rPr/>
      </w:pPr>
      <w:r>
        <w:rPr/>
        <w:t>purchase, construction or sales contracts and other similar obligations, in each</w:t>
      </w:r>
    </w:p>
    <w:p>
      <w:pPr>
        <w:pStyle w:val="PreformattedText"/>
        <w:rPr/>
      </w:pPr>
      <w:r>
        <w:rPr/>
        <w:t>case not  incurred  or made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connection  with the borrowing of money,  the obtaining of advances or credit or</w:t>
      </w:r>
    </w:p>
    <w:p>
      <w:pPr>
        <w:pStyle w:val="PreformattedText"/>
        <w:rPr/>
      </w:pPr>
      <w:r>
        <w:rPr/>
        <w:t>the payment of the deferred purchase price of property;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(iv) any attachment or judgment Lien,  unless the judgment it secures shall</w:t>
      </w:r>
    </w:p>
    <w:p>
      <w:pPr>
        <w:pStyle w:val="PreformattedText"/>
        <w:rPr/>
      </w:pPr>
      <w:r>
        <w:rPr/>
        <w:t>not,  within 60 days after the entry thereof,  have been discharged or execution</w:t>
      </w:r>
    </w:p>
    <w:p>
      <w:pPr>
        <w:pStyle w:val="PreformattedText"/>
        <w:rPr/>
      </w:pPr>
      <w:r>
        <w:rPr/>
        <w:t>thereof stayed pending appeal,  or shall not have been discharged within 60 days</w:t>
      </w:r>
    </w:p>
    <w:p>
      <w:pPr>
        <w:pStyle w:val="PreformattedText"/>
        <w:rPr/>
      </w:pPr>
      <w:r>
        <w:rPr/>
        <w:t>after the expiration of any such stay;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(v)  leases or  subleases  granted  to  others,  easements,  rights-of-way,</w:t>
      </w:r>
    </w:p>
    <w:p>
      <w:pPr>
        <w:pStyle w:val="PreformattedText"/>
        <w:rPr/>
      </w:pPr>
      <w:r>
        <w:rPr/>
        <w:t>restrictions and other similar charges or encumbrances,  in each case incidental</w:t>
      </w:r>
    </w:p>
    <w:p>
      <w:pPr>
        <w:pStyle w:val="PreformattedText"/>
        <w:rPr/>
      </w:pPr>
      <w:r>
        <w:rPr/>
        <w:t>to, and not  interfering  with,  the  ordinary  conduct of the  business  of the</w:t>
      </w:r>
    </w:p>
    <w:p>
      <w:pPr>
        <w:pStyle w:val="PreformattedText"/>
        <w:rPr/>
      </w:pPr>
      <w:r>
        <w:rPr/>
        <w:t>Company or any of its Restricted Subsidiaries,  provided that such Liens do not,</w:t>
      </w:r>
    </w:p>
    <w:p>
      <w:pPr>
        <w:pStyle w:val="PreformattedText"/>
        <w:rPr/>
      </w:pPr>
      <w:r>
        <w:rPr/>
        <w:t>in the aggregate, materially detract from the value of such property;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(vi) Liens on property  or assets of the  Company or any of its  Restricted</w:t>
      </w:r>
    </w:p>
    <w:p>
      <w:pPr>
        <w:pStyle w:val="PreformattedText"/>
        <w:rPr/>
      </w:pPr>
      <w:r>
        <w:rPr/>
        <w:t>Subsidiaries  securing  Debt  owing  to the  Company  or to  another  Restricted</w:t>
      </w:r>
    </w:p>
    <w:p>
      <w:pPr>
        <w:pStyle w:val="PreformattedText"/>
        <w:rPr/>
      </w:pPr>
      <w:r>
        <w:rPr/>
        <w:t>Subsidiary;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(vii) Liens existing on April 15, 1998 and securing the Debt of the Company</w:t>
      </w:r>
    </w:p>
    <w:p>
      <w:pPr>
        <w:pStyle w:val="PreformattedText"/>
        <w:rPr/>
      </w:pPr>
      <w:r>
        <w:rPr/>
        <w:t>and its Restricted Subsidiaries and described in Schedule 8S;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(viii) any Lien created to secure all or any part of the purchase price, or</w:t>
      </w:r>
    </w:p>
    <w:p>
      <w:pPr>
        <w:pStyle w:val="PreformattedText"/>
        <w:rPr/>
      </w:pPr>
      <w:r>
        <w:rPr/>
        <w:t>to secure Debt incurred or assumed to pay all or any part of the purchase  price</w:t>
      </w:r>
    </w:p>
    <w:p>
      <w:pPr>
        <w:pStyle w:val="PreformattedText"/>
        <w:rPr/>
      </w:pPr>
      <w:r>
        <w:rPr/>
        <w:t>or cost of construction,  of property (or any improvement  thereon)  acquired or</w:t>
      </w:r>
    </w:p>
    <w:p>
      <w:pPr>
        <w:pStyle w:val="PreformattedText"/>
        <w:rPr/>
      </w:pPr>
      <w:r>
        <w:rPr/>
        <w:t>constructed  by the  Company or a  Restricted  Subsidiary  after the date of the</w:t>
      </w:r>
    </w:p>
    <w:p>
      <w:pPr>
        <w:pStyle w:val="PreformattedText"/>
        <w:rPr/>
      </w:pPr>
      <w:r>
        <w:rPr/>
        <w:t>closing, provided that,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any such  Lien  shall  extend  solely to the item or items of such</w:t>
      </w:r>
    </w:p>
    <w:p>
      <w:pPr>
        <w:pStyle w:val="PreformattedText"/>
        <w:rPr/>
      </w:pPr>
      <w:r>
        <w:rPr/>
        <w:t xml:space="preserve">     </w:t>
      </w:r>
      <w:r>
        <w:rPr/>
        <w:t>property  (or  improvement  thereon)  so acquired  or  constructed  and, if</w:t>
      </w:r>
    </w:p>
    <w:p>
      <w:pPr>
        <w:pStyle w:val="PreformattedText"/>
        <w:rPr/>
      </w:pPr>
      <w:r>
        <w:rPr/>
        <w:t xml:space="preserve">     </w:t>
      </w:r>
      <w:r>
        <w:rPr/>
        <w:t>required  by the terms of the  instrument  originally  creating  such Lien,</w:t>
      </w:r>
    </w:p>
    <w:p>
      <w:pPr>
        <w:pStyle w:val="PreformattedText"/>
        <w:rPr/>
      </w:pPr>
      <w:r>
        <w:rPr/>
        <w:t xml:space="preserve">     </w:t>
      </w:r>
      <w:r>
        <w:rPr/>
        <w:t>other  property (or  improvement  thereon) which is an improvement to or is</w:t>
      </w:r>
    </w:p>
    <w:p>
      <w:pPr>
        <w:pStyle w:val="PreformattedText"/>
        <w:rPr/>
      </w:pPr>
      <w:r>
        <w:rPr/>
        <w:t xml:space="preserve">     </w:t>
      </w:r>
      <w:r>
        <w:rPr/>
        <w:t>acquired for specific use in connection  with such acquired or  constructed</w:t>
      </w:r>
    </w:p>
    <w:p>
      <w:pPr>
        <w:pStyle w:val="PreformattedText"/>
        <w:rPr/>
      </w:pPr>
      <w:r>
        <w:rPr/>
        <w:t xml:space="preserve">     </w:t>
      </w:r>
      <w:r>
        <w:rPr/>
        <w:t>property (or improvement  thereon) or which is real property being improved</w:t>
      </w:r>
    </w:p>
    <w:p>
      <w:pPr>
        <w:pStyle w:val="PreformattedText"/>
        <w:rPr/>
      </w:pPr>
      <w:r>
        <w:rPr/>
        <w:t xml:space="preserve">     </w:t>
      </w:r>
      <w:r>
        <w:rPr/>
        <w:t>by such acquired or constructed property (or improvement thereon),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the principal amount of the Debt secured by any such Lien shall at</w:t>
      </w:r>
    </w:p>
    <w:p>
      <w:pPr>
        <w:pStyle w:val="PreformattedText"/>
        <w:rPr/>
      </w:pPr>
      <w:r>
        <w:rPr/>
        <w:t xml:space="preserve">     </w:t>
      </w:r>
      <w:r>
        <w:rPr/>
        <w:t>no time exceed an amount equal to the lesser of (1) the cost to the Company</w:t>
      </w:r>
    </w:p>
    <w:p>
      <w:pPr>
        <w:pStyle w:val="PreformattedText"/>
        <w:rPr/>
      </w:pPr>
      <w:r>
        <w:rPr/>
        <w:t xml:space="preserve">     </w:t>
      </w:r>
      <w:r>
        <w:rPr/>
        <w:t>or such Restricted  Subsidiary of the property (or improvement  thereon) so</w:t>
      </w:r>
    </w:p>
    <w:p>
      <w:pPr>
        <w:pStyle w:val="PreformattedText"/>
        <w:rPr/>
      </w:pPr>
      <w:r>
        <w:rPr/>
        <w:t xml:space="preserve">     </w:t>
      </w:r>
      <w:r>
        <w:rPr/>
        <w:t>acquired or  constructed  and (2) the fair market value (as  determined  in</w:t>
      </w:r>
    </w:p>
    <w:p>
      <w:pPr>
        <w:pStyle w:val="PreformattedText"/>
        <w:rPr/>
      </w:pPr>
      <w:r>
        <w:rPr/>
        <w:t xml:space="preserve">     </w:t>
      </w:r>
      <w:r>
        <w:rPr/>
        <w:t>good faith by the board of directors  of the Company) of such  property (or</w:t>
      </w:r>
    </w:p>
    <w:p>
      <w:pPr>
        <w:pStyle w:val="PreformattedText"/>
        <w:rPr/>
      </w:pPr>
      <w:r>
        <w:rPr/>
        <w:t xml:space="preserve">     </w:t>
      </w:r>
      <w:r>
        <w:rPr/>
        <w:t>improvement thereon) at the time of such acquisition or construction,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any such Lien shall be created  contemporaneously  with, or within</w:t>
      </w:r>
    </w:p>
    <w:p>
      <w:pPr>
        <w:pStyle w:val="PreformattedText"/>
        <w:rPr/>
      </w:pPr>
      <w:r>
        <w:rPr/>
        <w:t xml:space="preserve">     </w:t>
      </w:r>
      <w:r>
        <w:rPr/>
        <w:t>180 days after, the acquisition or construction of such property;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(ix) any Lien  existing on property  of a Person  immediately  prior to its</w:t>
      </w:r>
    </w:p>
    <w:p>
      <w:pPr>
        <w:pStyle w:val="PreformattedText"/>
        <w:rPr/>
      </w:pPr>
      <w:r>
        <w:rPr/>
        <w:t>being consolidated with or merged into the Company or a Restricted Subsidiary or</w:t>
      </w:r>
    </w:p>
    <w:p>
      <w:pPr>
        <w:pStyle w:val="PreformattedText"/>
        <w:rPr/>
      </w:pPr>
      <w:r>
        <w:rPr/>
        <w:t>its  becoming a  Restricted  Subsidiary,  or any Lien  existing on any  property</w:t>
      </w:r>
    </w:p>
    <w:p>
      <w:pPr>
        <w:pStyle w:val="PreformattedText"/>
        <w:rPr/>
      </w:pPr>
      <w:r>
        <w:rPr/>
        <w:t>acquired by the Company or any  Restricted  Subsidiary at the time such property</w:t>
      </w:r>
    </w:p>
    <w:p>
      <w:pPr>
        <w:pStyle w:val="PreformattedText"/>
        <w:rPr/>
      </w:pPr>
      <w:r>
        <w:rPr/>
        <w:t>is so  acquired  (whether  or not the  Debt  secured  thereby  shall  have  been</w:t>
      </w:r>
    </w:p>
    <w:p>
      <w:pPr>
        <w:pStyle w:val="PreformattedText"/>
        <w:rPr/>
      </w:pPr>
      <w:r>
        <w:rPr/>
        <w:t>assumed),  provided  that (1) no such Lien shall have been created or assumed in</w:t>
      </w:r>
    </w:p>
    <w:p>
      <w:pPr>
        <w:pStyle w:val="PreformattedText"/>
        <w:rPr/>
      </w:pPr>
      <w:r>
        <w:rPr/>
        <w:t>contemplation  of such  consolidation  or merger  or such  Person's  becoming 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Restricted  Subsidiary or such  acquisition of property,  and (2) each such Lien</w:t>
      </w:r>
    </w:p>
    <w:p>
      <w:pPr>
        <w:pStyle w:val="PreformattedText"/>
        <w:rPr/>
      </w:pPr>
      <w:r>
        <w:rPr/>
        <w:t>shall  extend  solely  to the item or items of  property  so  acquired  and,  if</w:t>
      </w:r>
    </w:p>
    <w:p>
      <w:pPr>
        <w:pStyle w:val="PreformattedText"/>
        <w:rPr/>
      </w:pPr>
      <w:r>
        <w:rPr/>
        <w:t>required by the terms of the  instrument  originally  creating such Lien,  other</w:t>
      </w:r>
    </w:p>
    <w:p>
      <w:pPr>
        <w:pStyle w:val="PreformattedText"/>
        <w:rPr/>
      </w:pPr>
      <w:r>
        <w:rPr/>
        <w:t>property  which  is an  improvement  to or  is  acquired  for  specific  use  in</w:t>
      </w:r>
    </w:p>
    <w:p>
      <w:pPr>
        <w:pStyle w:val="PreformattedText"/>
        <w:rPr/>
      </w:pPr>
      <w:r>
        <w:rPr/>
        <w:t>connection with such acquired property;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(x) any  Lien  renewing,  extending  or  refunding  any Lien  permitted  by</w:t>
      </w:r>
    </w:p>
    <w:p>
      <w:pPr>
        <w:pStyle w:val="PreformattedText"/>
        <w:rPr/>
      </w:pPr>
      <w:r>
        <w:rPr/>
        <w:t>paragraphs  (vii),  (viii) or (ix) of this  paragraph 6C,  provided that (1) the</w:t>
      </w:r>
    </w:p>
    <w:p>
      <w:pPr>
        <w:pStyle w:val="PreformattedText"/>
        <w:rPr/>
      </w:pPr>
      <w:r>
        <w:rPr/>
        <w:t>principal  amount  of  Debt  secured  by such  Lien  immediately  prior  to such</w:t>
      </w:r>
    </w:p>
    <w:p>
      <w:pPr>
        <w:pStyle w:val="PreformattedText"/>
        <w:rPr/>
      </w:pPr>
      <w:r>
        <w:rPr/>
        <w:t>extension,  renewal  or  refunding  is not  increased  or the  maturity  thereof</w:t>
      </w:r>
    </w:p>
    <w:p>
      <w:pPr>
        <w:pStyle w:val="PreformattedText"/>
        <w:rPr/>
      </w:pPr>
      <w:r>
        <w:rPr/>
        <w:t>reduced,  (2)  such  Lien  is  not  extended  to any  other  property,  and  (3)</w:t>
      </w:r>
    </w:p>
    <w:p>
      <w:pPr>
        <w:pStyle w:val="PreformattedText"/>
        <w:rPr/>
      </w:pPr>
      <w:r>
        <w:rPr/>
        <w:t>immediately  after such  extension,  renewal or refunding no Default or Event of</w:t>
      </w:r>
    </w:p>
    <w:p>
      <w:pPr>
        <w:pStyle w:val="PreformattedText"/>
        <w:rPr/>
      </w:pPr>
      <w:r>
        <w:rPr/>
        <w:t>Default would exist;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(xi)  other  Liens  securing  the  Debt of the  Company  or any  Restricted</w:t>
      </w:r>
    </w:p>
    <w:p>
      <w:pPr>
        <w:pStyle w:val="PreformattedText"/>
        <w:rPr/>
      </w:pPr>
      <w:r>
        <w:rPr/>
        <w:t>Subsidiary not otherwise  permitted by paragraphs (i) through (x), provided that</w:t>
      </w:r>
    </w:p>
    <w:p>
      <w:pPr>
        <w:pStyle w:val="PreformattedText"/>
        <w:rPr/>
      </w:pPr>
      <w:r>
        <w:rPr/>
        <w:t>at the time the  Company  or such  Restricted  Subsidiary  incurs  or  otherwise</w:t>
      </w:r>
    </w:p>
    <w:p>
      <w:pPr>
        <w:pStyle w:val="PreformattedText"/>
        <w:rPr/>
      </w:pPr>
      <w:r>
        <w:rPr/>
        <w:t>becomes liable for such Debt,  Priority Debt does not exceed 20% of Consolidated</w:t>
      </w:r>
    </w:p>
    <w:p>
      <w:pPr>
        <w:pStyle w:val="PreformattedText"/>
        <w:rPr/>
      </w:pPr>
      <w:r>
        <w:rPr/>
        <w:t>Total Capitalization,  provided further that Debt of Restricted  Subsidiaries in</w:t>
      </w:r>
    </w:p>
    <w:p>
      <w:pPr>
        <w:pStyle w:val="PreformattedText"/>
        <w:rPr/>
      </w:pPr>
      <w:r>
        <w:rPr/>
        <w:t>respect of  industrial  revenue  bonds  secured by Liens  permitted by paragraph</w:t>
      </w:r>
    </w:p>
    <w:p>
      <w:pPr>
        <w:pStyle w:val="PreformattedText"/>
        <w:rPr/>
      </w:pPr>
      <w:r>
        <w:rPr/>
        <w:t>6C(viii) and  guaranteed  by the Company  shall not be included in Priority Debt</w:t>
      </w:r>
    </w:p>
    <w:p>
      <w:pPr>
        <w:pStyle w:val="PreformattedText"/>
        <w:rPr/>
      </w:pPr>
      <w:r>
        <w:rPr/>
        <w:t>for   purposes  of   determining   compliance   with  this   paragraph   6C(xi).</w:t>
      </w:r>
    </w:p>
    <w:p>
      <w:pPr>
        <w:pStyle w:val="PreformattedText"/>
        <w:rPr/>
      </w:pPr>
      <w:r>
        <w:rPr/>
        <w:t>Notwithstanding  the foregoing,  at no time shall any Lien  otherwise  permitted</w:t>
      </w:r>
    </w:p>
    <w:p>
      <w:pPr>
        <w:pStyle w:val="PreformattedText"/>
        <w:rPr/>
      </w:pPr>
      <w:r>
        <w:rPr/>
        <w:t>under this paragraph 6C(xi) secure any obligations under the Credit Agreement or</w:t>
      </w:r>
    </w:p>
    <w:p>
      <w:pPr>
        <w:pStyle w:val="PreformattedText"/>
        <w:rPr/>
      </w:pPr>
      <w:r>
        <w:rPr/>
        <w:t>any other working capital credit facility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6D. Mergers and  Consolidations.  The Company will not, and will not permit</w:t>
      </w:r>
    </w:p>
    <w:p>
      <w:pPr>
        <w:pStyle w:val="PreformattedText"/>
        <w:rPr/>
      </w:pPr>
      <w:r>
        <w:rPr/>
        <w:t>any of its  Restricted  Subsidiaries  to,  consolidate  with or be a party  to a</w:t>
      </w:r>
    </w:p>
    <w:p>
      <w:pPr>
        <w:pStyle w:val="PreformattedText"/>
        <w:rPr/>
      </w:pPr>
      <w:r>
        <w:rPr/>
        <w:t>merger with any other Person; provided, however,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(i) any Restricted  Subsidiary  may merge or  consolidate  with or into the</w:t>
      </w:r>
    </w:p>
    <w:p>
      <w:pPr>
        <w:pStyle w:val="PreformattedText"/>
        <w:rPr/>
      </w:pPr>
      <w:r>
        <w:rPr/>
        <w:t>Company  or  any  other  Restricted  Subsidiary  so  long  as in any  merger  or</w:t>
      </w:r>
    </w:p>
    <w:p>
      <w:pPr>
        <w:pStyle w:val="PreformattedText"/>
        <w:rPr/>
      </w:pPr>
      <w:r>
        <w:rPr/>
        <w:t>consolidation  involving  the  Company,  the Company  shall be the  surviving or</w:t>
      </w:r>
    </w:p>
    <w:p>
      <w:pPr>
        <w:pStyle w:val="PreformattedText"/>
        <w:rPr/>
      </w:pPr>
      <w:r>
        <w:rPr/>
        <w:t>continuing corporation;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(ii) the Company may consolidate or merge with any other corporation if (a)</w:t>
      </w:r>
    </w:p>
    <w:p>
      <w:pPr>
        <w:pStyle w:val="PreformattedText"/>
        <w:rPr/>
      </w:pPr>
      <w:r>
        <w:rPr/>
        <w:t>the surviving entity is a solvent  corporation  organized and existing under the</w:t>
      </w:r>
    </w:p>
    <w:p>
      <w:pPr>
        <w:pStyle w:val="PreformattedText"/>
        <w:rPr/>
      </w:pPr>
      <w:r>
        <w:rPr/>
        <w:t>laws of the United  States of  America,  any State  thereof or the  District  of</w:t>
      </w:r>
    </w:p>
    <w:p>
      <w:pPr>
        <w:pStyle w:val="PreformattedText"/>
        <w:rPr/>
      </w:pPr>
      <w:r>
        <w:rPr/>
        <w:t>Columbia, (b) the surviving entity (if other than the Company) expressly assumes</w:t>
      </w:r>
    </w:p>
    <w:p>
      <w:pPr>
        <w:pStyle w:val="PreformattedText"/>
        <w:rPr/>
      </w:pPr>
      <w:r>
        <w:rPr/>
        <w:t>in writing the Company's obligation under the Notes and this Agreement,  (c) the</w:t>
      </w:r>
    </w:p>
    <w:p>
      <w:pPr>
        <w:pStyle w:val="PreformattedText"/>
        <w:rPr/>
      </w:pPr>
      <w:r>
        <w:rPr/>
        <w:t>surviving  entity  delivers to the holders of the Notes an opinion of nationally</w:t>
      </w:r>
    </w:p>
    <w:p>
      <w:pPr>
        <w:pStyle w:val="PreformattedText"/>
        <w:rPr/>
      </w:pPr>
      <w:r>
        <w:rPr/>
        <w:t>recognized  independent counsel to the effect that all agreements or instruments</w:t>
      </w:r>
    </w:p>
    <w:p>
      <w:pPr>
        <w:pStyle w:val="PreformattedText"/>
        <w:rPr/>
      </w:pPr>
      <w:r>
        <w:rPr/>
        <w:t>effecting  such  assumption are  enforceable in accordance  with their terms and</w:t>
      </w:r>
    </w:p>
    <w:p>
      <w:pPr>
        <w:pStyle w:val="PreformattedText"/>
        <w:rPr/>
      </w:pPr>
      <w:r>
        <w:rPr/>
        <w:t>comply  with the  terms  hereof,  and (d) at the time of such  consolidation  or</w:t>
      </w:r>
    </w:p>
    <w:p>
      <w:pPr>
        <w:pStyle w:val="PreformattedText"/>
        <w:rPr/>
      </w:pPr>
      <w:r>
        <w:rPr/>
        <w:t>merger and after giving effect thereto no Default or Event of Default shall have</w:t>
      </w:r>
    </w:p>
    <w:p>
      <w:pPr>
        <w:pStyle w:val="PreformattedText"/>
        <w:rPr/>
      </w:pPr>
      <w:r>
        <w:rPr/>
        <w:t>occurred and be continuing.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6E. Sale of Assets;  Sale of Stock.  (i) The Company will not, and will not</w:t>
      </w:r>
    </w:p>
    <w:p>
      <w:pPr>
        <w:pStyle w:val="PreformattedText"/>
        <w:rPr/>
      </w:pPr>
      <w:r>
        <w:rPr/>
        <w:t>permit any Restricted Subsidiary to, sell, lease, transfer, abandon or otherwise</w:t>
      </w:r>
    </w:p>
    <w:p>
      <w:pPr>
        <w:pStyle w:val="PreformattedText"/>
        <w:rPr/>
      </w:pPr>
      <w:r>
        <w:rPr/>
        <w:t>dispose of assets  (except assets sold for fair market value (x) in the ordinary</w:t>
      </w:r>
    </w:p>
    <w:p>
      <w:pPr>
        <w:pStyle w:val="PreformattedText"/>
        <w:rPr/>
      </w:pPr>
      <w:r>
        <w:rPr/>
        <w:t>course of business or (y) in a Sale and  Leaseback  Transaction);  provided that</w:t>
      </w:r>
    </w:p>
    <w:p>
      <w:pPr>
        <w:pStyle w:val="PreformattedText"/>
        <w:rPr/>
      </w:pPr>
      <w:r>
        <w:rPr/>
        <w:t>the foregoing restrictions do not apply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sale,  lease,  transfer  or other  disposition  of assets of a</w:t>
      </w:r>
    </w:p>
    <w:p>
      <w:pPr>
        <w:pStyle w:val="PreformattedText"/>
        <w:rPr/>
      </w:pPr>
      <w:r>
        <w:rPr/>
        <w:t xml:space="preserve">     </w:t>
      </w:r>
      <w:r>
        <w:rPr/>
        <w:t>Restricted   Subsidiary  to  the  Company  or  a  Wholly-Owned   Restricted</w:t>
      </w:r>
    </w:p>
    <w:p>
      <w:pPr>
        <w:pStyle w:val="PreformattedText"/>
        <w:rPr/>
      </w:pPr>
      <w:r>
        <w:rPr/>
        <w:t xml:space="preserve">     </w:t>
      </w:r>
      <w:r>
        <w:rPr/>
        <w:t>Subsidiary;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the  sale of  assets  for cash or other  property  to a Person  or</w:t>
      </w:r>
    </w:p>
    <w:p>
      <w:pPr>
        <w:pStyle w:val="PreformattedText"/>
        <w:rPr/>
      </w:pPr>
      <w:r>
        <w:rPr/>
        <w:t xml:space="preserve">     </w:t>
      </w:r>
      <w:r>
        <w:rPr/>
        <w:t>Persons if all of the following conditions are met: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(1) such  assets  (valued  at net book  value at the time of such</w:t>
      </w:r>
    </w:p>
    <w:p>
      <w:pPr>
        <w:pStyle w:val="PreformattedText"/>
        <w:rPr/>
      </w:pPr>
      <w:r>
        <w:rPr/>
        <w:t xml:space="preserve">          </w:t>
      </w:r>
      <w:r>
        <w:rPr/>
        <w:t>sale) do not,  together  with all other  assets of the Company and its</w:t>
      </w:r>
    </w:p>
    <w:p>
      <w:pPr>
        <w:pStyle w:val="PreformattedText"/>
        <w:rPr/>
      </w:pPr>
      <w:r>
        <w:rPr/>
        <w:t xml:space="preserve">          </w:t>
      </w:r>
      <w:r>
        <w:rPr/>
        <w:t>Restricted  Subsidiaries  previously  disposed  of (valued at net book</w:t>
      </w:r>
    </w:p>
    <w:p>
      <w:pPr>
        <w:pStyle w:val="PreformattedText"/>
        <w:rPr/>
      </w:pPr>
      <w:r>
        <w:rPr/>
        <w:t xml:space="preserve">          </w:t>
      </w:r>
      <w:r>
        <w:rPr/>
        <w:t>value at the time of such  disposition)  (other  than in the  ordinary</w:t>
      </w:r>
    </w:p>
    <w:p>
      <w:pPr>
        <w:pStyle w:val="PreformattedText"/>
        <w:rPr/>
      </w:pPr>
      <w:r>
        <w:rPr/>
        <w:t xml:space="preserve">          </w:t>
      </w:r>
      <w:r>
        <w:rPr/>
        <w:t>course of business or in a Sale and Leaseback  Transaction) during the</w:t>
      </w:r>
    </w:p>
    <w:p>
      <w:pPr>
        <w:pStyle w:val="PreformattedText"/>
        <w:rPr/>
      </w:pPr>
      <w:r>
        <w:rPr/>
        <w:t xml:space="preserve">          </w:t>
      </w:r>
      <w:r>
        <w:rPr/>
        <w:t>same fiscal year exceed 15% of Consolidated Assets (which Consolidated</w:t>
      </w:r>
    </w:p>
    <w:p>
      <w:pPr>
        <w:pStyle w:val="PreformattedText"/>
        <w:rPr/>
      </w:pPr>
      <w:r>
        <w:rPr/>
        <w:t xml:space="preserve">          </w:t>
      </w:r>
      <w:r>
        <w:rPr/>
        <w:t>Assets  shall be  determined  as of the last  day of the  fiscal  year</w:t>
      </w:r>
    </w:p>
    <w:p>
      <w:pPr>
        <w:pStyle w:val="PreformattedText"/>
        <w:rPr/>
      </w:pPr>
      <w:r>
        <w:rPr/>
        <w:t xml:space="preserve">          </w:t>
      </w:r>
      <w:r>
        <w:rPr/>
        <w:t>ending on, or most recently ended prior to, such sale);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(2) in the opinion of the Company's Board of Directors,  the sale</w:t>
      </w:r>
    </w:p>
    <w:p>
      <w:pPr>
        <w:pStyle w:val="PreformattedText"/>
        <w:rPr/>
      </w:pPr>
      <w:r>
        <w:rPr/>
        <w:t xml:space="preserve">          </w:t>
      </w:r>
      <w:r>
        <w:rPr/>
        <w:t>is for fair market value and is in the best interests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provided,  however, that for purposes of the foregoing  calculation,  there</w:t>
      </w:r>
    </w:p>
    <w:p>
      <w:pPr>
        <w:pStyle w:val="PreformattedText"/>
        <w:rPr/>
      </w:pPr>
      <w:r>
        <w:rPr/>
        <w:t xml:space="preserve">     </w:t>
      </w:r>
      <w:r>
        <w:rPr/>
        <w:t>shall not be included  any assets the proceeds of which were or are applied</w:t>
      </w:r>
    </w:p>
    <w:p>
      <w:pPr>
        <w:pStyle w:val="PreformattedText"/>
        <w:rPr/>
      </w:pPr>
      <w:r>
        <w:rPr/>
        <w:t xml:space="preserve">     </w:t>
      </w:r>
      <w:r>
        <w:rPr/>
        <w:t>within  180  days of the  date of sale of such  assets  to  either  (A) the</w:t>
      </w:r>
    </w:p>
    <w:p>
      <w:pPr>
        <w:pStyle w:val="PreformattedText"/>
        <w:rPr/>
      </w:pPr>
      <w:r>
        <w:rPr/>
        <w:t xml:space="preserve">     </w:t>
      </w:r>
      <w:r>
        <w:rPr/>
        <w:t>acquisition of fixed assets useful and intended to be used in the operation</w:t>
      </w:r>
    </w:p>
    <w:p>
      <w:pPr>
        <w:pStyle w:val="PreformattedText"/>
        <w:rPr/>
      </w:pPr>
      <w:r>
        <w:rPr/>
        <w:t xml:space="preserve">     </w:t>
      </w:r>
      <w:r>
        <w:rPr/>
        <w:t>of the business of the Company and its Restricted  Subsidiaries  within the</w:t>
      </w:r>
    </w:p>
    <w:p>
      <w:pPr>
        <w:pStyle w:val="PreformattedText"/>
        <w:rPr/>
      </w:pPr>
      <w:r>
        <w:rPr/>
        <w:t xml:space="preserve">     </w:t>
      </w:r>
      <w:r>
        <w:rPr/>
        <w:t>limitations  of paragraph 6F and having a fair market value (as  determined</w:t>
      </w:r>
    </w:p>
    <w:p>
      <w:pPr>
        <w:pStyle w:val="PreformattedText"/>
        <w:rPr/>
      </w:pPr>
      <w:r>
        <w:rPr/>
        <w:t xml:space="preserve">     </w:t>
      </w:r>
      <w:r>
        <w:rPr/>
        <w:t>in good faith by the Board of  Directors  of the Company) at least equal to</w:t>
      </w:r>
    </w:p>
    <w:p>
      <w:pPr>
        <w:pStyle w:val="PreformattedText"/>
        <w:rPr/>
      </w:pPr>
      <w:r>
        <w:rPr/>
        <w:t xml:space="preserve">     </w:t>
      </w:r>
      <w:r>
        <w:rPr/>
        <w:t>that of the assets so disposed of, or (B) the  prepayment at any applicable</w:t>
      </w:r>
    </w:p>
    <w:p>
      <w:pPr>
        <w:pStyle w:val="PreformattedText"/>
        <w:rPr/>
      </w:pPr>
      <w:r>
        <w:rPr/>
        <w:t xml:space="preserve">     </w:t>
      </w:r>
      <w:r>
        <w:rPr/>
        <w:t>prepayment premium,  of Debt of the Company or its Restricted  Subsidiaries</w:t>
      </w:r>
    </w:p>
    <w:p>
      <w:pPr>
        <w:pStyle w:val="PreformattedText"/>
        <w:rPr/>
      </w:pPr>
      <w:r>
        <w:rPr/>
        <w:t xml:space="preserve">     </w:t>
      </w:r>
      <w:r>
        <w:rPr/>
        <w:t>selected by the Company  (other than Debt owing to the Company,  any of its</w:t>
      </w:r>
    </w:p>
    <w:p>
      <w:pPr>
        <w:pStyle w:val="PreformattedText"/>
        <w:rPr/>
      </w:pPr>
      <w:r>
        <w:rPr/>
        <w:t xml:space="preserve">     </w:t>
      </w:r>
      <w:r>
        <w:rPr/>
        <w:t>Subsidiaries  or any Affiliate and Debt in respect of any revolving  credit</w:t>
      </w:r>
    </w:p>
    <w:p>
      <w:pPr>
        <w:pStyle w:val="PreformattedText"/>
        <w:rPr/>
      </w:pPr>
      <w:r>
        <w:rPr/>
        <w:t xml:space="preserve">     </w:t>
      </w:r>
      <w:r>
        <w:rPr/>
        <w:t>or similar credit  facility  providing the Company or any of its Restricted</w:t>
      </w:r>
    </w:p>
    <w:p>
      <w:pPr>
        <w:pStyle w:val="PreformattedText"/>
        <w:rPr/>
      </w:pPr>
      <w:r>
        <w:rPr/>
        <w:t xml:space="preserve">     </w:t>
      </w:r>
      <w:r>
        <w:rPr/>
        <w:t>Subsidiaries  with the right to obtain loans or other  extensions of credit</w:t>
      </w:r>
    </w:p>
    <w:p>
      <w:pPr>
        <w:pStyle w:val="PreformattedText"/>
        <w:rPr/>
      </w:pPr>
      <w:r>
        <w:rPr/>
        <w:t xml:space="preserve">     </w:t>
      </w:r>
      <w:r>
        <w:rPr/>
        <w:t>from  time to time,  except  to the  extent  that in  connection  with such</w:t>
      </w:r>
    </w:p>
    <w:p>
      <w:pPr>
        <w:pStyle w:val="PreformattedText"/>
        <w:rPr/>
      </w:pPr>
      <w:r>
        <w:rPr/>
        <w:t xml:space="preserve">     </w:t>
      </w:r>
      <w:r>
        <w:rPr/>
        <w:t>payment of Debt the  availability  of credit under such credit  facility is</w:t>
      </w:r>
    </w:p>
    <w:p>
      <w:pPr>
        <w:pStyle w:val="PreformattedText"/>
        <w:rPr/>
      </w:pPr>
      <w:r>
        <w:rPr/>
        <w:t xml:space="preserve">     </w:t>
      </w:r>
      <w:r>
        <w:rPr/>
        <w:t>permanently  reduced by an amount not less than the amount of such proceeds</w:t>
      </w:r>
    </w:p>
    <w:p>
      <w:pPr>
        <w:pStyle w:val="PreformattedText"/>
        <w:rPr/>
      </w:pPr>
      <w:r>
        <w:rPr/>
        <w:t xml:space="preserve">     </w:t>
      </w:r>
      <w:r>
        <w:rPr/>
        <w:t>applied to the payment of such Debt).  It is  understood  and agreed by the</w:t>
      </w:r>
    </w:p>
    <w:p>
      <w:pPr>
        <w:pStyle w:val="PreformattedText"/>
        <w:rPr/>
      </w:pPr>
      <w:r>
        <w:rPr/>
        <w:t xml:space="preserve">     </w:t>
      </w:r>
      <w:r>
        <w:rPr/>
        <w:t>Company that any such  proceeds  paid and applied to the  prepayment of the</w:t>
      </w:r>
    </w:p>
    <w:p>
      <w:pPr>
        <w:pStyle w:val="PreformattedText"/>
        <w:rPr/>
      </w:pPr>
      <w:r>
        <w:rPr/>
        <w:t xml:space="preserve">     </w:t>
      </w:r>
      <w:r>
        <w:rPr/>
        <w:t>Notes  as  hereinabove  provided  shall  be  prepaid  as and to the  extent</w:t>
      </w:r>
    </w:p>
    <w:p>
      <w:pPr>
        <w:pStyle w:val="PreformattedText"/>
        <w:rPr/>
      </w:pPr>
      <w:r>
        <w:rPr/>
        <w:t xml:space="preserve">     </w:t>
      </w:r>
      <w:r>
        <w:rPr/>
        <w:t>provided in paragraph 4B.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(ii) The Company will not permit any Restricted Subsidiary to issue or sell</w:t>
      </w:r>
    </w:p>
    <w:p>
      <w:pPr>
        <w:pStyle w:val="PreformattedText"/>
        <w:rPr/>
      </w:pPr>
      <w:r>
        <w:rPr/>
        <w:t>any shares of stock of any class  (including as "stock" for the purposes of this</w:t>
      </w:r>
    </w:p>
    <w:p>
      <w:pPr>
        <w:pStyle w:val="PreformattedText"/>
        <w:rPr/>
      </w:pPr>
      <w:r>
        <w:rPr/>
        <w:t>paragraph 6E, any warrants,  rights or options to purchase or otherwise  acquire</w:t>
      </w:r>
    </w:p>
    <w:p>
      <w:pPr>
        <w:pStyle w:val="PreformattedText"/>
        <w:rPr/>
      </w:pPr>
      <w:r>
        <w:rPr/>
        <w:t>stock or other  Securities  exchangeable  for or convertible into stock) of such</w:t>
      </w:r>
    </w:p>
    <w:p>
      <w:pPr>
        <w:pStyle w:val="PreformattedText"/>
        <w:rPr/>
      </w:pPr>
      <w:r>
        <w:rPr/>
        <w:t>Restricted  Subsidiary  to any Person  other than the Company or a  Wholly-Owned</w:t>
      </w:r>
    </w:p>
    <w:p>
      <w:pPr>
        <w:pStyle w:val="PreformattedText"/>
        <w:rPr/>
      </w:pPr>
      <w:r>
        <w:rPr/>
        <w:t>Restricted Subsidiary, except for the purpose of qualifying directors, or except</w:t>
      </w:r>
    </w:p>
    <w:p>
      <w:pPr>
        <w:pStyle w:val="PreformattedText"/>
        <w:rPr/>
      </w:pPr>
      <w:r>
        <w:rPr/>
        <w:t>in  satisfaction  of the  validly  pre-existing  preemptive  rights of  minority</w:t>
      </w:r>
    </w:p>
    <w:p>
      <w:pPr>
        <w:pStyle w:val="PreformattedText"/>
        <w:rPr/>
      </w:pPr>
      <w:r>
        <w:rPr/>
        <w:t>stockholders  in  connection  with  the  simultaneous  issuance  of stock to the</w:t>
      </w:r>
    </w:p>
    <w:p>
      <w:pPr>
        <w:pStyle w:val="PreformattedText"/>
        <w:rPr/>
      </w:pPr>
      <w:r>
        <w:rPr/>
        <w:t>Company  and/or  a  Restricted   Subsidiary  whereby  the  Company  and/or  such</w:t>
      </w:r>
    </w:p>
    <w:p>
      <w:pPr>
        <w:pStyle w:val="PreformattedText"/>
        <w:rPr/>
      </w:pPr>
      <w:r>
        <w:rPr/>
        <w:t>Restricted  Subsidiary  maintain  their  same  proportionate  interest  in  such</w:t>
      </w:r>
    </w:p>
    <w:p>
      <w:pPr>
        <w:pStyle w:val="PreformattedText"/>
        <w:rPr/>
      </w:pPr>
      <w:r>
        <w:rPr/>
        <w:t>Restricted 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(iii) The  Company  will not sell,  transfer  or  otherwise  dispose of any</w:t>
      </w:r>
    </w:p>
    <w:p>
      <w:pPr>
        <w:pStyle w:val="PreformattedText"/>
        <w:rPr/>
      </w:pPr>
      <w:r>
        <w:rPr/>
        <w:t>shares of stock of any Restricted  Subsidiary  (except to qualify  directors) or</w:t>
      </w:r>
    </w:p>
    <w:p>
      <w:pPr>
        <w:pStyle w:val="PreformattedText"/>
        <w:rPr/>
      </w:pPr>
      <w:r>
        <w:rPr/>
        <w:t>any  Debt of any  Restricted  Subsidiary,  and will not  permit  any  Restricted</w:t>
      </w:r>
    </w:p>
    <w:p>
      <w:pPr>
        <w:pStyle w:val="PreformattedText"/>
        <w:rPr/>
      </w:pPr>
      <w:r>
        <w:rPr/>
        <w:t>Subsidiary to sell, transfer or otherwise dispose of (except to the Company or a</w:t>
      </w:r>
    </w:p>
    <w:p>
      <w:pPr>
        <w:pStyle w:val="PreformattedText"/>
        <w:rPr/>
      </w:pPr>
      <w:r>
        <w:rPr/>
        <w:t>Wholly-Owned Restricted Subsidiary) any shares of stock or any Debt of any other</w:t>
      </w:r>
    </w:p>
    <w:p>
      <w:pPr>
        <w:pStyle w:val="PreformattedText"/>
        <w:rPr/>
      </w:pPr>
      <w:r>
        <w:rPr/>
        <w:t>Restricted Subsidiary, unless: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simultaneously  with such sale,  transfer,  or  disposition,  all</w:t>
      </w:r>
    </w:p>
    <w:p>
      <w:pPr>
        <w:pStyle w:val="PreformattedText"/>
        <w:rPr/>
      </w:pPr>
      <w:r>
        <w:rPr/>
        <w:t xml:space="preserve">     </w:t>
      </w:r>
      <w:r>
        <w:rPr/>
        <w:t>shares  of stock  and all Debt of such  Restricted  Subsidiary  at the time</w:t>
      </w:r>
    </w:p>
    <w:p>
      <w:pPr>
        <w:pStyle w:val="PreformattedText"/>
        <w:rPr/>
      </w:pPr>
      <w:r>
        <w:rPr/>
        <w:t xml:space="preserve">     </w:t>
      </w:r>
      <w:r>
        <w:rPr/>
        <w:t>owned by the  Company  and by every other  Restricted  Subsidiary  shall be</w:t>
      </w:r>
    </w:p>
    <w:p>
      <w:pPr>
        <w:pStyle w:val="PreformattedText"/>
        <w:rPr/>
      </w:pPr>
      <w:r>
        <w:rPr/>
        <w:t xml:space="preserve">     </w:t>
      </w:r>
      <w:r>
        <w:rPr/>
        <w:t>sold, transferred or disposed of as an entirety;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said shares of stock and Debt are sold,  transferred  or otherwise</w:t>
      </w:r>
    </w:p>
    <w:p>
      <w:pPr>
        <w:pStyle w:val="PreformattedText"/>
        <w:rPr/>
      </w:pPr>
      <w:r>
        <w:rPr/>
        <w:t xml:space="preserve">     </w:t>
      </w:r>
      <w:r>
        <w:rPr/>
        <w:t>disposed of to a Person,  for a cash  consideration and on terms reasonably</w:t>
      </w:r>
    </w:p>
    <w:p>
      <w:pPr>
        <w:pStyle w:val="PreformattedText"/>
        <w:rPr/>
      </w:pPr>
      <w:r>
        <w:rPr/>
        <w:t xml:space="preserve">     </w:t>
      </w:r>
      <w:r>
        <w:rPr/>
        <w:t>deemed  by the  Board  of  Directors  of the  Company  to be  adequate  and</w:t>
      </w:r>
    </w:p>
    <w:p>
      <w:pPr>
        <w:pStyle w:val="PreformattedText"/>
        <w:rPr/>
      </w:pPr>
      <w:r>
        <w:rPr/>
        <w:t xml:space="preserve">     </w:t>
      </w:r>
      <w:r>
        <w:rPr/>
        <w:t>satisfactory;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the  Restricted  Subsidiary  being  disposed of shall not have any</w:t>
      </w:r>
    </w:p>
    <w:p>
      <w:pPr>
        <w:pStyle w:val="PreformattedText"/>
        <w:rPr/>
      </w:pPr>
      <w:r>
        <w:rPr/>
        <w:t xml:space="preserve">     </w:t>
      </w:r>
      <w:r>
        <w:rPr/>
        <w:t>continuing investment in the Company or any other Restricted Subsidiary not</w:t>
      </w:r>
    </w:p>
    <w:p>
      <w:pPr>
        <w:pStyle w:val="PreformattedText"/>
        <w:rPr/>
      </w:pPr>
      <w:r>
        <w:rPr/>
        <w:t xml:space="preserve">     </w:t>
      </w:r>
      <w:r>
        <w:rPr/>
        <w:t>being simultaneously disposed of;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such sale or other  disposition  is permitted by paragraph  6E(i),</w:t>
      </w:r>
    </w:p>
    <w:p>
      <w:pPr>
        <w:pStyle w:val="PreformattedText"/>
        <w:rPr/>
      </w:pPr>
      <w:r>
        <w:rPr/>
        <w:t xml:space="preserve">     </w:t>
      </w:r>
      <w:r>
        <w:rPr/>
        <w:t>which shall be deemed  applicable  hereunder  to the sale of such shares of</w:t>
      </w:r>
    </w:p>
    <w:p>
      <w:pPr>
        <w:pStyle w:val="PreformattedText"/>
        <w:rPr/>
      </w:pPr>
      <w:r>
        <w:rPr/>
        <w:t xml:space="preserve">     </w:t>
      </w:r>
      <w:r>
        <w:rPr/>
        <w:t>stock or Debt mutatis mutandis.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6F. Nature of Business.  Neither the Company nor any Restricted  Subsidiary</w:t>
      </w:r>
    </w:p>
    <w:p>
      <w:pPr>
        <w:pStyle w:val="PreformattedText"/>
        <w:rPr/>
      </w:pPr>
      <w:r>
        <w:rPr/>
        <w:t>will engage in any business if, as a result, the general nature of the business,</w:t>
      </w:r>
    </w:p>
    <w:p>
      <w:pPr>
        <w:pStyle w:val="PreformattedText"/>
        <w:rPr/>
      </w:pPr>
      <w:r>
        <w:rPr/>
        <w:t>taken on a consolidated basis, which would then be engaged in by the Company and</w:t>
      </w:r>
    </w:p>
    <w:p>
      <w:pPr>
        <w:pStyle w:val="PreformattedText"/>
        <w:rPr/>
      </w:pPr>
      <w:r>
        <w:rPr/>
        <w:t>its  Restricted  Subsidiaries  would be  substantially  changed from the general</w:t>
      </w:r>
    </w:p>
    <w:p>
      <w:pPr>
        <w:pStyle w:val="PreformattedText"/>
        <w:rPr/>
      </w:pPr>
      <w:r>
        <w:rPr/>
        <w:t>nature of the business engaged in by the Company and its Restricted Subsidiaries</w:t>
      </w:r>
    </w:p>
    <w:p>
      <w:pPr>
        <w:pStyle w:val="PreformattedText"/>
        <w:rPr/>
      </w:pPr>
      <w:r>
        <w:rPr/>
        <w:t>on the date of closing.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6G. Transactions with Affiliates.  The Company will not and will not permit</w:t>
      </w:r>
    </w:p>
    <w:p>
      <w:pPr>
        <w:pStyle w:val="PreformattedText"/>
        <w:rPr/>
      </w:pPr>
      <w:r>
        <w:rPr/>
        <w:t>any Restricted  Subsidiary to enter into directly or indirectly any  transaction</w:t>
      </w:r>
    </w:p>
    <w:p>
      <w:pPr>
        <w:pStyle w:val="PreformattedText"/>
        <w:rPr/>
      </w:pPr>
      <w:r>
        <w:rPr/>
        <w:t>or group of related  transactions  (including  without  limitation the purchase,</w:t>
      </w:r>
    </w:p>
    <w:p>
      <w:pPr>
        <w:pStyle w:val="PreformattedText"/>
        <w:rPr/>
      </w:pPr>
      <w:r>
        <w:rPr/>
        <w:t>lease,  sale or  exchange  of  properties  of any kind or the  rendering  of any</w:t>
      </w:r>
    </w:p>
    <w:p>
      <w:pPr>
        <w:pStyle w:val="PreformattedText"/>
        <w:rPr/>
      </w:pPr>
      <w:r>
        <w:rPr/>
        <w:t>service) with any Affiliate,  except in the ordinary  course and pursuant to the</w:t>
      </w:r>
    </w:p>
    <w:p>
      <w:pPr>
        <w:pStyle w:val="PreformattedText"/>
        <w:rPr/>
      </w:pPr>
      <w:r>
        <w:rPr/>
        <w:t>reasonable  requirements  of  the  Company's  or  such  Restricted  Subsidiary's</w:t>
      </w:r>
    </w:p>
    <w:p>
      <w:pPr>
        <w:pStyle w:val="PreformattedText"/>
        <w:rPr/>
      </w:pPr>
      <w:r>
        <w:rPr/>
        <w:t>business and upon fair and reasonable  terms no less favorable to the Company or</w:t>
      </w:r>
    </w:p>
    <w:p>
      <w:pPr>
        <w:pStyle w:val="PreformattedText"/>
        <w:rPr/>
      </w:pPr>
      <w:r>
        <w:rPr/>
        <w:t>such Restricted Subsidiary than would be obtainable in a comparable arm's-length</w:t>
      </w:r>
    </w:p>
    <w:p>
      <w:pPr>
        <w:pStyle w:val="PreformattedText"/>
        <w:rPr/>
      </w:pPr>
      <w:r>
        <w:rPr/>
        <w:t>transaction with a Person not an Affiliate.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6H. Ownership of Restricted  Subsidiaries.  The Company will not permit any</w:t>
      </w:r>
    </w:p>
    <w:p>
      <w:pPr>
        <w:pStyle w:val="PreformattedText"/>
        <w:rPr/>
      </w:pPr>
      <w:r>
        <w:rPr/>
        <w:t>shares of capital stock or similar equity interests of any Restricted Subsidiary</w:t>
      </w:r>
    </w:p>
    <w:p>
      <w:pPr>
        <w:pStyle w:val="PreformattedText"/>
        <w:rPr/>
      </w:pPr>
      <w:r>
        <w:rPr/>
        <w:t>to be owned by an Unrestricted 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6I. Terrorism Sanctions Regulations. The Company covenants that it will not</w:t>
      </w:r>
    </w:p>
    <w:p>
      <w:pPr>
        <w:pStyle w:val="PreformattedText"/>
        <w:rPr/>
      </w:pPr>
      <w:r>
        <w:rPr/>
        <w:t>and will  not  permit  any  Subsidiary  to (a)  become  a  Person  described  or</w:t>
      </w:r>
    </w:p>
    <w:p>
      <w:pPr>
        <w:pStyle w:val="PreformattedText"/>
        <w:rPr/>
      </w:pPr>
      <w:r>
        <w:rPr/>
        <w:t>designated in the Specially Designated Nationals and Blocked Persons List of the</w:t>
      </w:r>
    </w:p>
    <w:p>
      <w:pPr>
        <w:pStyle w:val="PreformattedText"/>
        <w:rPr/>
      </w:pPr>
      <w:r>
        <w:rPr/>
        <w:t>Office of Foreign Assets Control or in Section 1 of the Anti-Terrorism  Order or</w:t>
      </w:r>
    </w:p>
    <w:p>
      <w:pPr>
        <w:pStyle w:val="PreformattedText"/>
        <w:rPr/>
      </w:pPr>
      <w:r>
        <w:rPr/>
        <w:t>(b) engage in any dealings or transactions with any such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7. EVENTS OF DEFAULT.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7A.  Acceleration.  If any of  the  following  events  shall  occur  and be</w:t>
      </w:r>
    </w:p>
    <w:p>
      <w:pPr>
        <w:pStyle w:val="PreformattedText"/>
        <w:rPr/>
      </w:pPr>
      <w:r>
        <w:rPr/>
        <w:t>continuing  for any reason  whatsoever  (and  whether such  occurrence  shall be</w:t>
      </w:r>
    </w:p>
    <w:p>
      <w:pPr>
        <w:pStyle w:val="PreformattedText"/>
        <w:rPr/>
      </w:pPr>
      <w:r>
        <w:rPr/>
        <w:t>voluntary  or  involuntary  or come about or be effected by  operation of law or</w:t>
      </w:r>
    </w:p>
    <w:p>
      <w:pPr>
        <w:pStyle w:val="PreformattedText"/>
        <w:rPr/>
      </w:pPr>
      <w:r>
        <w:rPr/>
        <w:t>otherwise):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 the  Company   defaults  in  the  payment  of  any  principal  or</w:t>
      </w:r>
    </w:p>
    <w:p>
      <w:pPr>
        <w:pStyle w:val="PreformattedText"/>
        <w:rPr/>
      </w:pPr>
      <w:r>
        <w:rPr/>
        <w:t xml:space="preserve">     </w:t>
      </w:r>
      <w:r>
        <w:rPr/>
        <w:t>Yield-Maintenance Amount, if any, on any Note when the same becomes due and</w:t>
      </w:r>
    </w:p>
    <w:p>
      <w:pPr>
        <w:pStyle w:val="PreformattedText"/>
        <w:rPr/>
      </w:pPr>
      <w:r>
        <w:rPr/>
        <w:t xml:space="preserve">     </w:t>
      </w:r>
      <w:r>
        <w:rPr/>
        <w:t>payable,  whether  at  maturity  or at a date  fixed for  prepayment  or by</w:t>
      </w:r>
    </w:p>
    <w:p>
      <w:pPr>
        <w:pStyle w:val="PreformattedText"/>
        <w:rPr/>
      </w:pPr>
      <w:r>
        <w:rPr/>
        <w:t xml:space="preserve">     </w:t>
      </w:r>
      <w:r>
        <w:rPr/>
        <w:t>declaration or otherwise;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the Company  defaults in the payment of any  interest on any Note</w:t>
      </w:r>
    </w:p>
    <w:p>
      <w:pPr>
        <w:pStyle w:val="PreformattedText"/>
        <w:rPr/>
      </w:pPr>
      <w:r>
        <w:rPr/>
        <w:t xml:space="preserve">     </w:t>
      </w:r>
      <w:r>
        <w:rPr/>
        <w:t>for more than five Business Days after the same becomes due and payable;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(iii) the Company  defaults in the  performance of or compliance  with</w:t>
      </w:r>
    </w:p>
    <w:p>
      <w:pPr>
        <w:pStyle w:val="PreformattedText"/>
        <w:rPr/>
      </w:pPr>
      <w:r>
        <w:rPr/>
        <w:t xml:space="preserve">     </w:t>
      </w:r>
      <w:r>
        <w:rPr/>
        <w:t>any term contained in paragraph 6;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(iv) the Company defaults in the performance of or compliance with any</w:t>
      </w:r>
    </w:p>
    <w:p>
      <w:pPr>
        <w:pStyle w:val="PreformattedText"/>
        <w:rPr/>
      </w:pPr>
      <w:r>
        <w:rPr/>
        <w:t xml:space="preserve">     </w:t>
      </w:r>
      <w:r>
        <w:rPr/>
        <w:t>term contained herein (other than those referred to in paragraphs (i), (ii)</w:t>
      </w:r>
    </w:p>
    <w:p>
      <w:pPr>
        <w:pStyle w:val="PreformattedText"/>
        <w:rPr/>
      </w:pPr>
      <w:r>
        <w:rPr/>
        <w:t xml:space="preserve">     </w:t>
      </w:r>
      <w:r>
        <w:rPr/>
        <w:t>and  (iii)  of  this  paragraph  7A)  or  any  Guarantor  defaults  in  the</w:t>
      </w:r>
    </w:p>
    <w:p>
      <w:pPr>
        <w:pStyle w:val="PreformattedText"/>
        <w:rPr/>
      </w:pPr>
      <w:r>
        <w:rPr/>
        <w:t xml:space="preserve">     </w:t>
      </w:r>
      <w:r>
        <w:rPr/>
        <w:t>performance  of  or  compliance  with  any  term  contained  in  any  other</w:t>
      </w:r>
    </w:p>
    <w:p>
      <w:pPr>
        <w:pStyle w:val="PreformattedText"/>
        <w:rPr/>
      </w:pPr>
      <w:r>
        <w:rPr/>
        <w:t xml:space="preserve">     </w:t>
      </w:r>
      <w:r>
        <w:rPr/>
        <w:t>Transaction  Document  and such  failure  shall not be remedied  within the</w:t>
      </w:r>
    </w:p>
    <w:p>
      <w:pPr>
        <w:pStyle w:val="PreformattedText"/>
        <w:rPr/>
      </w:pPr>
      <w:r>
        <w:rPr/>
        <w:t xml:space="preserve">     </w:t>
      </w:r>
      <w:r>
        <w:rPr/>
        <w:t>grace period, if any, provided therefor in such Transaction Document,  and,</w:t>
      </w:r>
    </w:p>
    <w:p>
      <w:pPr>
        <w:pStyle w:val="PreformattedText"/>
        <w:rPr/>
      </w:pPr>
      <w:r>
        <w:rPr/>
        <w:t xml:space="preserve">     </w:t>
      </w:r>
      <w:r>
        <w:rPr/>
        <w:t>in either  case,  such  default  is not  remedied  within 30 days after the</w:t>
      </w:r>
    </w:p>
    <w:p>
      <w:pPr>
        <w:pStyle w:val="PreformattedText"/>
        <w:rPr/>
      </w:pPr>
      <w:r>
        <w:rPr/>
        <w:t xml:space="preserve">     </w:t>
      </w:r>
      <w:r>
        <w:rPr/>
        <w:t>earlier of (a) a Responsible  Officer  obtaining  actual  knowledge of such</w:t>
      </w:r>
    </w:p>
    <w:p>
      <w:pPr>
        <w:pStyle w:val="PreformattedText"/>
        <w:rPr/>
      </w:pPr>
      <w:r>
        <w:rPr/>
        <w:t xml:space="preserve">     </w:t>
      </w:r>
      <w:r>
        <w:rPr/>
        <w:t>default and (b) the Company  receiving  written notice of such default from</w:t>
      </w:r>
    </w:p>
    <w:p>
      <w:pPr>
        <w:pStyle w:val="PreformattedText"/>
        <w:rPr/>
      </w:pPr>
      <w:r>
        <w:rPr/>
        <w:t xml:space="preserve">     </w:t>
      </w:r>
      <w:r>
        <w:rPr/>
        <w:t>any holder of a Note (any such written notice to be identified as a "notice</w:t>
      </w:r>
    </w:p>
    <w:p>
      <w:pPr>
        <w:pStyle w:val="PreformattedText"/>
        <w:rPr/>
      </w:pPr>
      <w:r>
        <w:rPr/>
        <w:t xml:space="preserve">     </w:t>
      </w:r>
      <w:r>
        <w:rPr/>
        <w:t>of default" and to refer specifically to this paragraph 7A(iv));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(v) any  representation or warranty made in writing by or on behalf of</w:t>
      </w:r>
    </w:p>
    <w:p>
      <w:pPr>
        <w:pStyle w:val="PreformattedText"/>
        <w:rPr/>
      </w:pPr>
      <w:r>
        <w:rPr/>
        <w:t xml:space="preserve">     </w:t>
      </w:r>
      <w:r>
        <w:rPr/>
        <w:t>the  Company or any  Guarantor  or by any  officer  of the  Company in this</w:t>
      </w:r>
    </w:p>
    <w:p>
      <w:pPr>
        <w:pStyle w:val="PreformattedText"/>
        <w:rPr/>
      </w:pPr>
      <w:r>
        <w:rPr/>
        <w:t xml:space="preserve">     </w:t>
      </w:r>
      <w:r>
        <w:rPr/>
        <w:t>Agreement,  any other  Transaction  Document or in any writing furnished in</w:t>
      </w:r>
    </w:p>
    <w:p>
      <w:pPr>
        <w:pStyle w:val="PreformattedText"/>
        <w:rPr/>
      </w:pPr>
      <w:r>
        <w:rPr/>
        <w:t xml:space="preserve">     </w:t>
      </w:r>
      <w:r>
        <w:rPr/>
        <w:t>connection with the  transactions  contemplated  hereby proves to have been</w:t>
      </w:r>
    </w:p>
    <w:p>
      <w:pPr>
        <w:pStyle w:val="PreformattedText"/>
        <w:rPr/>
      </w:pPr>
      <w:r>
        <w:rPr/>
        <w:t xml:space="preserve">     </w:t>
      </w:r>
      <w:r>
        <w:rPr/>
        <w:t>false or incorrect in any Material respect on the date as of which made;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(vi) (a) the Company or any  Significant  Subsidiary is in default (as</w:t>
      </w:r>
    </w:p>
    <w:p>
      <w:pPr>
        <w:pStyle w:val="PreformattedText"/>
        <w:rPr/>
      </w:pPr>
      <w:r>
        <w:rPr/>
        <w:t xml:space="preserve">     </w:t>
      </w:r>
      <w:r>
        <w:rPr/>
        <w:t>principal or as guarantor or other  surety) in the payment of any principal</w:t>
      </w:r>
    </w:p>
    <w:p>
      <w:pPr>
        <w:pStyle w:val="PreformattedText"/>
        <w:rPr/>
      </w:pPr>
      <w:r>
        <w:rPr/>
        <w:t xml:space="preserve">     </w:t>
      </w:r>
      <w:r>
        <w:rPr/>
        <w:t>of or premium or make-whole  amount or interest on any Indebtedness that is</w:t>
      </w:r>
    </w:p>
    <w:p>
      <w:pPr>
        <w:pStyle w:val="PreformattedText"/>
        <w:rPr/>
      </w:pPr>
      <w:r>
        <w:rPr/>
        <w:t xml:space="preserve">     </w:t>
      </w:r>
      <w:r>
        <w:rPr/>
        <w:t>outstanding in an aggregate  principal amount of at least $5,000,000 beyond</w:t>
      </w:r>
    </w:p>
    <w:p>
      <w:pPr>
        <w:pStyle w:val="PreformattedText"/>
        <w:rPr/>
      </w:pPr>
      <w:r>
        <w:rPr/>
        <w:t xml:space="preserve">     </w:t>
      </w:r>
      <w:r>
        <w:rPr/>
        <w:t>any period of grace  provided with respect  thereto,  or (b) the Company or</w:t>
      </w:r>
    </w:p>
    <w:p>
      <w:pPr>
        <w:pStyle w:val="PreformattedText"/>
        <w:rPr/>
      </w:pPr>
      <w:r>
        <w:rPr/>
        <w:t xml:space="preserve">     </w:t>
      </w:r>
      <w:r>
        <w:rPr/>
        <w:t>any  Significant  Subsidiary  is  in  default  in  the  performance  of  or</w:t>
      </w:r>
    </w:p>
    <w:p>
      <w:pPr>
        <w:pStyle w:val="PreformattedText"/>
        <w:rPr/>
      </w:pPr>
      <w:r>
        <w:rPr/>
        <w:t xml:space="preserve">     </w:t>
      </w:r>
      <w:r>
        <w:rPr/>
        <w:t>compliance  with  any  term  of  any  evidence  of any  Indebtedness  in an</w:t>
      </w:r>
    </w:p>
    <w:p>
      <w:pPr>
        <w:pStyle w:val="PreformattedText"/>
        <w:rPr/>
      </w:pPr>
      <w:r>
        <w:rPr/>
        <w:t xml:space="preserve">     </w:t>
      </w:r>
      <w:r>
        <w:rPr/>
        <w:t>aggregate  outstanding  principal  amount of at least  $5,000,000 or of any</w:t>
      </w:r>
    </w:p>
    <w:p>
      <w:pPr>
        <w:pStyle w:val="PreformattedText"/>
        <w:rPr/>
      </w:pPr>
      <w:r>
        <w:rPr/>
        <w:t xml:space="preserve">     </w:t>
      </w:r>
      <w:r>
        <w:rPr/>
        <w:t>mortgage,  indenture  or other  agreement  relating  thereto  or any  other</w:t>
      </w:r>
    </w:p>
    <w:p>
      <w:pPr>
        <w:pStyle w:val="PreformattedText"/>
        <w:rPr/>
      </w:pPr>
      <w:r>
        <w:rPr/>
        <w:t xml:space="preserve">     </w:t>
      </w:r>
      <w:r>
        <w:rPr/>
        <w:t>condition  exists,  and as a consequence  of such default or condition such</w:t>
      </w:r>
    </w:p>
    <w:p>
      <w:pPr>
        <w:pStyle w:val="PreformattedText"/>
        <w:rPr/>
      </w:pPr>
      <w:r>
        <w:rPr/>
        <w:t xml:space="preserve">     </w:t>
      </w:r>
      <w:r>
        <w:rPr/>
        <w:t>Indebtedness  has become,  or has been declared (or one or more Persons are</w:t>
      </w:r>
    </w:p>
    <w:p>
      <w:pPr>
        <w:pStyle w:val="PreformattedText"/>
        <w:rPr/>
      </w:pPr>
      <w:r>
        <w:rPr/>
        <w:t xml:space="preserve">     </w:t>
      </w:r>
      <w:r>
        <w:rPr/>
        <w:t>entitled to declare such  Indebtedness  to be), due and payable  before its</w:t>
      </w:r>
    </w:p>
    <w:p>
      <w:pPr>
        <w:pStyle w:val="PreformattedText"/>
        <w:rPr/>
      </w:pPr>
      <w:r>
        <w:rPr/>
        <w:t xml:space="preserve">     </w:t>
      </w:r>
      <w:r>
        <w:rPr/>
        <w:t>stated maturity or before its regularly scheduled dates of payment;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(vii) the Company or any  Significant  Subsidiary (a) is generally not</w:t>
      </w:r>
    </w:p>
    <w:p>
      <w:pPr>
        <w:pStyle w:val="PreformattedText"/>
        <w:rPr/>
      </w:pPr>
      <w:r>
        <w:rPr/>
        <w:t xml:space="preserve">     </w:t>
      </w:r>
      <w:r>
        <w:rPr/>
        <w:t>paying, or admits in writing its inability to pay, its debts as they become</w:t>
      </w:r>
    </w:p>
    <w:p>
      <w:pPr>
        <w:pStyle w:val="PreformattedText"/>
        <w:rPr/>
      </w:pPr>
      <w:r>
        <w:rPr/>
        <w:t xml:space="preserve">     </w:t>
      </w:r>
      <w:r>
        <w:rPr/>
        <w:t>due, (b) files, or consents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by answer or otherwise  to the filing  against it of, a petition for relief</w:t>
      </w:r>
    </w:p>
    <w:p>
      <w:pPr>
        <w:pStyle w:val="PreformattedText"/>
        <w:rPr/>
      </w:pPr>
      <w:r>
        <w:rPr/>
        <w:t xml:space="preserve">     </w:t>
      </w:r>
      <w:r>
        <w:rPr/>
        <w:t>or reorganization  or arrangement or any other petition in bankruptcy,  for</w:t>
      </w:r>
    </w:p>
    <w:p>
      <w:pPr>
        <w:pStyle w:val="PreformattedText"/>
        <w:rPr/>
      </w:pPr>
      <w:r>
        <w:rPr/>
        <w:t xml:space="preserve">     </w:t>
      </w:r>
      <w:r>
        <w:rPr/>
        <w:t>liquidation   or  to  take   advantage  of  any   bankruptcy,   insolvency,</w:t>
      </w:r>
    </w:p>
    <w:p>
      <w:pPr>
        <w:pStyle w:val="PreformattedText"/>
        <w:rPr/>
      </w:pPr>
      <w:r>
        <w:rPr/>
        <w:t xml:space="preserve">     </w:t>
      </w:r>
      <w:r>
        <w:rPr/>
        <w:t>reorganization,  moratorium or other similar law of any  jurisdiction,  (c)</w:t>
      </w:r>
    </w:p>
    <w:p>
      <w:pPr>
        <w:pStyle w:val="PreformattedText"/>
        <w:rPr/>
      </w:pPr>
      <w:r>
        <w:rPr/>
        <w:t xml:space="preserve">     </w:t>
      </w:r>
      <w:r>
        <w:rPr/>
        <w:t>makes an assignment for the benefit of its  creditors,  (d) consents to the</w:t>
      </w:r>
    </w:p>
    <w:p>
      <w:pPr>
        <w:pStyle w:val="PreformattedText"/>
        <w:rPr/>
      </w:pPr>
      <w:r>
        <w:rPr/>
        <w:t xml:space="preserve">     </w:t>
      </w:r>
      <w:r>
        <w:rPr/>
        <w:t>appointment of a custodian, receiver, trustee or other officer with similar</w:t>
      </w:r>
    </w:p>
    <w:p>
      <w:pPr>
        <w:pStyle w:val="PreformattedText"/>
        <w:rPr/>
      </w:pPr>
      <w:r>
        <w:rPr/>
        <w:t xml:space="preserve">     </w:t>
      </w:r>
      <w:r>
        <w:rPr/>
        <w:t>powers with  respect to it or with respect to any  substantial  part of its</w:t>
      </w:r>
    </w:p>
    <w:p>
      <w:pPr>
        <w:pStyle w:val="PreformattedText"/>
        <w:rPr/>
      </w:pPr>
      <w:r>
        <w:rPr/>
        <w:t xml:space="preserve">     </w:t>
      </w:r>
      <w:r>
        <w:rPr/>
        <w:t>property, (e) is adjudicated as insolvent or to be liquidated, or (f) takes</w:t>
      </w:r>
    </w:p>
    <w:p>
      <w:pPr>
        <w:pStyle w:val="PreformattedText"/>
        <w:rPr/>
      </w:pPr>
      <w:r>
        <w:rPr/>
        <w:t xml:space="preserve">     </w:t>
      </w:r>
      <w:r>
        <w:rPr/>
        <w:t>corporate action for the purpose of any of the foregoing;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(viii) a court or  governmental  authority of  competent  jurisdiction</w:t>
      </w:r>
    </w:p>
    <w:p>
      <w:pPr>
        <w:pStyle w:val="PreformattedText"/>
        <w:rPr/>
      </w:pPr>
      <w:r>
        <w:rPr/>
        <w:t xml:space="preserve">     </w:t>
      </w:r>
      <w:r>
        <w:rPr/>
        <w:t>enters an order  appointing,  without  consent by the Company or any of its</w:t>
      </w:r>
    </w:p>
    <w:p>
      <w:pPr>
        <w:pStyle w:val="PreformattedText"/>
        <w:rPr/>
      </w:pPr>
      <w:r>
        <w:rPr/>
        <w:t xml:space="preserve">     </w:t>
      </w:r>
      <w:r>
        <w:rPr/>
        <w:t>Significant Subsidiaries,  a custodian,  receiver, trustee or other officer</w:t>
      </w:r>
    </w:p>
    <w:p>
      <w:pPr>
        <w:pStyle w:val="PreformattedText"/>
        <w:rPr/>
      </w:pPr>
      <w:r>
        <w:rPr/>
        <w:t xml:space="preserve">     </w:t>
      </w:r>
      <w:r>
        <w:rPr/>
        <w:t>with similar  powers with respect to it or with respect to any  substantial</w:t>
      </w:r>
    </w:p>
    <w:p>
      <w:pPr>
        <w:pStyle w:val="PreformattedText"/>
        <w:rPr/>
      </w:pPr>
      <w:r>
        <w:rPr/>
        <w:t xml:space="preserve">     </w:t>
      </w:r>
      <w:r>
        <w:rPr/>
        <w:t>part of its property,  or  constituting  an order for relief or approving a</w:t>
      </w:r>
    </w:p>
    <w:p>
      <w:pPr>
        <w:pStyle w:val="PreformattedText"/>
        <w:rPr/>
      </w:pPr>
      <w:r>
        <w:rPr/>
        <w:t xml:space="preserve">     </w:t>
      </w:r>
      <w:r>
        <w:rPr/>
        <w:t>petition for relief or  reorganization  or any other petition in bankruptcy</w:t>
      </w:r>
    </w:p>
    <w:p>
      <w:pPr>
        <w:pStyle w:val="PreformattedText"/>
        <w:rPr/>
      </w:pPr>
      <w:r>
        <w:rPr/>
        <w:t xml:space="preserve">     </w:t>
      </w:r>
      <w:r>
        <w:rPr/>
        <w:t>or for liquidation or to take advantage of any bankruptcy or insolvency law</w:t>
      </w:r>
    </w:p>
    <w:p>
      <w:pPr>
        <w:pStyle w:val="PreformattedText"/>
        <w:rPr/>
      </w:pPr>
      <w:r>
        <w:rPr/>
        <w:t xml:space="preserve">     </w:t>
      </w:r>
      <w:r>
        <w:rPr/>
        <w:t>of any jurisdiction, or ordering the dissolution, winding-up or liquidation</w:t>
      </w:r>
    </w:p>
    <w:p>
      <w:pPr>
        <w:pStyle w:val="PreformattedText"/>
        <w:rPr/>
      </w:pPr>
      <w:r>
        <w:rPr/>
        <w:t xml:space="preserve">     </w:t>
      </w:r>
      <w:r>
        <w:rPr/>
        <w:t>of the Company or any of its Significant Subsidiaries, or any such petition</w:t>
      </w:r>
    </w:p>
    <w:p>
      <w:pPr>
        <w:pStyle w:val="PreformattedText"/>
        <w:rPr/>
      </w:pPr>
      <w:r>
        <w:rPr/>
        <w:t xml:space="preserve">     </w:t>
      </w:r>
      <w:r>
        <w:rPr/>
        <w:t>shall be filed against the Company or any of its  Significant  Subsidiaries</w:t>
      </w:r>
    </w:p>
    <w:p>
      <w:pPr>
        <w:pStyle w:val="PreformattedText"/>
        <w:rPr/>
      </w:pPr>
      <w:r>
        <w:rPr/>
        <w:t xml:space="preserve">     </w:t>
      </w:r>
      <w:r>
        <w:rPr/>
        <w:t>and such petition shall not be dismissed within 60 days;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(ix)  a  final   judgment  or  judgments  for  the  payment  of  money</w:t>
      </w:r>
    </w:p>
    <w:p>
      <w:pPr>
        <w:pStyle w:val="PreformattedText"/>
        <w:rPr/>
      </w:pPr>
      <w:r>
        <w:rPr/>
        <w:t xml:space="preserve">     </w:t>
      </w:r>
      <w:r>
        <w:rPr/>
        <w:t>aggregating in excess of $5,000,000 are rendered against one or more of the</w:t>
      </w:r>
    </w:p>
    <w:p>
      <w:pPr>
        <w:pStyle w:val="PreformattedText"/>
        <w:rPr/>
      </w:pPr>
      <w:r>
        <w:rPr/>
        <w:t xml:space="preserve">     </w:t>
      </w:r>
      <w:r>
        <w:rPr/>
        <w:t>Company  and its  Significant  Subsidiaries  and which  judgments  are not,</w:t>
      </w:r>
    </w:p>
    <w:p>
      <w:pPr>
        <w:pStyle w:val="PreformattedText"/>
        <w:rPr/>
      </w:pPr>
      <w:r>
        <w:rPr/>
        <w:t xml:space="preserve">     </w:t>
      </w:r>
      <w:r>
        <w:rPr/>
        <w:t>within 60 days after entry  thereof,  bonded,  discharged or stayed pending</w:t>
      </w:r>
    </w:p>
    <w:p>
      <w:pPr>
        <w:pStyle w:val="PreformattedText"/>
        <w:rPr/>
      </w:pPr>
      <w:r>
        <w:rPr/>
        <w:t xml:space="preserve">     </w:t>
      </w:r>
      <w:r>
        <w:rPr/>
        <w:t>appeal,  or are not discharged  within 60 days after the expiration of such</w:t>
      </w:r>
    </w:p>
    <w:p>
      <w:pPr>
        <w:pStyle w:val="PreformattedText"/>
        <w:rPr/>
      </w:pPr>
      <w:r>
        <w:rPr/>
        <w:t xml:space="preserve">     </w:t>
      </w:r>
      <w:r>
        <w:rPr/>
        <w:t>stay;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(x) If (a)  any  Plan  shall  fail  to  satisfy  the  minimum  funding</w:t>
      </w:r>
    </w:p>
    <w:p>
      <w:pPr>
        <w:pStyle w:val="PreformattedText"/>
        <w:rPr/>
      </w:pPr>
      <w:r>
        <w:rPr/>
        <w:t xml:space="preserve">     </w:t>
      </w:r>
      <w:r>
        <w:rPr/>
        <w:t>standards  of ERISA or the Code  for any  plan  year or part  thereof  or a</w:t>
      </w:r>
    </w:p>
    <w:p>
      <w:pPr>
        <w:pStyle w:val="PreformattedText"/>
        <w:rPr/>
      </w:pPr>
      <w:r>
        <w:rPr/>
        <w:t xml:space="preserve">     </w:t>
      </w:r>
      <w:r>
        <w:rPr/>
        <w:t>waiver of such standards or extension of any amortization  period is sought</w:t>
      </w:r>
    </w:p>
    <w:p>
      <w:pPr>
        <w:pStyle w:val="PreformattedText"/>
        <w:rPr/>
      </w:pPr>
      <w:r>
        <w:rPr/>
        <w:t xml:space="preserve">     </w:t>
      </w:r>
      <w:r>
        <w:rPr/>
        <w:t>or  granted  under  Section  412 of the  Code,  (b) a notice  of  intent to</w:t>
      </w:r>
    </w:p>
    <w:p>
      <w:pPr>
        <w:pStyle w:val="PreformattedText"/>
        <w:rPr/>
      </w:pPr>
      <w:r>
        <w:rPr/>
        <w:t xml:space="preserve">     </w:t>
      </w:r>
      <w:r>
        <w:rPr/>
        <w:t>terminate  any Plan shall have been or is  reasonably  expected to be filed</w:t>
      </w:r>
    </w:p>
    <w:p>
      <w:pPr>
        <w:pStyle w:val="PreformattedText"/>
        <w:rPr/>
      </w:pPr>
      <w:r>
        <w:rPr/>
        <w:t xml:space="preserve">     </w:t>
      </w:r>
      <w:r>
        <w:rPr/>
        <w:t>with the PBGC or the PBGC shall have instituted  proceedings  under Section</w:t>
      </w:r>
    </w:p>
    <w:p>
      <w:pPr>
        <w:pStyle w:val="PreformattedText"/>
        <w:rPr/>
      </w:pPr>
      <w:r>
        <w:rPr/>
        <w:t xml:space="preserve">     </w:t>
      </w:r>
      <w:r>
        <w:rPr/>
        <w:t>4042 of ERISA to terminate or appoint a trustee to  administer  any Plan or</w:t>
      </w:r>
    </w:p>
    <w:p>
      <w:pPr>
        <w:pStyle w:val="PreformattedText"/>
        <w:rPr/>
      </w:pPr>
      <w:r>
        <w:rPr/>
        <w:t xml:space="preserve">     </w:t>
      </w:r>
      <w:r>
        <w:rPr/>
        <w:t>the PBGC shall have notified the Company or any ERISA Affiliate that a Plan</w:t>
      </w:r>
    </w:p>
    <w:p>
      <w:pPr>
        <w:pStyle w:val="PreformattedText"/>
        <w:rPr/>
      </w:pPr>
      <w:r>
        <w:rPr/>
        <w:t xml:space="preserve">     </w:t>
      </w:r>
      <w:r>
        <w:rPr/>
        <w:t>may become a subject of any such proceedings,  (c) the aggregate "amount of</w:t>
      </w:r>
    </w:p>
    <w:p>
      <w:pPr>
        <w:pStyle w:val="PreformattedText"/>
        <w:rPr/>
      </w:pPr>
      <w:r>
        <w:rPr/>
        <w:t xml:space="preserve">     </w:t>
      </w:r>
      <w:r>
        <w:rPr/>
        <w:t>unfunded benefit liabilities" (within the meaning of Section 4001(a)(18) of</w:t>
      </w:r>
    </w:p>
    <w:p>
      <w:pPr>
        <w:pStyle w:val="PreformattedText"/>
        <w:rPr/>
      </w:pPr>
      <w:r>
        <w:rPr/>
        <w:t xml:space="preserve">     </w:t>
      </w:r>
      <w:r>
        <w:rPr/>
        <w:t>ERISA) under all Plans,  determined in  accordance  with Title IV of ERISA,</w:t>
      </w:r>
    </w:p>
    <w:p>
      <w:pPr>
        <w:pStyle w:val="PreformattedText"/>
        <w:rPr/>
      </w:pPr>
      <w:r>
        <w:rPr/>
        <w:t xml:space="preserve">     </w:t>
      </w:r>
      <w:r>
        <w:rPr/>
        <w:t>shall  exceed 5% of  Consolidated  Net Worth,  (d) the Company or any ERISA</w:t>
      </w:r>
    </w:p>
    <w:p>
      <w:pPr>
        <w:pStyle w:val="PreformattedText"/>
        <w:rPr/>
      </w:pPr>
      <w:r>
        <w:rPr/>
        <w:t xml:space="preserve">     </w:t>
      </w:r>
      <w:r>
        <w:rPr/>
        <w:t>Affiliate  shall  have  incurred  or is  reasonably  expected  to incur any</w:t>
      </w:r>
    </w:p>
    <w:p>
      <w:pPr>
        <w:pStyle w:val="PreformattedText"/>
        <w:rPr/>
      </w:pPr>
      <w:r>
        <w:rPr/>
        <w:t xml:space="preserve">     </w:t>
      </w:r>
      <w:r>
        <w:rPr/>
        <w:t>liability  pursuant  to Title I or IV of ERISA or the penalty or excise tax</w:t>
      </w:r>
    </w:p>
    <w:p>
      <w:pPr>
        <w:pStyle w:val="PreformattedText"/>
        <w:rPr/>
      </w:pPr>
      <w:r>
        <w:rPr/>
        <w:t xml:space="preserve">     </w:t>
      </w:r>
      <w:r>
        <w:rPr/>
        <w:t>provisions of the Code relating to employee  benefit plans, (e) the Company</w:t>
      </w:r>
    </w:p>
    <w:p>
      <w:pPr>
        <w:pStyle w:val="PreformattedText"/>
        <w:rPr/>
      </w:pPr>
      <w:r>
        <w:rPr/>
        <w:t xml:space="preserve">     </w:t>
      </w:r>
      <w:r>
        <w:rPr/>
        <w:t>or any ERISA Affiliate  withdraws from any  Multiemployer  Plan, or (f) the</w:t>
      </w:r>
    </w:p>
    <w:p>
      <w:pPr>
        <w:pStyle w:val="PreformattedText"/>
        <w:rPr/>
      </w:pPr>
      <w:r>
        <w:rPr/>
        <w:t xml:space="preserve">     </w:t>
      </w:r>
      <w:r>
        <w:rPr/>
        <w:t>Company  or any  Subsidiary  establishes  or amends  any  employee  welfare</w:t>
      </w:r>
    </w:p>
    <w:p>
      <w:pPr>
        <w:pStyle w:val="PreformattedText"/>
        <w:rPr/>
      </w:pPr>
      <w:r>
        <w:rPr/>
        <w:t xml:space="preserve">     </w:t>
      </w:r>
      <w:r>
        <w:rPr/>
        <w:t>benefit plan that  provides  post-employment  welfare  benefits in a manner</w:t>
      </w:r>
    </w:p>
    <w:p>
      <w:pPr>
        <w:pStyle w:val="PreformattedText"/>
        <w:rPr/>
      </w:pPr>
      <w:r>
        <w:rPr/>
        <w:t xml:space="preserve">     </w:t>
      </w:r>
      <w:r>
        <w:rPr/>
        <w:t>that  would  increase  the  liability  of the  Company  or  any  Subsidiary</w:t>
      </w:r>
    </w:p>
    <w:p>
      <w:pPr>
        <w:pStyle w:val="PreformattedText"/>
        <w:rPr/>
      </w:pPr>
      <w:r>
        <w:rPr/>
        <w:t xml:space="preserve">     </w:t>
      </w:r>
      <w:r>
        <w:rPr/>
        <w:t>thereunder;  and any such event or events  described in clauses (a) through</w:t>
      </w:r>
    </w:p>
    <w:p>
      <w:pPr>
        <w:pStyle w:val="PreformattedText"/>
        <w:rPr/>
      </w:pPr>
      <w:r>
        <w:rPr/>
        <w:t xml:space="preserve">     </w:t>
      </w:r>
      <w:r>
        <w:rPr/>
        <w:t>(f) above,  either  individually  or together  with any other such event or</w:t>
      </w:r>
    </w:p>
    <w:p>
      <w:pPr>
        <w:pStyle w:val="PreformattedText"/>
        <w:rPr/>
      </w:pPr>
      <w:r>
        <w:rPr/>
        <w:t xml:space="preserve">     </w:t>
      </w:r>
      <w:r>
        <w:rPr/>
        <w:t>events,  could reasonably be expected to have a Material Adverse Effect (as</w:t>
      </w:r>
    </w:p>
    <w:p>
      <w:pPr>
        <w:pStyle w:val="PreformattedText"/>
        <w:rPr/>
      </w:pPr>
      <w:r>
        <w:rPr/>
        <w:t xml:space="preserve">     </w:t>
      </w:r>
      <w:r>
        <w:rPr/>
        <w:t>used in paragraph  7A(x),  the terms "employee  benefit plan" and "employee</w:t>
      </w:r>
    </w:p>
    <w:p>
      <w:pPr>
        <w:pStyle w:val="PreformattedText"/>
        <w:rPr/>
      </w:pPr>
      <w:r>
        <w:rPr/>
        <w:t xml:space="preserve">     </w:t>
      </w:r>
      <w:r>
        <w:rPr/>
        <w:t>welfare benefit plan" shall have the respective  meanings  assigned to such</w:t>
      </w:r>
    </w:p>
    <w:p>
      <w:pPr>
        <w:pStyle w:val="PreformattedText"/>
        <w:rPr/>
      </w:pPr>
      <w:r>
        <w:rPr/>
        <w:t xml:space="preserve">     </w:t>
      </w:r>
      <w:r>
        <w:rPr/>
        <w:t>terms in Section 3 of ERISA);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(xi) (i) the  obligations  of any Guarantor  contained in any Guaranty</w:t>
      </w:r>
    </w:p>
    <w:p>
      <w:pPr>
        <w:pStyle w:val="PreformattedText"/>
        <w:rPr/>
      </w:pPr>
      <w:r>
        <w:rPr/>
        <w:t xml:space="preserve">     </w:t>
      </w:r>
      <w:r>
        <w:rPr/>
        <w:t>Agreement  shall  cease to be in full force and effect or shall be declared</w:t>
      </w:r>
    </w:p>
    <w:p>
      <w:pPr>
        <w:pStyle w:val="PreformattedText"/>
        <w:rPr/>
      </w:pPr>
      <w:r>
        <w:rPr/>
        <w:t xml:space="preserve">     </w:t>
      </w:r>
      <w:r>
        <w:rPr/>
        <w:t>by a court or governmental  authority of competent jurisdiction to be void,</w:t>
      </w:r>
    </w:p>
    <w:p>
      <w:pPr>
        <w:pStyle w:val="PreformattedText"/>
        <w:rPr/>
      </w:pPr>
      <w:r>
        <w:rPr/>
        <w:t xml:space="preserve">     </w:t>
      </w:r>
      <w:r>
        <w:rPr/>
        <w:t>voidable or unenforceable  against any such Guarantor;  (ii) the Company or</w:t>
      </w:r>
    </w:p>
    <w:p>
      <w:pPr>
        <w:pStyle w:val="PreformattedText"/>
        <w:rPr/>
      </w:pPr>
      <w:r>
        <w:rPr/>
        <w:t xml:space="preserve">     </w:t>
      </w:r>
      <w:r>
        <w:rPr/>
        <w:t>any Guarantor shall contest the validity or  enforceability of any Guaranty</w:t>
      </w:r>
    </w:p>
    <w:p>
      <w:pPr>
        <w:pStyle w:val="PreformattedText"/>
        <w:rPr/>
      </w:pPr>
      <w:r>
        <w:rPr/>
        <w:t xml:space="preserve">     </w:t>
      </w:r>
      <w:r>
        <w:rPr/>
        <w:t>Agreement against any such Guarantor, or (iii) the Company or any Guarantor</w:t>
      </w:r>
    </w:p>
    <w:p>
      <w:pPr>
        <w:pStyle w:val="PreformattedText"/>
        <w:rPr/>
      </w:pPr>
      <w:r>
        <w:rPr/>
        <w:t xml:space="preserve">     </w:t>
      </w:r>
      <w:r>
        <w:rPr/>
        <w:t>shall deny that such  Guarantor  has any further  liability  or  obligation</w:t>
      </w:r>
    </w:p>
    <w:p>
      <w:pPr>
        <w:pStyle w:val="PreformattedText"/>
        <w:rPr/>
      </w:pPr>
      <w:r>
        <w:rPr/>
        <w:t xml:space="preserve">     </w:t>
      </w:r>
      <w:r>
        <w:rPr/>
        <w:t>under any Guaranty  Agreement unless in each case the Guaranty Agreement is</w:t>
      </w:r>
    </w:p>
    <w:p>
      <w:pPr>
        <w:pStyle w:val="PreformattedText"/>
        <w:rPr/>
      </w:pPr>
      <w:r>
        <w:rPr/>
        <w:t xml:space="preserve">     </w:t>
      </w:r>
      <w:r>
        <w:rPr/>
        <w:t>replaced by an  equivalent  new  Guaranty  Agreement  lacking the defect at</w:t>
      </w:r>
    </w:p>
    <w:p>
      <w:pPr>
        <w:pStyle w:val="PreformattedText"/>
        <w:rPr/>
      </w:pPr>
      <w:r>
        <w:rPr/>
        <w:t xml:space="preserve">     </w:t>
      </w:r>
      <w:r>
        <w:rPr/>
        <w:t>issue;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then (a) if such event is an Event of Default specified in clause (i) or (ii) of</w:t>
      </w:r>
    </w:p>
    <w:p>
      <w:pPr>
        <w:pStyle w:val="PreformattedText"/>
        <w:rPr/>
      </w:pPr>
      <w:r>
        <w:rPr/>
        <w:t>this  paragraph 7A, any holder of any Note (other than the Company or any of its</w:t>
      </w:r>
    </w:p>
    <w:p>
      <w:pPr>
        <w:pStyle w:val="PreformattedText"/>
        <w:rPr/>
      </w:pPr>
      <w:r>
        <w:rPr/>
        <w:t>Subsidiaries  or  Affiliates)  may at its  option,  by notice in  writing to the</w:t>
      </w:r>
    </w:p>
    <w:p>
      <w:pPr>
        <w:pStyle w:val="PreformattedText"/>
        <w:rPr/>
      </w:pPr>
      <w:r>
        <w:rPr/>
        <w:t>Company, declare all the Notes held by such holder to be, and all the Notes held</w:t>
      </w:r>
    </w:p>
    <w:p>
      <w:pPr>
        <w:pStyle w:val="PreformattedText"/>
        <w:rPr/>
      </w:pPr>
      <w:r>
        <w:rPr/>
        <w:t>by such holder shall thereupon be and become, immediately due and payable at par</w:t>
      </w:r>
    </w:p>
    <w:p>
      <w:pPr>
        <w:pStyle w:val="PreformattedText"/>
        <w:rPr/>
      </w:pPr>
      <w:r>
        <w:rPr/>
        <w:t>together with interest accrued thereon, without presentment,  demand, protest or</w:t>
      </w:r>
    </w:p>
    <w:p>
      <w:pPr>
        <w:pStyle w:val="PreformattedText"/>
        <w:rPr/>
      </w:pPr>
      <w:r>
        <w:rPr/>
        <w:t>other notice of any kind, all of which are hereby waived by the Company,  (b) if</w:t>
      </w:r>
    </w:p>
    <w:p>
      <w:pPr>
        <w:pStyle w:val="PreformattedText"/>
        <w:rPr/>
      </w:pPr>
      <w:r>
        <w:rPr/>
        <w:t>such event is an Event of Default  specified  in clause  (vii) or (viii)  (other</w:t>
      </w:r>
    </w:p>
    <w:p>
      <w:pPr>
        <w:pStyle w:val="PreformattedText"/>
        <w:rPr/>
      </w:pPr>
      <w:r>
        <w:rPr/>
        <w:t>than an Event of  Default  described  in  clause  (a) of  paragraph  7A(vii)  or</w:t>
      </w:r>
    </w:p>
    <w:p>
      <w:pPr>
        <w:pStyle w:val="PreformattedText"/>
        <w:rPr/>
      </w:pPr>
      <w:r>
        <w:rPr/>
        <w:t>described  in clause  (f) of  paragraph  7A(vii) by virtue of the fact that such</w:t>
      </w:r>
    </w:p>
    <w:p>
      <w:pPr>
        <w:pStyle w:val="PreformattedText"/>
        <w:rPr/>
      </w:pPr>
      <w:r>
        <w:rPr/>
        <w:t>clause  encompasses  clause (a) of paragraph  7A(vii)) of this paragraph 7A with</w:t>
      </w:r>
    </w:p>
    <w:p>
      <w:pPr>
        <w:pStyle w:val="PreformattedText"/>
        <w:rPr/>
      </w:pPr>
      <w:r>
        <w:rPr/>
        <w:t>respect  to the  Company,  all of  the  Notes  at  the  time  outstanding  shall</w:t>
      </w:r>
    </w:p>
    <w:p>
      <w:pPr>
        <w:pStyle w:val="PreformattedText"/>
        <w:rPr/>
      </w:pPr>
      <w:r>
        <w:rPr/>
        <w:t>automatically  become immediately due and payable together with interest accrued</w:t>
      </w:r>
    </w:p>
    <w:p>
      <w:pPr>
        <w:pStyle w:val="PreformattedText"/>
        <w:rPr/>
      </w:pPr>
      <w:r>
        <w:rPr/>
        <w:t>thereon and together with the Yield-Maintenance  Amount, if any, with respect to</w:t>
      </w:r>
    </w:p>
    <w:p>
      <w:pPr>
        <w:pStyle w:val="PreformattedText"/>
        <w:rPr/>
      </w:pPr>
      <w:r>
        <w:rPr/>
        <w:t>each Note, without  presentment,  demand,  protest or notice of any kind, all of</w:t>
      </w:r>
    </w:p>
    <w:p>
      <w:pPr>
        <w:pStyle w:val="PreformattedText"/>
        <w:rPr/>
      </w:pPr>
      <w:r>
        <w:rPr/>
        <w:t>which are hereby waived by the Company, and (c) if such event is not an Event of</w:t>
      </w:r>
    </w:p>
    <w:p>
      <w:pPr>
        <w:pStyle w:val="PreformattedText"/>
        <w:rPr/>
      </w:pPr>
      <w:r>
        <w:rPr/>
        <w:t>Default specified in clause (vii) or (viii) of this paragraph 7A with respect to</w:t>
      </w:r>
    </w:p>
    <w:p>
      <w:pPr>
        <w:pStyle w:val="PreformattedText"/>
        <w:rPr/>
      </w:pPr>
      <w:r>
        <w:rPr/>
        <w:t>the  Company or is an Event of  Default  described  in clause  (a) of  paragraph</w:t>
      </w:r>
    </w:p>
    <w:p>
      <w:pPr>
        <w:pStyle w:val="PreformattedText"/>
        <w:rPr/>
      </w:pPr>
      <w:r>
        <w:rPr/>
        <w:t>7A(vii) or described  in clause (f) of  paragraph  7A(vii) by virtue of the fact</w:t>
      </w:r>
    </w:p>
    <w:p>
      <w:pPr>
        <w:pStyle w:val="PreformattedText"/>
        <w:rPr/>
      </w:pPr>
      <w:r>
        <w:rPr/>
        <w:t>that such clause encompasses clause (a) of paragraph 7A(vii) with respect to the</w:t>
      </w:r>
    </w:p>
    <w:p>
      <w:pPr>
        <w:pStyle w:val="PreformattedText"/>
        <w:rPr/>
      </w:pPr>
      <w:r>
        <w:rPr/>
        <w:t>Company, the Required Holder(s) may at its or their option, by notice in writing</w:t>
      </w:r>
    </w:p>
    <w:p>
      <w:pPr>
        <w:pStyle w:val="PreformattedText"/>
        <w:rPr/>
      </w:pPr>
      <w:r>
        <w:rPr/>
        <w:t>to the  Company,  declare  all of the Notes to be,  and all of the  Notes  shall</w:t>
      </w:r>
    </w:p>
    <w:p>
      <w:pPr>
        <w:pStyle w:val="PreformattedText"/>
        <w:rPr/>
      </w:pPr>
      <w:r>
        <w:rPr/>
        <w:t>thereupon be and become,  immediately  due and payable  together  with  interest</w:t>
      </w:r>
    </w:p>
    <w:p>
      <w:pPr>
        <w:pStyle w:val="PreformattedText"/>
        <w:rPr/>
      </w:pPr>
      <w:r>
        <w:rPr/>
        <w:t>accrued  thereon and together with the  Yield-Maintenance  Amount,  if any, with</w:t>
      </w:r>
    </w:p>
    <w:p>
      <w:pPr>
        <w:pStyle w:val="PreformattedText"/>
        <w:rPr/>
      </w:pPr>
      <w:r>
        <w:rPr/>
        <w:t>respect to each Note, without  presentment,  demand,  protest or other notice of</w:t>
      </w:r>
    </w:p>
    <w:p>
      <w:pPr>
        <w:pStyle w:val="PreformattedText"/>
        <w:rPr/>
      </w:pPr>
      <w:r>
        <w:rPr/>
        <w:t>any  kind,  all  of  which  are  hereby  waived  by  the  Company.  The  Company</w:t>
      </w:r>
    </w:p>
    <w:p>
      <w:pPr>
        <w:pStyle w:val="PreformattedText"/>
        <w:rPr/>
      </w:pPr>
      <w:r>
        <w:rPr/>
        <w:t>acknowledges,  and the parties hereto agree,  that each holder of a Note has the</w:t>
      </w:r>
    </w:p>
    <w:p>
      <w:pPr>
        <w:pStyle w:val="PreformattedText"/>
        <w:rPr/>
      </w:pPr>
      <w:r>
        <w:rPr/>
        <w:t>right to maintain its investment in the Notes free from repayment by the Company</w:t>
      </w:r>
    </w:p>
    <w:p>
      <w:pPr>
        <w:pStyle w:val="PreformattedText"/>
        <w:rPr/>
      </w:pPr>
      <w:r>
        <w:rPr/>
        <w:t>(except as herein  specifically  provided  for) and without the  occurrence of a</w:t>
      </w:r>
    </w:p>
    <w:p>
      <w:pPr>
        <w:pStyle w:val="PreformattedText"/>
        <w:rPr/>
      </w:pPr>
      <w:r>
        <w:rPr/>
        <w:t>Default  or  an  Event  of  Default  and  that  the  provision  for  payment  of</w:t>
      </w:r>
    </w:p>
    <w:p>
      <w:pPr>
        <w:pStyle w:val="PreformattedText"/>
        <w:rPr/>
      </w:pPr>
      <w:r>
        <w:rPr/>
        <w:t>Yield-Maintenance  Amount by the  Company in the event the Notes are  prepaid or</w:t>
      </w:r>
    </w:p>
    <w:p>
      <w:pPr>
        <w:pStyle w:val="PreformattedText"/>
        <w:rPr/>
      </w:pPr>
      <w:r>
        <w:rPr/>
        <w:t>are  accelerated  as a result of an Event of  Default  is  intended  to  provide</w:t>
      </w:r>
    </w:p>
    <w:p>
      <w:pPr>
        <w:pStyle w:val="PreformattedText"/>
        <w:rPr/>
      </w:pPr>
      <w:r>
        <w:rPr/>
        <w:t>compensation for the deprivation of such right under such circumstances.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7B.  Rescission of Acceleration.  At any time after any or all of the Notes</w:t>
      </w:r>
    </w:p>
    <w:p>
      <w:pPr>
        <w:pStyle w:val="PreformattedText"/>
        <w:rPr/>
      </w:pPr>
      <w:r>
        <w:rPr/>
        <w:t>shall have been declared  immediately due and payable  pursuant to paragraph 7A,</w:t>
      </w:r>
    </w:p>
    <w:p>
      <w:pPr>
        <w:pStyle w:val="PreformattedText"/>
        <w:rPr/>
      </w:pPr>
      <w:r>
        <w:rPr/>
        <w:t>the Required  Holder(s)  may, by notice in writing to the  Company,  rescind and</w:t>
      </w:r>
    </w:p>
    <w:p>
      <w:pPr>
        <w:pStyle w:val="PreformattedText"/>
        <w:rPr/>
      </w:pPr>
      <w:r>
        <w:rPr/>
        <w:t>annul such  declaration and its  consequences if (i) the Company shall have paid</w:t>
      </w:r>
    </w:p>
    <w:p>
      <w:pPr>
        <w:pStyle w:val="PreformattedText"/>
        <w:rPr/>
      </w:pPr>
      <w:r>
        <w:rPr/>
        <w:t>all  overdue  interest  on the Notes,  the  principal  of and  Yield-Maintenance</w:t>
      </w:r>
    </w:p>
    <w:p>
      <w:pPr>
        <w:pStyle w:val="PreformattedText"/>
        <w:rPr/>
      </w:pPr>
      <w:r>
        <w:rPr/>
        <w:t>Amount,  if any,  payable  with  respect  to any Notes  which  have  become  due</w:t>
      </w:r>
    </w:p>
    <w:p>
      <w:pPr>
        <w:pStyle w:val="PreformattedText"/>
        <w:rPr/>
      </w:pPr>
      <w:r>
        <w:rPr/>
        <w:t>otherwise  than by reason of such  declaration,  and  interest  on such  overdue</w:t>
      </w:r>
    </w:p>
    <w:p>
      <w:pPr>
        <w:pStyle w:val="PreformattedText"/>
        <w:rPr/>
      </w:pPr>
      <w:r>
        <w:rPr/>
        <w:t>interest and overdue principal and Yield-Maintenance Amount at the Default Rate,</w:t>
      </w:r>
    </w:p>
    <w:p>
      <w:pPr>
        <w:pStyle w:val="PreformattedText"/>
        <w:rPr/>
      </w:pPr>
      <w:r>
        <w:rPr/>
        <w:t>(ii) the Company shall not have paid any amounts which have become due solely by</w:t>
      </w:r>
    </w:p>
    <w:p>
      <w:pPr>
        <w:pStyle w:val="PreformattedText"/>
        <w:rPr/>
      </w:pPr>
      <w:r>
        <w:rPr/>
        <w:t>reason of such declaration, (iii) all Events of Default and Defaults, other than</w:t>
      </w:r>
    </w:p>
    <w:p>
      <w:pPr>
        <w:pStyle w:val="PreformattedText"/>
        <w:rPr/>
      </w:pPr>
      <w:r>
        <w:rPr/>
        <w:t>non-payment  of  amounts  which  have  become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due  solely by  reason  of such  declaration,  shall  have been  cured or waived</w:t>
      </w:r>
    </w:p>
    <w:p>
      <w:pPr>
        <w:pStyle w:val="PreformattedText"/>
        <w:rPr/>
      </w:pPr>
      <w:r>
        <w:rPr/>
        <w:t>pursuant  to  paragraph  11C,  and (iv) no  judgment  or decree  shall have been</w:t>
      </w:r>
    </w:p>
    <w:p>
      <w:pPr>
        <w:pStyle w:val="PreformattedText"/>
        <w:rPr/>
      </w:pPr>
      <w:r>
        <w:rPr/>
        <w:t>entered  for the  payment  of any  amounts  due  pursuant  to the  Notes or this</w:t>
      </w:r>
    </w:p>
    <w:p>
      <w:pPr>
        <w:pStyle w:val="PreformattedText"/>
        <w:rPr/>
      </w:pPr>
      <w:r>
        <w:rPr/>
        <w:t>Agreement.  No such  rescission  or  annulment  shall  extend to or  affect  any</w:t>
      </w:r>
    </w:p>
    <w:p>
      <w:pPr>
        <w:pStyle w:val="PreformattedText"/>
        <w:rPr/>
      </w:pPr>
      <w:r>
        <w:rPr/>
        <w:t>subsequent Event of Default or Default or impair any right arising therefrom.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7C.  Notice of  Acceleration  or  Rescission.  Whenever  any Note  shall be</w:t>
      </w:r>
    </w:p>
    <w:p>
      <w:pPr>
        <w:pStyle w:val="PreformattedText"/>
        <w:rPr/>
      </w:pPr>
      <w:r>
        <w:rPr/>
        <w:t>declared  immediately  due and  payable  pursuant  to  paragraph  7A or any such</w:t>
      </w:r>
    </w:p>
    <w:p>
      <w:pPr>
        <w:pStyle w:val="PreformattedText"/>
        <w:rPr/>
      </w:pPr>
      <w:r>
        <w:rPr/>
        <w:t>declaration  shall be  rescinded  and  annulled  pursuant to  paragraph  7B, the</w:t>
      </w:r>
    </w:p>
    <w:p>
      <w:pPr>
        <w:pStyle w:val="PreformattedText"/>
        <w:rPr/>
      </w:pPr>
      <w:r>
        <w:rPr/>
        <w:t>Company shall  forthwith  give written notice thereof to the holder of each Note</w:t>
      </w:r>
    </w:p>
    <w:p>
      <w:pPr>
        <w:pStyle w:val="PreformattedText"/>
        <w:rPr/>
      </w:pPr>
      <w:r>
        <w:rPr/>
        <w:t>at the time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7D. Other  Remedies.  If any Event of Default or Default shall occur and be</w:t>
      </w:r>
    </w:p>
    <w:p>
      <w:pPr>
        <w:pStyle w:val="PreformattedText"/>
        <w:rPr/>
      </w:pPr>
      <w:r>
        <w:rPr/>
        <w:t>continuing, the holder of any Note may proceed to protect and enforce its rights</w:t>
      </w:r>
    </w:p>
    <w:p>
      <w:pPr>
        <w:pStyle w:val="PreformattedText"/>
        <w:rPr/>
      </w:pPr>
      <w:r>
        <w:rPr/>
        <w:t>under  this  Agreement,  the  other  Transaction  Documents  and  such  Note  by</w:t>
      </w:r>
    </w:p>
    <w:p>
      <w:pPr>
        <w:pStyle w:val="PreformattedText"/>
        <w:rPr/>
      </w:pPr>
      <w:r>
        <w:rPr/>
        <w:t>exercising  such  remedies as are  available  to such holder in respect  thereof</w:t>
      </w:r>
    </w:p>
    <w:p>
      <w:pPr>
        <w:pStyle w:val="PreformattedText"/>
        <w:rPr/>
      </w:pPr>
      <w:r>
        <w:rPr/>
        <w:t>under  applicable  law,  either by suit in equity or by action at law,  or both,</w:t>
      </w:r>
    </w:p>
    <w:p>
      <w:pPr>
        <w:pStyle w:val="PreformattedText"/>
        <w:rPr/>
      </w:pPr>
      <w:r>
        <w:rPr/>
        <w:t>whether for specific performance of any covenant or other agreement contained in</w:t>
      </w:r>
    </w:p>
    <w:p>
      <w:pPr>
        <w:pStyle w:val="PreformattedText"/>
        <w:rPr/>
      </w:pPr>
      <w:r>
        <w:rPr/>
        <w:t>this Agreement or the other  Transaction  Documents or in aid of the exercise of</w:t>
      </w:r>
    </w:p>
    <w:p>
      <w:pPr>
        <w:pStyle w:val="PreformattedText"/>
        <w:rPr/>
      </w:pPr>
      <w:r>
        <w:rPr/>
        <w:t>any power  granted in this  Agreement  or any  Transaction  Document.  No remedy</w:t>
      </w:r>
    </w:p>
    <w:p>
      <w:pPr>
        <w:pStyle w:val="PreformattedText"/>
        <w:rPr/>
      </w:pPr>
      <w:r>
        <w:rPr/>
        <w:t>conferred in this Agreement or the other  Transaction  Documents upon the holder</w:t>
      </w:r>
    </w:p>
    <w:p>
      <w:pPr>
        <w:pStyle w:val="PreformattedText"/>
        <w:rPr/>
      </w:pPr>
      <w:r>
        <w:rPr/>
        <w:t>of any Note is intended to be exclusive of any other remedy,  and each and every</w:t>
      </w:r>
    </w:p>
    <w:p>
      <w:pPr>
        <w:pStyle w:val="PreformattedText"/>
        <w:rPr/>
      </w:pPr>
      <w:r>
        <w:rPr/>
        <w:t>such remedy shall be  cumulative  and shall be in addition to every other remedy</w:t>
      </w:r>
    </w:p>
    <w:p>
      <w:pPr>
        <w:pStyle w:val="PreformattedText"/>
        <w:rPr/>
      </w:pPr>
      <w:r>
        <w:rPr/>
        <w:t>conferred herein or now or hereafter  existing at law or in equity or by statute</w:t>
      </w:r>
    </w:p>
    <w:p>
      <w:pPr>
        <w:pStyle w:val="PreformattedText"/>
        <w:rPr/>
      </w:pPr>
      <w:r>
        <w:rPr/>
        <w:t>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8.  REPRESENTATIONS,  COVENANTS  AND  WARRANTIES.  The Company  represents,</w:t>
      </w:r>
    </w:p>
    <w:p>
      <w:pPr>
        <w:pStyle w:val="PreformattedText"/>
        <w:rPr/>
      </w:pPr>
      <w:r>
        <w:rPr/>
        <w:t>covenants and warrants to each Purchaser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8A(1).  Organization;  Subsidiary  Preferred  Stock.  (i) The  Company is a</w:t>
      </w:r>
    </w:p>
    <w:p>
      <w:pPr>
        <w:pStyle w:val="PreformattedText"/>
        <w:rPr/>
      </w:pPr>
      <w:r>
        <w:rPr/>
        <w:t>corporation  duly  organized and existing in good standing under the laws of the</w:t>
      </w:r>
    </w:p>
    <w:p>
      <w:pPr>
        <w:pStyle w:val="PreformattedText"/>
        <w:rPr/>
      </w:pPr>
      <w:r>
        <w:rPr/>
        <w:t>State of Delaware and each Restricted  Subsidiary is duly organized and existing</w:t>
      </w:r>
    </w:p>
    <w:p>
      <w:pPr>
        <w:pStyle w:val="PreformattedText"/>
        <w:rPr/>
      </w:pPr>
      <w:r>
        <w:rPr/>
        <w:t>in good standing under the laws of the jurisdiction in which it is incorporated.</w:t>
      </w:r>
    </w:p>
    <w:p>
      <w:pPr>
        <w:pStyle w:val="PreformattedText"/>
        <w:rPr/>
      </w:pPr>
      <w:r>
        <w:rPr/>
        <w:t>The Company and each of its Restricted  Subsidiaries have duly qualified or been</w:t>
      </w:r>
    </w:p>
    <w:p>
      <w:pPr>
        <w:pStyle w:val="PreformattedText"/>
        <w:rPr/>
      </w:pPr>
      <w:r>
        <w:rPr/>
        <w:t>duly licensed,  and are  authorized to do business and are in good standing,  in</w:t>
      </w:r>
    </w:p>
    <w:p>
      <w:pPr>
        <w:pStyle w:val="PreformattedText"/>
        <w:rPr/>
      </w:pPr>
      <w:r>
        <w:rPr/>
        <w:t>each  jurisdiction in which the ownership of their respective  properties or the</w:t>
      </w:r>
    </w:p>
    <w:p>
      <w:pPr>
        <w:pStyle w:val="PreformattedText"/>
        <w:rPr/>
      </w:pPr>
      <w:r>
        <w:rPr/>
        <w:t>nature of their  respective  businesses  makes such  qualification  or licensing</w:t>
      </w:r>
    </w:p>
    <w:p>
      <w:pPr>
        <w:pStyle w:val="PreformattedText"/>
        <w:rPr/>
      </w:pPr>
      <w:r>
        <w:rPr/>
        <w:t>necessary  and in which the  failure to be so  qualified  or  licensed  could be</w:t>
      </w:r>
    </w:p>
    <w:p>
      <w:pPr>
        <w:pStyle w:val="PreformattedText"/>
        <w:rPr/>
      </w:pPr>
      <w:r>
        <w:rPr/>
        <w:t>reasonably  likely to have a Material Adverse Effect.  No Restricted  Subsidiary</w:t>
      </w:r>
    </w:p>
    <w:p>
      <w:pPr>
        <w:pStyle w:val="PreformattedText"/>
        <w:rPr/>
      </w:pPr>
      <w:r>
        <w:rPr/>
        <w:t>has any outstanding shares of any class of capital stock which has priority over</w:t>
      </w:r>
    </w:p>
    <w:p>
      <w:pPr>
        <w:pStyle w:val="PreformattedText"/>
        <w:rPr/>
      </w:pPr>
      <w:r>
        <w:rPr/>
        <w:t>any other  class of  capital  stock of such  Subsidiary  as to  dividends  or in</w:t>
      </w:r>
    </w:p>
    <w:p>
      <w:pPr>
        <w:pStyle w:val="PreformattedText"/>
        <w:rPr/>
      </w:pPr>
      <w:r>
        <w:rPr/>
        <w:t>liquidation  except as may be owned beneficially and of record by the Company or</w:t>
      </w:r>
    </w:p>
    <w:p>
      <w:pPr>
        <w:pStyle w:val="PreformattedText"/>
        <w:rPr/>
      </w:pPr>
      <w:r>
        <w:rPr/>
        <w:t>a Wholly-Owned Restricted 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(ii)  Schedule  8A(1)  contains  (except as noted  therein) a complete  and</w:t>
      </w:r>
    </w:p>
    <w:p>
      <w:pPr>
        <w:pStyle w:val="PreformattedText"/>
        <w:rPr/>
      </w:pPr>
      <w:r>
        <w:rPr/>
        <w:t>correct list (a) of the Company's Subsidiaries,  showing, as to each Subsidiary,</w:t>
      </w:r>
    </w:p>
    <w:p>
      <w:pPr>
        <w:pStyle w:val="PreformattedText"/>
        <w:rPr/>
      </w:pPr>
      <w:r>
        <w:rPr/>
        <w:t>its status  (whether  (1) a  Restricted  or  Unrestricted  Subsidiary  and (2) a</w:t>
      </w:r>
    </w:p>
    <w:p>
      <w:pPr>
        <w:pStyle w:val="PreformattedText"/>
        <w:rPr/>
      </w:pPr>
      <w:r>
        <w:rPr/>
        <w:t>Significant  Subsidiary or not), the correct name thereof,  the  jurisdiction of</w:t>
      </w:r>
    </w:p>
    <w:p>
      <w:pPr>
        <w:pStyle w:val="PreformattedText"/>
        <w:rPr/>
      </w:pPr>
      <w:r>
        <w:rPr/>
        <w:t>its  organization,  and the  percentage  of shares of each class of its  capital</w:t>
      </w:r>
    </w:p>
    <w:p>
      <w:pPr>
        <w:pStyle w:val="PreformattedText"/>
        <w:rPr/>
      </w:pPr>
      <w:r>
        <w:rPr/>
        <w:t>stock or similar  equity  interests  outstanding  owned by the  Company and each</w:t>
      </w:r>
    </w:p>
    <w:p>
      <w:pPr>
        <w:pStyle w:val="PreformattedText"/>
        <w:rPr/>
      </w:pPr>
      <w:r>
        <w:rPr/>
        <w:t>other Subsidiary, (b) of the Company's Affiliates, other than Subsidiaries,  and</w:t>
      </w:r>
    </w:p>
    <w:p>
      <w:pPr>
        <w:pStyle w:val="PreformattedText"/>
        <w:rPr/>
      </w:pPr>
      <w:r>
        <w:rPr/>
        <w:t>(c) of the Company's directors and senior officers.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(iii) All of the  outstanding  shares of capital  stock or  similar  equity</w:t>
      </w:r>
    </w:p>
    <w:p>
      <w:pPr>
        <w:pStyle w:val="PreformattedText"/>
        <w:rPr/>
      </w:pPr>
      <w:r>
        <w:rPr/>
        <w:t>interests of each Restricted  Subsidiary  shown in Schedule 8A(1) as being owned</w:t>
      </w:r>
    </w:p>
    <w:p>
      <w:pPr>
        <w:pStyle w:val="PreformattedText"/>
        <w:rPr/>
      </w:pPr>
      <w:r>
        <w:rPr/>
        <w:t>by the Company and its Subsidiaries have been validly issued, are fully paid and</w:t>
      </w:r>
    </w:p>
    <w:p>
      <w:pPr>
        <w:pStyle w:val="PreformattedText"/>
        <w:rPr/>
      </w:pPr>
      <w:r>
        <w:rPr/>
        <w:t>nonassessable and are owned by the Company or another  Subsidiary free and clear</w:t>
      </w:r>
    </w:p>
    <w:p>
      <w:pPr>
        <w:pStyle w:val="PreformattedText"/>
        <w:rPr/>
      </w:pPr>
      <w:r>
        <w:rPr/>
        <w:t>of any Lien (except as otherwise disclosed in Schedule 8A(1)).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(iv) No Restricted  Subsidiary  is a party to, or otherwise  subject to any</w:t>
      </w:r>
    </w:p>
    <w:p>
      <w:pPr>
        <w:pStyle w:val="PreformattedText"/>
        <w:rPr/>
      </w:pPr>
      <w:r>
        <w:rPr/>
        <w:t>legal  restriction or any Material  agreement  (other than this  Agreement,  the</w:t>
      </w:r>
    </w:p>
    <w:p>
      <w:pPr>
        <w:pStyle w:val="PreformattedText"/>
        <w:rPr/>
      </w:pPr>
      <w:r>
        <w:rPr/>
        <w:t>agreements  listed  on  Schedule  8A(1) and  customary  limitations  imposed  by</w:t>
      </w:r>
    </w:p>
    <w:p>
      <w:pPr>
        <w:pStyle w:val="PreformattedText"/>
        <w:rPr/>
      </w:pPr>
      <w:r>
        <w:rPr/>
        <w:t>corporate law statutes) restricting the ability of such Restricted Subsidiary to</w:t>
      </w:r>
    </w:p>
    <w:p>
      <w:pPr>
        <w:pStyle w:val="PreformattedText"/>
        <w:rPr/>
      </w:pPr>
      <w:r>
        <w:rPr/>
        <w:t>pay dividends out of profits or make any other similar  distributions of profits</w:t>
      </w:r>
    </w:p>
    <w:p>
      <w:pPr>
        <w:pStyle w:val="PreformattedText"/>
        <w:rPr/>
      </w:pPr>
      <w:r>
        <w:rPr/>
        <w:t>to the  Company  or any of its  Restricted  Subsidiaries  that owns  outstanding</w:t>
      </w:r>
    </w:p>
    <w:p>
      <w:pPr>
        <w:pStyle w:val="PreformattedText"/>
        <w:rPr/>
      </w:pPr>
      <w:r>
        <w:rPr/>
        <w:t>shares  of  capital  stock  or  similar  equity  interests  of  such  Restricted</w:t>
      </w:r>
    </w:p>
    <w:p>
      <w:pPr>
        <w:pStyle w:val="PreformattedText"/>
        <w:rPr/>
      </w:pPr>
      <w:r>
        <w:rPr/>
        <w:t>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8A(2) Power and Authority.  The Company and each Restricted  Subsidiary has</w:t>
      </w:r>
    </w:p>
    <w:p>
      <w:pPr>
        <w:pStyle w:val="PreformattedText"/>
        <w:rPr/>
      </w:pPr>
      <w:r>
        <w:rPr/>
        <w:t>all  requisite  corporate  power to own or hold under  lease and  operate  their</w:t>
      </w:r>
    </w:p>
    <w:p>
      <w:pPr>
        <w:pStyle w:val="PreformattedText"/>
        <w:rPr/>
      </w:pPr>
      <w:r>
        <w:rPr/>
        <w:t>respective  properties  which it  purports  to own or hold  under  lease  and to</w:t>
      </w:r>
    </w:p>
    <w:p>
      <w:pPr>
        <w:pStyle w:val="PreformattedText"/>
        <w:rPr/>
      </w:pPr>
      <w:r>
        <w:rPr/>
        <w:t>conduct its business as  currently  conducted  and as  currently  proposed to be</w:t>
      </w:r>
    </w:p>
    <w:p>
      <w:pPr>
        <w:pStyle w:val="PreformattedText"/>
        <w:rPr/>
      </w:pPr>
      <w:r>
        <w:rPr/>
        <w:t>conducted.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8A(3).  Execution and Delivery of  Transaction  Documents.  The Company and</w:t>
      </w:r>
    </w:p>
    <w:p>
      <w:pPr>
        <w:pStyle w:val="PreformattedText"/>
        <w:rPr/>
      </w:pPr>
      <w:r>
        <w:rPr/>
        <w:t>each  Subsidiary  has all  requisite  corporate,  limited  liability  company or</w:t>
      </w:r>
    </w:p>
    <w:p>
      <w:pPr>
        <w:pStyle w:val="PreformattedText"/>
        <w:rPr/>
      </w:pPr>
      <w:r>
        <w:rPr/>
        <w:t>partnership,  as the case may be,  power to  execute,  deliver  and  perform its</w:t>
      </w:r>
    </w:p>
    <w:p>
      <w:pPr>
        <w:pStyle w:val="PreformattedText"/>
        <w:rPr/>
      </w:pPr>
      <w:r>
        <w:rPr/>
        <w:t>obligations under this Agreement,  the Notes and the other Transaction Documents</w:t>
      </w:r>
    </w:p>
    <w:p>
      <w:pPr>
        <w:pStyle w:val="PreformattedText"/>
        <w:rPr/>
      </w:pPr>
      <w:r>
        <w:rPr/>
        <w:t>to  which  it is a  party.  The  execution,  delivery  and  performance  of this</w:t>
      </w:r>
    </w:p>
    <w:p>
      <w:pPr>
        <w:pStyle w:val="PreformattedText"/>
        <w:rPr/>
      </w:pPr>
      <w:r>
        <w:rPr/>
        <w:t>Agreement,  the  Notes  and the  other  Transaction  Documents  have  been  duly</w:t>
      </w:r>
    </w:p>
    <w:p>
      <w:pPr>
        <w:pStyle w:val="PreformattedText"/>
        <w:rPr/>
      </w:pPr>
      <w:r>
        <w:rPr/>
        <w:t>authorized by all requisite corporate, limited liability company or partnership,</w:t>
      </w:r>
    </w:p>
    <w:p>
      <w:pPr>
        <w:pStyle w:val="PreformattedText"/>
        <w:rPr/>
      </w:pPr>
      <w:r>
        <w:rPr/>
        <w:t>as the  case may be,  action,  and  this  Agreement,  the  Notes  and the  other</w:t>
      </w:r>
    </w:p>
    <w:p>
      <w:pPr>
        <w:pStyle w:val="PreformattedText"/>
        <w:rPr/>
      </w:pPr>
      <w:r>
        <w:rPr/>
        <w:t>Transaction  Documents  have been duly  executed  and  delivered  by  authorized</w:t>
      </w:r>
    </w:p>
    <w:p>
      <w:pPr>
        <w:pStyle w:val="PreformattedText"/>
        <w:rPr/>
      </w:pPr>
      <w:r>
        <w:rPr/>
        <w:t>officers  of the Company and each  Subsidiary  which is a party  thereto and are</w:t>
      </w:r>
    </w:p>
    <w:p>
      <w:pPr>
        <w:pStyle w:val="PreformattedText"/>
        <w:rPr/>
      </w:pPr>
      <w:r>
        <w:rPr/>
        <w:t>valid obligations of the Company and each such Subsidiary,  legally binding upon</w:t>
      </w:r>
    </w:p>
    <w:p>
      <w:pPr>
        <w:pStyle w:val="PreformattedText"/>
        <w:rPr/>
      </w:pPr>
      <w:r>
        <w:rPr/>
        <w:t>and enforceable  against the Company and each such Subsidiary in accordance with</w:t>
      </w:r>
    </w:p>
    <w:p>
      <w:pPr>
        <w:pStyle w:val="PreformattedText"/>
        <w:rPr/>
      </w:pPr>
      <w:r>
        <w:rPr/>
        <w:t>their terms,  except as such  enforceability  may be limited by (i)  bankruptcy,</w:t>
      </w:r>
    </w:p>
    <w:p>
      <w:pPr>
        <w:pStyle w:val="PreformattedText"/>
        <w:rPr/>
      </w:pPr>
      <w:r>
        <w:rPr/>
        <w:t>insolvency,  reorganization  or other similar laws affecting the  enforcement of</w:t>
      </w:r>
    </w:p>
    <w:p>
      <w:pPr>
        <w:pStyle w:val="PreformattedText"/>
        <w:rPr/>
      </w:pPr>
      <w:r>
        <w:rPr/>
        <w:t>creditors' rights generally and (ii) general principles of equity (regardless of</w:t>
      </w:r>
    </w:p>
    <w:p>
      <w:pPr>
        <w:pStyle w:val="PreformattedText"/>
        <w:rPr/>
      </w:pPr>
      <w:r>
        <w:rPr/>
        <w:t>whether such enforceability is considered in a proceeding in equity or at law).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8B.  Financial  Statements.  The Company has filed with the  Securities and</w:t>
      </w:r>
    </w:p>
    <w:p>
      <w:pPr>
        <w:pStyle w:val="PreformattedText"/>
        <w:rPr/>
      </w:pPr>
      <w:r>
        <w:rPr/>
        <w:t>Exchange  Commission  reports on Forms 10-K and 10-Q  containing  the  following</w:t>
      </w:r>
    </w:p>
    <w:p>
      <w:pPr>
        <w:pStyle w:val="PreformattedText"/>
        <w:rPr/>
      </w:pPr>
      <w:r>
        <w:rPr/>
        <w:t>financial  statements:  (i) a consolidated  balance sheet of the Company and its</w:t>
      </w:r>
    </w:p>
    <w:p>
      <w:pPr>
        <w:pStyle w:val="PreformattedText"/>
        <w:rPr/>
      </w:pPr>
      <w:r>
        <w:rPr/>
        <w:t>Subsidiaries  as at July 31 in each of the years  2001 to 2005,  inclusive,  and</w:t>
      </w:r>
    </w:p>
    <w:p>
      <w:pPr>
        <w:pStyle w:val="PreformattedText"/>
        <w:rPr/>
      </w:pPr>
      <w:r>
        <w:rPr/>
        <w:t>consolidated  statements of income,  stockholders'  equity and cash flows of the</w:t>
      </w:r>
    </w:p>
    <w:p>
      <w:pPr>
        <w:pStyle w:val="PreformattedText"/>
        <w:rPr/>
      </w:pPr>
      <w:r>
        <w:rPr/>
        <w:t>Company and its Subsidiaries for each such year; and (ii) a consolidated balance</w:t>
      </w:r>
    </w:p>
    <w:p>
      <w:pPr>
        <w:pStyle w:val="PreformattedText"/>
        <w:rPr/>
      </w:pPr>
      <w:r>
        <w:rPr/>
        <w:t>sheet of the Company and its  Subsidiaries as at October 31 in each of the years</w:t>
      </w:r>
    </w:p>
    <w:p>
      <w:pPr>
        <w:pStyle w:val="PreformattedText"/>
        <w:rPr/>
      </w:pPr>
      <w:r>
        <w:rPr/>
        <w:t>2003 to 2005,  inclusive,  and consolidated  statements of income and cash flows</w:t>
      </w:r>
    </w:p>
    <w:p>
      <w:pPr>
        <w:pStyle w:val="PreformattedText"/>
        <w:rPr/>
      </w:pPr>
      <w:r>
        <w:rPr/>
        <w:t>for the  three-month  period ended on such date,  prepared by the Company.  Such</w:t>
      </w:r>
    </w:p>
    <w:p>
      <w:pPr>
        <w:pStyle w:val="PreformattedText"/>
        <w:rPr/>
      </w:pPr>
      <w:r>
        <w:rPr/>
        <w:t>financial statements (including any related schedules and/or notes) are true and</w:t>
      </w:r>
    </w:p>
    <w:p>
      <w:pPr>
        <w:pStyle w:val="PreformattedText"/>
        <w:rPr/>
      </w:pPr>
      <w:r>
        <w:rPr/>
        <w:t>correct in all material respects (subject, as to interim statements,  to changes</w:t>
      </w:r>
    </w:p>
    <w:p>
      <w:pPr>
        <w:pStyle w:val="PreformattedText"/>
        <w:rPr/>
      </w:pPr>
      <w:r>
        <w:rPr/>
        <w:t>resulting  from  audits  and  year-end  adjustments),   have  been  prepared  in</w:t>
      </w:r>
    </w:p>
    <w:p>
      <w:pPr>
        <w:pStyle w:val="PreformattedText"/>
        <w:rPr/>
      </w:pPr>
      <w:r>
        <w:rPr/>
        <w:t>accordance with generally accepted accounting  principles  consistently followed</w:t>
      </w:r>
    </w:p>
    <w:p>
      <w:pPr>
        <w:pStyle w:val="PreformattedText"/>
        <w:rPr/>
      </w:pPr>
      <w:r>
        <w:rPr/>
        <w:t>throughout the periods involved and show all liabilities, direct and contingent,</w:t>
      </w:r>
    </w:p>
    <w:p>
      <w:pPr>
        <w:pStyle w:val="PreformattedText"/>
        <w:rPr/>
      </w:pPr>
      <w:r>
        <w:rPr/>
        <w:t>of the Company and its Subsidiaries required to be shown in accordance with such</w:t>
      </w:r>
    </w:p>
    <w:p>
      <w:pPr>
        <w:pStyle w:val="PreformattedText"/>
        <w:rPr/>
      </w:pPr>
      <w:r>
        <w:rPr/>
        <w:t>principles.  The balance  sheets fairly present the condition of the Company and</w:t>
      </w:r>
    </w:p>
    <w:p>
      <w:pPr>
        <w:pStyle w:val="PreformattedText"/>
        <w:rPr/>
      </w:pPr>
      <w:r>
        <w:rPr/>
        <w:t>its  Subsidiaries  as at the  dates  thereof,  and 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statements  of income,  stockholders'  equity and cash flows fairly  present the</w:t>
      </w:r>
    </w:p>
    <w:p>
      <w:pPr>
        <w:pStyle w:val="PreformattedText"/>
        <w:rPr/>
      </w:pPr>
      <w:r>
        <w:rPr/>
        <w:t>results of the  operations  of the Company and its  Subsidiaries  and their cash</w:t>
      </w:r>
    </w:p>
    <w:p>
      <w:pPr>
        <w:pStyle w:val="PreformattedText"/>
        <w:rPr/>
      </w:pPr>
      <w:r>
        <w:rPr/>
        <w:t>flows for the periods  indicated.  There has been no material  adverse change in</w:t>
      </w:r>
    </w:p>
    <w:p>
      <w:pPr>
        <w:pStyle w:val="PreformattedText"/>
        <w:rPr/>
      </w:pPr>
      <w:r>
        <w:rPr/>
        <w:t>the business, property or assets, condition (financial or otherwise), operations</w:t>
      </w:r>
    </w:p>
    <w:p>
      <w:pPr>
        <w:pStyle w:val="PreformattedText"/>
        <w:rPr/>
      </w:pPr>
      <w:r>
        <w:rPr/>
        <w:t>or prospects of the Company and its Subsidiaries taken as a whole since July 31,</w:t>
      </w:r>
    </w:p>
    <w:p>
      <w:pPr>
        <w:pStyle w:val="PreformattedText"/>
        <w:rPr/>
      </w:pPr>
      <w:r>
        <w:rPr/>
        <w:t>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8C. Actions Pending. There is no action, suit,  investigation or proceeding</w:t>
      </w:r>
    </w:p>
    <w:p>
      <w:pPr>
        <w:pStyle w:val="PreformattedText"/>
        <w:rPr/>
      </w:pPr>
      <w:r>
        <w:rPr/>
        <w:t>pending or, to the knowledge of the Company,  threatened  against the Company or</w:t>
      </w:r>
    </w:p>
    <w:p>
      <w:pPr>
        <w:pStyle w:val="PreformattedText"/>
        <w:rPr/>
      </w:pPr>
      <w:r>
        <w:rPr/>
        <w:t>any of its  Subsidiaries,  or any  properties or rights of the Company or any of</w:t>
      </w:r>
    </w:p>
    <w:p>
      <w:pPr>
        <w:pStyle w:val="PreformattedText"/>
        <w:rPr/>
      </w:pPr>
      <w:r>
        <w:rPr/>
        <w:t>its  Subsidiaries,  by or before  any court,  arbitrator  or  administrative  or</w:t>
      </w:r>
    </w:p>
    <w:p>
      <w:pPr>
        <w:pStyle w:val="PreformattedText"/>
        <w:rPr/>
      </w:pPr>
      <w:r>
        <w:rPr/>
        <w:t>governmental body which,  individually or in the aggregate,  could reasonably be</w:t>
      </w:r>
    </w:p>
    <w:p>
      <w:pPr>
        <w:pStyle w:val="PreformattedText"/>
        <w:rPr/>
      </w:pPr>
      <w:r>
        <w:rPr/>
        <w:t>expected to result in any Material 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8D.  Outstanding  Debt.  Neither  the  Company  nor  any of its  Restricted</w:t>
      </w:r>
    </w:p>
    <w:p>
      <w:pPr>
        <w:pStyle w:val="PreformattedText"/>
        <w:rPr/>
      </w:pPr>
      <w:r>
        <w:rPr/>
        <w:t>Subsidiaries  has outstanding  any Debt except as permitted by paragraphs  6A(2)</w:t>
      </w:r>
    </w:p>
    <w:p>
      <w:pPr>
        <w:pStyle w:val="PreformattedText"/>
        <w:rPr/>
      </w:pPr>
      <w:r>
        <w:rPr/>
        <w:t>and  6B.  There  exists  no  default  under  the  provisions  of any  instrument</w:t>
      </w:r>
    </w:p>
    <w:p>
      <w:pPr>
        <w:pStyle w:val="PreformattedText"/>
        <w:rPr/>
      </w:pPr>
      <w:r>
        <w:rPr/>
        <w:t>evidencing such Debt or of any agreement relating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8E.  Title  to  Properties.  The  Company  has and  each of its  Restricted</w:t>
      </w:r>
    </w:p>
    <w:p>
      <w:pPr>
        <w:pStyle w:val="PreformattedText"/>
        <w:rPr/>
      </w:pPr>
      <w:r>
        <w:rPr/>
        <w:t>Subsidiaries has good and  indefeasible  title to its respective real properties</w:t>
      </w:r>
    </w:p>
    <w:p>
      <w:pPr>
        <w:pStyle w:val="PreformattedText"/>
        <w:rPr/>
      </w:pPr>
      <w:r>
        <w:rPr/>
        <w:t>(other  than  properties  which it  leases)  and good  title to all of its other</w:t>
      </w:r>
    </w:p>
    <w:p>
      <w:pPr>
        <w:pStyle w:val="PreformattedText"/>
        <w:rPr/>
      </w:pPr>
      <w:r>
        <w:rPr/>
        <w:t>respective properties and assets,  including the properties and assets reflected</w:t>
      </w:r>
    </w:p>
    <w:p>
      <w:pPr>
        <w:pStyle w:val="PreformattedText"/>
        <w:rPr/>
      </w:pPr>
      <w:r>
        <w:rPr/>
        <w:t>in the balance sheet as at July 31, 2005 referred to in paragraph 8B (other than</w:t>
      </w:r>
    </w:p>
    <w:p>
      <w:pPr>
        <w:pStyle w:val="PreformattedText"/>
        <w:rPr/>
      </w:pPr>
      <w:r>
        <w:rPr/>
        <w:t>properties and assets disposed of in the ordinary  course of business),  subject</w:t>
      </w:r>
    </w:p>
    <w:p>
      <w:pPr>
        <w:pStyle w:val="PreformattedText"/>
        <w:rPr/>
      </w:pPr>
      <w:r>
        <w:rPr/>
        <w:t>to no Lien of any kind  except  Liens  permitted  by  paragraph  6C.  All leases</w:t>
      </w:r>
    </w:p>
    <w:p>
      <w:pPr>
        <w:pStyle w:val="PreformattedText"/>
        <w:rPr/>
      </w:pPr>
      <w:r>
        <w:rPr/>
        <w:t>necessary in any material  respect for the conduct of the respective  businesses</w:t>
      </w:r>
    </w:p>
    <w:p>
      <w:pPr>
        <w:pStyle w:val="PreformattedText"/>
        <w:rPr/>
      </w:pPr>
      <w:r>
        <w:rPr/>
        <w:t>of the Company and its Restricted  Subsidiaries are valid and subsisting and are</w:t>
      </w:r>
    </w:p>
    <w:p>
      <w:pPr>
        <w:pStyle w:val="PreformattedText"/>
        <w:rPr/>
      </w:pPr>
      <w:r>
        <w:rPr/>
        <w:t>in full force and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8F.  Taxes.  The Company has and each of its  Restricted  Subsidiaries  has</w:t>
      </w:r>
    </w:p>
    <w:p>
      <w:pPr>
        <w:pStyle w:val="PreformattedText"/>
        <w:rPr/>
      </w:pPr>
      <w:r>
        <w:rPr/>
        <w:t>filed all federal, state and other income tax returns which, to the knowledge of</w:t>
      </w:r>
    </w:p>
    <w:p>
      <w:pPr>
        <w:pStyle w:val="PreformattedText"/>
        <w:rPr/>
      </w:pPr>
      <w:r>
        <w:rPr/>
        <w:t>the officers of the Company and its Subsidiaries,  are required to be filed, and</w:t>
      </w:r>
    </w:p>
    <w:p>
      <w:pPr>
        <w:pStyle w:val="PreformattedText"/>
        <w:rPr/>
      </w:pPr>
      <w:r>
        <w:rPr/>
        <w:t>each has paid all taxes as shown on such returns and on all assessments received</w:t>
      </w:r>
    </w:p>
    <w:p>
      <w:pPr>
        <w:pStyle w:val="PreformattedText"/>
        <w:rPr/>
      </w:pPr>
      <w:r>
        <w:rPr/>
        <w:t>by it to the extent that such taxes have  become due,  except such taxes (a) the</w:t>
      </w:r>
    </w:p>
    <w:p>
      <w:pPr>
        <w:pStyle w:val="PreformattedText"/>
        <w:rPr/>
      </w:pPr>
      <w:r>
        <w:rPr/>
        <w:t>amount of which is not  individually or in the aggregate  Material or (b) as are</w:t>
      </w:r>
    </w:p>
    <w:p>
      <w:pPr>
        <w:pStyle w:val="PreformattedText"/>
        <w:rPr/>
      </w:pPr>
      <w:r>
        <w:rPr/>
        <w:t>being  actively  contested in good faith by  appropriate  proceedings  for which</w:t>
      </w:r>
    </w:p>
    <w:p>
      <w:pPr>
        <w:pStyle w:val="PreformattedText"/>
        <w:rPr/>
      </w:pPr>
      <w:r>
        <w:rPr/>
        <w:t>adequate  reserves have been  established in accordance with generally  accepted</w:t>
      </w:r>
    </w:p>
    <w:p>
      <w:pPr>
        <w:pStyle w:val="PreformattedText"/>
        <w:rPr/>
      </w:pPr>
      <w:r>
        <w:rPr/>
        <w:t>accounting  principles.  The  Company  knows of no basis  for any  other  tax or</w:t>
      </w:r>
    </w:p>
    <w:p>
      <w:pPr>
        <w:pStyle w:val="PreformattedText"/>
        <w:rPr/>
      </w:pPr>
      <w:r>
        <w:rPr/>
        <w:t>assessment that could  reasonably be expected to have a Material Adverse Effect.</w:t>
      </w:r>
    </w:p>
    <w:p>
      <w:pPr>
        <w:pStyle w:val="PreformattedText"/>
        <w:rPr/>
      </w:pPr>
      <w:r>
        <w:rPr/>
        <w:t>The  charges,  accruals  and  reserves  on the  books  of the  Company  and  its</w:t>
      </w:r>
    </w:p>
    <w:p>
      <w:pPr>
        <w:pStyle w:val="PreformattedText"/>
        <w:rPr/>
      </w:pPr>
      <w:r>
        <w:rPr/>
        <w:t>Restricted  Subsidiaries  in respect of  Federal,  state or other  taxes for all</w:t>
      </w:r>
    </w:p>
    <w:p>
      <w:pPr>
        <w:pStyle w:val="PreformattedText"/>
        <w:rPr/>
      </w:pPr>
      <w:r>
        <w:rPr/>
        <w:t>fiscal periods are adequate.  The Federal income tax  liabilities of the Company</w:t>
      </w:r>
    </w:p>
    <w:p>
      <w:pPr>
        <w:pStyle w:val="PreformattedText"/>
        <w:rPr/>
      </w:pPr>
      <w:r>
        <w:rPr/>
        <w:t>and its Restricted  Subsidiaries  have been  determined by the Internal  Revenue</w:t>
      </w:r>
    </w:p>
    <w:p>
      <w:pPr>
        <w:pStyle w:val="PreformattedText"/>
        <w:rPr/>
      </w:pPr>
      <w:r>
        <w:rPr/>
        <w:t>Service and paid for all fiscal years up to and  including the fiscal year ended</w:t>
      </w:r>
    </w:p>
    <w:p>
      <w:pPr>
        <w:pStyle w:val="PreformattedText"/>
        <w:rPr/>
      </w:pPr>
      <w:r>
        <w:rPr/>
        <w:t>July 31, 2001.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8G. Conflicting  Agreements and Other Matters.  Neither the Company nor any</w:t>
      </w:r>
    </w:p>
    <w:p>
      <w:pPr>
        <w:pStyle w:val="PreformattedText"/>
        <w:rPr/>
      </w:pPr>
      <w:r>
        <w:rPr/>
        <w:t>of its  Subsidiaries  is a party to any  contract or agreement or subject to any</w:t>
      </w:r>
    </w:p>
    <w:p>
      <w:pPr>
        <w:pStyle w:val="PreformattedText"/>
        <w:rPr/>
      </w:pPr>
      <w:r>
        <w:rPr/>
        <w:t>charter or other  corporate  restriction  which can  reasonably  be  expected to</w:t>
      </w:r>
    </w:p>
    <w:p>
      <w:pPr>
        <w:pStyle w:val="PreformattedText"/>
        <w:rPr/>
      </w:pPr>
      <w:r>
        <w:rPr/>
        <w:t>materially  and  adversely  affects its  ability to conduct its  business or its</w:t>
      </w:r>
    </w:p>
    <w:p>
      <w:pPr>
        <w:pStyle w:val="PreformattedText"/>
        <w:rPr/>
      </w:pPr>
      <w:r>
        <w:rPr/>
        <w:t>property or assets,  condition  (financial or otherwise) or operations.  Neither</w:t>
      </w:r>
    </w:p>
    <w:p>
      <w:pPr>
        <w:pStyle w:val="PreformattedText"/>
        <w:rPr/>
      </w:pPr>
      <w:r>
        <w:rPr/>
        <w:t>the execution nor delivery of this Agreement, the Notes or the other Transaction</w:t>
      </w:r>
    </w:p>
    <w:p>
      <w:pPr>
        <w:pStyle w:val="PreformattedText"/>
        <w:rPr/>
      </w:pPr>
      <w:r>
        <w:rPr/>
        <w:t>Documents, nor the offering,  issuance and sale of the Notes, nor fulfillment of</w:t>
      </w:r>
    </w:p>
    <w:p>
      <w:pPr>
        <w:pStyle w:val="PreformattedText"/>
        <w:rPr/>
      </w:pPr>
      <w:r>
        <w:rPr/>
        <w:t>nor  compliance  with the terms and  provisions  hereof and of the Notes and the</w:t>
      </w:r>
    </w:p>
    <w:p>
      <w:pPr>
        <w:pStyle w:val="PreformattedText"/>
        <w:rPr/>
      </w:pPr>
      <w:r>
        <w:rPr/>
        <w:t>other  Transaction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Documents will conflict with, or result in a breach of the terms,  conditions or</w:t>
      </w:r>
    </w:p>
    <w:p>
      <w:pPr>
        <w:pStyle w:val="PreformattedText"/>
        <w:rPr/>
      </w:pPr>
      <w:r>
        <w:rPr/>
        <w:t>provisions of, or constitute a default under,  or result in any violation of, or</w:t>
      </w:r>
    </w:p>
    <w:p>
      <w:pPr>
        <w:pStyle w:val="PreformattedText"/>
        <w:rPr/>
      </w:pPr>
      <w:r>
        <w:rPr/>
        <w:t>result in the creation of any Lien upon any of the  properties  or assets of the</w:t>
      </w:r>
    </w:p>
    <w:p>
      <w:pPr>
        <w:pStyle w:val="PreformattedText"/>
        <w:rPr/>
      </w:pPr>
      <w:r>
        <w:rPr/>
        <w:t>Company or any of its  Subsidiaries  pursuant  to, the charter or by-laws of the</w:t>
      </w:r>
    </w:p>
    <w:p>
      <w:pPr>
        <w:pStyle w:val="PreformattedText"/>
        <w:rPr/>
      </w:pPr>
      <w:r>
        <w:rPr/>
        <w:t>Company or any of its Subsidiaries, any award of any arbitrator or any agreement</w:t>
      </w:r>
    </w:p>
    <w:p>
      <w:pPr>
        <w:pStyle w:val="PreformattedText"/>
        <w:rPr/>
      </w:pPr>
      <w:r>
        <w:rPr/>
        <w:t>(including  any  agreement  with  stockholders),  instrument,  order,  judgment,</w:t>
      </w:r>
    </w:p>
    <w:p>
      <w:pPr>
        <w:pStyle w:val="PreformattedText"/>
        <w:rPr/>
      </w:pPr>
      <w:r>
        <w:rPr/>
        <w:t>decree,  statute,  law,  rule or  regulation  to which the Company or any of its</w:t>
      </w:r>
    </w:p>
    <w:p>
      <w:pPr>
        <w:pStyle w:val="PreformattedText"/>
        <w:rPr/>
      </w:pPr>
      <w:r>
        <w:rPr/>
        <w:t>Subsidiaries  is subject.  Neither the Company nor any of its  Subsidiaries is a</w:t>
      </w:r>
    </w:p>
    <w:p>
      <w:pPr>
        <w:pStyle w:val="PreformattedText"/>
        <w:rPr/>
      </w:pPr>
      <w:r>
        <w:rPr/>
        <w:t>party to, or otherwise  subject to any provision  contained  in, any  instrument</w:t>
      </w:r>
    </w:p>
    <w:p>
      <w:pPr>
        <w:pStyle w:val="PreformattedText"/>
        <w:rPr/>
      </w:pPr>
      <w:r>
        <w:rPr/>
        <w:t>evidencing  Indebtedness  of the  Company  or  such  Subsidiary,  any  agreement</w:t>
      </w:r>
    </w:p>
    <w:p>
      <w:pPr>
        <w:pStyle w:val="PreformattedText"/>
        <w:rPr/>
      </w:pPr>
      <w:r>
        <w:rPr/>
        <w:t>relating  thereto or any other  contract or  agreement  (including  its charter)</w:t>
      </w:r>
    </w:p>
    <w:p>
      <w:pPr>
        <w:pStyle w:val="PreformattedText"/>
        <w:rPr/>
      </w:pPr>
      <w:r>
        <w:rPr/>
        <w:t>which limits the amount of, or otherwise  imposes  restrictions on the incurring</w:t>
      </w:r>
    </w:p>
    <w:p>
      <w:pPr>
        <w:pStyle w:val="PreformattedText"/>
        <w:rPr/>
      </w:pPr>
      <w:r>
        <w:rPr/>
        <w:t>of,  Indebtedness  of the  Company of the type to be  evidenced  by the Notes or</w:t>
      </w:r>
    </w:p>
    <w:p>
      <w:pPr>
        <w:pStyle w:val="PreformattedText"/>
        <w:rPr/>
      </w:pPr>
      <w:r>
        <w:rPr/>
        <w:t>Indebtedness  of any  Guarantor  of the  type to be  evidenced  by the  Guaranty</w:t>
      </w:r>
    </w:p>
    <w:p>
      <w:pPr>
        <w:pStyle w:val="PreformattedText"/>
        <w:rPr/>
      </w:pPr>
      <w:r>
        <w:rPr/>
        <w:t>Agreements  except as set forth in the agreements listed in Schedule 8G attached</w:t>
      </w:r>
    </w:p>
    <w:p>
      <w:pPr>
        <w:pStyle w:val="PreformattedText"/>
        <w:rPr/>
      </w:pPr>
      <w:r>
        <w:rPr/>
        <w:t>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8H.  Offering of Notes.  Neither  the  Company nor any agent  acting on its</w:t>
      </w:r>
    </w:p>
    <w:p>
      <w:pPr>
        <w:pStyle w:val="PreformattedText"/>
        <w:rPr/>
      </w:pPr>
      <w:r>
        <w:rPr/>
        <w:t>behalf has, directly or indirectly, offered the Notes or any similar security of</w:t>
      </w:r>
    </w:p>
    <w:p>
      <w:pPr>
        <w:pStyle w:val="PreformattedText"/>
        <w:rPr/>
      </w:pPr>
      <w:r>
        <w:rPr/>
        <w:t>the Company for sale to, or solicited any offers to buy the Notes or any similar</w:t>
      </w:r>
    </w:p>
    <w:p>
      <w:pPr>
        <w:pStyle w:val="PreformattedText"/>
        <w:rPr/>
      </w:pPr>
      <w:r>
        <w:rPr/>
        <w:t>security of the Company from, or otherwise approached or negotiated with respect</w:t>
      </w:r>
    </w:p>
    <w:p>
      <w:pPr>
        <w:pStyle w:val="PreformattedText"/>
        <w:rPr/>
      </w:pPr>
      <w:r>
        <w:rPr/>
        <w:t>thereto with,  any Person other than  Institutional  Investors,  and neither the</w:t>
      </w:r>
    </w:p>
    <w:p>
      <w:pPr>
        <w:pStyle w:val="PreformattedText"/>
        <w:rPr/>
      </w:pPr>
      <w:r>
        <w:rPr/>
        <w:t>Company  nor any agent  acting on its  behalf  has taken or will take any action</w:t>
      </w:r>
    </w:p>
    <w:p>
      <w:pPr>
        <w:pStyle w:val="PreformattedText"/>
        <w:rPr/>
      </w:pPr>
      <w:r>
        <w:rPr/>
        <w:t>which would  subject  the  issuance  or sale of the Notes to the  provisions  of</w:t>
      </w:r>
    </w:p>
    <w:p>
      <w:pPr>
        <w:pStyle w:val="PreformattedText"/>
        <w:rPr/>
      </w:pPr>
      <w:r>
        <w:rPr/>
        <w:t>section 5 of the  Securities  Act or to the provisions of any securities or Blue</w:t>
      </w:r>
    </w:p>
    <w:p>
      <w:pPr>
        <w:pStyle w:val="PreformattedText"/>
        <w:rPr/>
      </w:pPr>
      <w:r>
        <w:rPr/>
        <w:t>Sky law of any applicable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8I. Use of Proceeds. Neither the Company nor any Subsidiary owns or has any</w:t>
      </w:r>
    </w:p>
    <w:p>
      <w:pPr>
        <w:pStyle w:val="PreformattedText"/>
        <w:rPr/>
      </w:pPr>
      <w:r>
        <w:rPr/>
        <w:t>present intention of acquiring any "margin stock" as defined in Regulation U (12</w:t>
      </w:r>
    </w:p>
    <w:p>
      <w:pPr>
        <w:pStyle w:val="PreformattedText"/>
        <w:rPr/>
      </w:pPr>
      <w:r>
        <w:rPr/>
        <w:t>CFR Part 221) of the Board of Governors of the Federal  Reserve  System  (herein</w:t>
      </w:r>
    </w:p>
    <w:p>
      <w:pPr>
        <w:pStyle w:val="PreformattedText"/>
        <w:rPr/>
      </w:pPr>
      <w:r>
        <w:rPr/>
        <w:t>called "margin  stock").  The proceeds of sale of the Notes will be used to fund</w:t>
      </w:r>
    </w:p>
    <w:p>
      <w:pPr>
        <w:pStyle w:val="PreformattedText"/>
        <w:rPr/>
      </w:pPr>
      <w:r>
        <w:rPr/>
        <w:t>future  principal  payments of the Debt of the Company,  acquisitions  (provided</w:t>
      </w:r>
    </w:p>
    <w:p>
      <w:pPr>
        <w:pStyle w:val="PreformattedText"/>
        <w:rPr/>
      </w:pPr>
      <w:r>
        <w:rPr/>
        <w:t>that none of the  proceeds  of the sale of the Notes  will be used to  finance a</w:t>
      </w:r>
    </w:p>
    <w:p>
      <w:pPr>
        <w:pStyle w:val="PreformattedText"/>
        <w:rPr/>
      </w:pPr>
      <w:r>
        <w:rPr/>
        <w:t>Hostile Tender Offer),  stock repurchases,  capital expenditures and for working</w:t>
      </w:r>
    </w:p>
    <w:p>
      <w:pPr>
        <w:pStyle w:val="PreformattedText"/>
        <w:rPr/>
      </w:pPr>
      <w:r>
        <w:rPr/>
        <w:t>capital  purposes.  None of such proceeds will be used,  directly or indirectly,</w:t>
      </w:r>
    </w:p>
    <w:p>
      <w:pPr>
        <w:pStyle w:val="PreformattedText"/>
        <w:rPr/>
      </w:pPr>
      <w:r>
        <w:rPr/>
        <w:t>for the purpose,  whether  immediate,  incidental or ultimate,  of purchasing or</w:t>
      </w:r>
    </w:p>
    <w:p>
      <w:pPr>
        <w:pStyle w:val="PreformattedText"/>
        <w:rPr/>
      </w:pPr>
      <w:r>
        <w:rPr/>
        <w:t>carrying  any  margin  stock or for the  purpose  of  maintaining,  reducing  or</w:t>
      </w:r>
    </w:p>
    <w:p>
      <w:pPr>
        <w:pStyle w:val="PreformattedText"/>
        <w:rPr/>
      </w:pPr>
      <w:r>
        <w:rPr/>
        <w:t>retiring any Indebtedness which was originally incurred to purchase or carry any</w:t>
      </w:r>
    </w:p>
    <w:p>
      <w:pPr>
        <w:pStyle w:val="PreformattedText"/>
        <w:rPr/>
      </w:pPr>
      <w:r>
        <w:rPr/>
        <w:t>stock that is  currently  a margin  stock or for any other  purpose  which might</w:t>
      </w:r>
    </w:p>
    <w:p>
      <w:pPr>
        <w:pStyle w:val="PreformattedText"/>
        <w:rPr/>
      </w:pPr>
      <w:r>
        <w:rPr/>
        <w:t>constitute  the sale or  purchase  of any Notes a  "purpose  credit"  within the</w:t>
      </w:r>
    </w:p>
    <w:p>
      <w:pPr>
        <w:pStyle w:val="PreformattedText"/>
        <w:rPr/>
      </w:pPr>
      <w:r>
        <w:rPr/>
        <w:t>meaning of such Regulation U. The Company is not engaged principally,  or as one</w:t>
      </w:r>
    </w:p>
    <w:p>
      <w:pPr>
        <w:pStyle w:val="PreformattedText"/>
        <w:rPr/>
      </w:pPr>
      <w:r>
        <w:rPr/>
        <w:t>of its important activities, in the business of extending credit for the purpose</w:t>
      </w:r>
    </w:p>
    <w:p>
      <w:pPr>
        <w:pStyle w:val="PreformattedText"/>
        <w:rPr/>
      </w:pPr>
      <w:r>
        <w:rPr/>
        <w:t>of purchasing or carrying margin stock. Neither the Company nor any agent acting</w:t>
      </w:r>
    </w:p>
    <w:p>
      <w:pPr>
        <w:pStyle w:val="PreformattedText"/>
        <w:rPr/>
      </w:pPr>
      <w:r>
        <w:rPr/>
        <w:t>on its  behalf  has  taken or will  take  any  action  which  might  cause  this</w:t>
      </w:r>
    </w:p>
    <w:p>
      <w:pPr>
        <w:pStyle w:val="PreformattedText"/>
        <w:rPr/>
      </w:pPr>
      <w:r>
        <w:rPr/>
        <w:t>Agreement,  any of the  other  Transaction  Documents  or any  Note  to  violate</w:t>
      </w:r>
    </w:p>
    <w:p>
      <w:pPr>
        <w:pStyle w:val="PreformattedText"/>
        <w:rPr/>
      </w:pPr>
      <w:r>
        <w:rPr/>
        <w:t>Regulation T, Regulation U or any other  regulation of the Board of Governors of</w:t>
      </w:r>
    </w:p>
    <w:p>
      <w:pPr>
        <w:pStyle w:val="PreformattedText"/>
        <w:rPr/>
      </w:pPr>
      <w:r>
        <w:rPr/>
        <w:t>the Federal  Reserve  System or to violate the Exchange  Act, in each case as in</w:t>
      </w:r>
    </w:p>
    <w:p>
      <w:pPr>
        <w:pStyle w:val="PreformattedText"/>
        <w:rPr/>
      </w:pPr>
      <w:r>
        <w:rPr/>
        <w:t>effect now or as the same may hereafter be in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8J. ERISA. No accumulated  funding deficiency (as defined in section 302 of</w:t>
      </w:r>
    </w:p>
    <w:p>
      <w:pPr>
        <w:pStyle w:val="PreformattedText"/>
        <w:rPr/>
      </w:pPr>
      <w:r>
        <w:rPr/>
        <w:t>ERISA and section 412 of the Code),  whether or not waived,  exists with respect</w:t>
      </w:r>
    </w:p>
    <w:p>
      <w:pPr>
        <w:pStyle w:val="PreformattedText"/>
        <w:rPr/>
      </w:pPr>
      <w:r>
        <w:rPr/>
        <w:t>to any Plan (other than a Multiemployer Plan). No liability to the PBGC has been</w:t>
      </w:r>
    </w:p>
    <w:p>
      <w:pPr>
        <w:pStyle w:val="PreformattedText"/>
        <w:rPr/>
      </w:pPr>
      <w:r>
        <w:rPr/>
        <w:t>or is expected by the Company or any ERISA Affiliate to be incurred with respect</w:t>
      </w:r>
    </w:p>
    <w:p>
      <w:pPr>
        <w:pStyle w:val="PreformattedText"/>
        <w:rPr/>
      </w:pPr>
      <w:r>
        <w:rPr/>
        <w:t>to any Plan (other than a Multiemployer Plan) by the Company,  any Subsidiary or</w:t>
      </w:r>
    </w:p>
    <w:p>
      <w:pPr>
        <w:pStyle w:val="PreformattedText"/>
        <w:rPr/>
      </w:pPr>
      <w:r>
        <w:rPr/>
        <w:t>any ERISA  Affiliate  which is or could  reasonably be expected to be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materially adverse to the business,  property or assets, condition (financial or</w:t>
      </w:r>
    </w:p>
    <w:p>
      <w:pPr>
        <w:pStyle w:val="PreformattedText"/>
        <w:rPr/>
      </w:pPr>
      <w:r>
        <w:rPr/>
        <w:t>otherwise) or operations of the Company and its  Subsidiaries  taken as a whole.</w:t>
      </w:r>
    </w:p>
    <w:p>
      <w:pPr>
        <w:pStyle w:val="PreformattedText"/>
        <w:rPr/>
      </w:pPr>
      <w:r>
        <w:rPr/>
        <w:t>Neither the Company,  any  Subsidiary  nor any ERISA  Affiliate  has incurred or</w:t>
      </w:r>
    </w:p>
    <w:p>
      <w:pPr>
        <w:pStyle w:val="PreformattedText"/>
        <w:rPr/>
      </w:pPr>
      <w:r>
        <w:rPr/>
        <w:t>presently expects to incur any withdrawal liability under Title IV of ERISA with</w:t>
      </w:r>
    </w:p>
    <w:p>
      <w:pPr>
        <w:pStyle w:val="PreformattedText"/>
        <w:rPr/>
      </w:pPr>
      <w:r>
        <w:rPr/>
        <w:t>respect to any Multiemployer Plan which is or could reasonably be expected to be</w:t>
      </w:r>
    </w:p>
    <w:p>
      <w:pPr>
        <w:pStyle w:val="PreformattedText"/>
        <w:rPr/>
      </w:pPr>
      <w:r>
        <w:rPr/>
        <w:t>materially  adverse to the  business,  condition  (financial  or  otherwise)  or</w:t>
      </w:r>
    </w:p>
    <w:p>
      <w:pPr>
        <w:pStyle w:val="PreformattedText"/>
        <w:rPr/>
      </w:pPr>
      <w:r>
        <w:rPr/>
        <w:t>operations of the Company and its  Subsidiaries  taken as a whole. The execution</w:t>
      </w:r>
    </w:p>
    <w:p>
      <w:pPr>
        <w:pStyle w:val="PreformattedText"/>
        <w:rPr/>
      </w:pPr>
      <w:r>
        <w:rPr/>
        <w:t>and  delivery of this  Agreement  and the other  Transaction  Documents  and the</w:t>
      </w:r>
    </w:p>
    <w:p>
      <w:pPr>
        <w:pStyle w:val="PreformattedText"/>
        <w:rPr/>
      </w:pPr>
      <w:r>
        <w:rPr/>
        <w:t>issuance  and sale of the Notes will be exempt  from,  or will not  involve  any</w:t>
      </w:r>
    </w:p>
    <w:p>
      <w:pPr>
        <w:pStyle w:val="PreformattedText"/>
        <w:rPr/>
      </w:pPr>
      <w:r>
        <w:rPr/>
        <w:t>transaction  which is subject to, the  prohibitions  of section 406 of ERISA and</w:t>
      </w:r>
    </w:p>
    <w:p>
      <w:pPr>
        <w:pStyle w:val="PreformattedText"/>
        <w:rPr/>
      </w:pPr>
      <w:r>
        <w:rPr/>
        <w:t>will not involve any  transaction  in  connection  with which a penalty could be</w:t>
      </w:r>
    </w:p>
    <w:p>
      <w:pPr>
        <w:pStyle w:val="PreformattedText"/>
        <w:rPr/>
      </w:pPr>
      <w:r>
        <w:rPr/>
        <w:t>imposed  under  section  502(i) of ERISA or a tax could be imposed  pursuant  to</w:t>
      </w:r>
    </w:p>
    <w:p>
      <w:pPr>
        <w:pStyle w:val="PreformattedText"/>
        <w:rPr/>
      </w:pPr>
      <w:r>
        <w:rPr/>
        <w:t>section  4975  of the  Code.  The  representation  by the  Company  in the  next</w:t>
      </w:r>
    </w:p>
    <w:p>
      <w:pPr>
        <w:pStyle w:val="PreformattedText"/>
        <w:rPr/>
      </w:pPr>
      <w:r>
        <w:rPr/>
        <w:t>preceding  sentence is made in reliance upon and subject to the accuracy of each</w:t>
      </w:r>
    </w:p>
    <w:p>
      <w:pPr>
        <w:pStyle w:val="PreformattedText"/>
        <w:rPr/>
      </w:pPr>
      <w:r>
        <w:rPr/>
        <w:t>Purchaser's representation in paragraph 9B.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8K.  Governmental  Consent.  Neither  the  nature of the  Company or of any</w:t>
      </w:r>
    </w:p>
    <w:p>
      <w:pPr>
        <w:pStyle w:val="PreformattedText"/>
        <w:rPr/>
      </w:pPr>
      <w:r>
        <w:rPr/>
        <w:t>Subsidiary,  nor any of  their  respective  businesses  or  properties,  nor any</w:t>
      </w:r>
    </w:p>
    <w:p>
      <w:pPr>
        <w:pStyle w:val="PreformattedText"/>
        <w:rPr/>
      </w:pPr>
      <w:r>
        <w:rPr/>
        <w:t>relationship between the Company or any Subsidiary and any other Person, nor any</w:t>
      </w:r>
    </w:p>
    <w:p>
      <w:pPr>
        <w:pStyle w:val="PreformattedText"/>
        <w:rPr/>
      </w:pPr>
      <w:r>
        <w:rPr/>
        <w:t>circumstance in connection with the offering,  issuance, sale or delivery of the</w:t>
      </w:r>
    </w:p>
    <w:p>
      <w:pPr>
        <w:pStyle w:val="PreformattedText"/>
        <w:rPr/>
      </w:pPr>
      <w:r>
        <w:rPr/>
        <w:t>Notes is such as to require any authorization,  consent, approval,  exemption or</w:t>
      </w:r>
    </w:p>
    <w:p>
      <w:pPr>
        <w:pStyle w:val="PreformattedText"/>
        <w:rPr/>
      </w:pPr>
      <w:r>
        <w:rPr/>
        <w:t>other  action  by or notice to or  filing  with any court or  administrative  or</w:t>
      </w:r>
    </w:p>
    <w:p>
      <w:pPr>
        <w:pStyle w:val="PreformattedText"/>
        <w:rPr/>
      </w:pPr>
      <w:r>
        <w:rPr/>
        <w:t>governmental body (other than routine filings after the date of closing with the</w:t>
      </w:r>
    </w:p>
    <w:p>
      <w:pPr>
        <w:pStyle w:val="PreformattedText"/>
        <w:rPr/>
      </w:pPr>
      <w:r>
        <w:rPr/>
        <w:t>Securities  and  Exchange  Commission  and/or  state  Blue Sky  authorities)  in</w:t>
      </w:r>
    </w:p>
    <w:p>
      <w:pPr>
        <w:pStyle w:val="PreformattedText"/>
        <w:rPr/>
      </w:pPr>
      <w:r>
        <w:rPr/>
        <w:t>connection  with the  execution  and  delivery  of this  Agreement  or the other</w:t>
      </w:r>
    </w:p>
    <w:p>
      <w:pPr>
        <w:pStyle w:val="PreformattedText"/>
        <w:rPr/>
      </w:pPr>
      <w:r>
        <w:rPr/>
        <w:t>Transaction Documents, the offering,  issuance, sale or delivery of the Notes or</w:t>
      </w:r>
    </w:p>
    <w:p>
      <w:pPr>
        <w:pStyle w:val="PreformattedText"/>
        <w:rPr/>
      </w:pPr>
      <w:r>
        <w:rPr/>
        <w:t>fulfillment  of or  compliance  with the terms and  provisions  hereof or of the</w:t>
      </w:r>
    </w:p>
    <w:p>
      <w:pPr>
        <w:pStyle w:val="PreformattedText"/>
        <w:rPr/>
      </w:pPr>
      <w:r>
        <w:rPr/>
        <w:t>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8L.  Compliance  with  Environmental  and Other  Laws.  The Company and its</w:t>
      </w:r>
    </w:p>
    <w:p>
      <w:pPr>
        <w:pStyle w:val="PreformattedText"/>
        <w:rPr/>
      </w:pPr>
      <w:r>
        <w:rPr/>
        <w:t>Restricted  Subsidiaries and all of their  respective  properties and facilities</w:t>
      </w:r>
    </w:p>
    <w:p>
      <w:pPr>
        <w:pStyle w:val="PreformattedText"/>
        <w:rPr/>
      </w:pPr>
      <w:r>
        <w:rPr/>
        <w:t>have complied at all times and in all respects with all federal,  state,  local,</w:t>
      </w:r>
    </w:p>
    <w:p>
      <w:pPr>
        <w:pStyle w:val="PreformattedText"/>
        <w:rPr/>
      </w:pPr>
      <w:r>
        <w:rPr/>
        <w:t>foreign and regional statutes,  laws,  ordinances and judicial or administrative</w:t>
      </w:r>
    </w:p>
    <w:p>
      <w:pPr>
        <w:pStyle w:val="PreformattedText"/>
        <w:rPr/>
      </w:pPr>
      <w:r>
        <w:rPr/>
        <w:t>orders, judgments, rulings and regulations, including, without limitation, those</w:t>
      </w:r>
    </w:p>
    <w:p>
      <w:pPr>
        <w:pStyle w:val="PreformattedText"/>
        <w:rPr/>
      </w:pPr>
      <w:r>
        <w:rPr/>
        <w:t>relating  to  protection  of the  environment  except,  in any such case,  where</w:t>
      </w:r>
    </w:p>
    <w:p>
      <w:pPr>
        <w:pStyle w:val="PreformattedText"/>
        <w:rPr/>
      </w:pPr>
      <w:r>
        <w:rPr/>
        <w:t>failure to comply,  individually  or in the  aggregate,  could not reasonably be</w:t>
      </w:r>
    </w:p>
    <w:p>
      <w:pPr>
        <w:pStyle w:val="PreformattedText"/>
        <w:rPr/>
      </w:pPr>
      <w:r>
        <w:rPr/>
        <w:t>expected to result in a Material 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8M.  Regulatory  Status.  Neither  the  Company  nor any of its  Restricted</w:t>
      </w:r>
    </w:p>
    <w:p>
      <w:pPr>
        <w:pStyle w:val="PreformattedText"/>
        <w:rPr/>
      </w:pPr>
      <w:r>
        <w:rPr/>
        <w:t>Subsidiaries  is (i) an  "investment  company" or a company  "controlled"  by an</w:t>
      </w:r>
    </w:p>
    <w:p>
      <w:pPr>
        <w:pStyle w:val="PreformattedText"/>
        <w:rPr/>
      </w:pPr>
      <w:r>
        <w:rPr/>
        <w:t>"investment  company" within the meaning of the Investment  Company Act of 1940,</w:t>
      </w:r>
    </w:p>
    <w:p>
      <w:pPr>
        <w:pStyle w:val="PreformattedText"/>
        <w:rPr/>
      </w:pPr>
      <w:r>
        <w:rPr/>
        <w:t>as amended,  or an  "investment  adviser"  within the meaning of the  Investment</w:t>
      </w:r>
    </w:p>
    <w:p>
      <w:pPr>
        <w:pStyle w:val="PreformattedText"/>
        <w:rPr/>
      </w:pPr>
      <w:r>
        <w:rPr/>
        <w:t>Advisers  Act of 1940,  as amended,  (ii) a "holding  company" or a  "subsidiary</w:t>
      </w:r>
    </w:p>
    <w:p>
      <w:pPr>
        <w:pStyle w:val="PreformattedText"/>
        <w:rPr/>
      </w:pPr>
      <w:r>
        <w:rPr/>
        <w:t>company" or an "affiliate" of a "holding  company" or of a "subsidiary  company"</w:t>
      </w:r>
    </w:p>
    <w:p>
      <w:pPr>
        <w:pStyle w:val="PreformattedText"/>
        <w:rPr/>
      </w:pPr>
      <w:r>
        <w:rPr/>
        <w:t>of a "holding company", within the meaning of the Public Utility Holding Company</w:t>
      </w:r>
    </w:p>
    <w:p>
      <w:pPr>
        <w:pStyle w:val="PreformattedText"/>
        <w:rPr/>
      </w:pPr>
      <w:r>
        <w:rPr/>
        <w:t>Act of 1935, as amended,  or (iii) a "public  utility" within the meaning of the</w:t>
      </w:r>
    </w:p>
    <w:p>
      <w:pPr>
        <w:pStyle w:val="PreformattedText"/>
        <w:rPr/>
      </w:pPr>
      <w:r>
        <w:rPr/>
        <w:t>Federal Power Act,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8N. Permits and Other  Operating  Rights.  The Company and each  Restricted</w:t>
      </w:r>
    </w:p>
    <w:p>
      <w:pPr>
        <w:pStyle w:val="PreformattedText"/>
        <w:rPr/>
      </w:pPr>
      <w:r>
        <w:rPr/>
        <w:t>Subsidiary has all such valid and  sufficient  certificates  of convenience  and</w:t>
      </w:r>
    </w:p>
    <w:p>
      <w:pPr>
        <w:pStyle w:val="PreformattedText"/>
        <w:rPr/>
      </w:pPr>
      <w:r>
        <w:rPr/>
        <w:t>necessity,   franchises,   licenses,   permits,   operating   rights  and  other</w:t>
      </w:r>
    </w:p>
    <w:p>
      <w:pPr>
        <w:pStyle w:val="PreformattedText"/>
        <w:rPr/>
      </w:pPr>
      <w:r>
        <w:rPr/>
        <w:t>authorizations from federal, state, foreign, regional, municipal and other local</w:t>
      </w:r>
    </w:p>
    <w:p>
      <w:pPr>
        <w:pStyle w:val="PreformattedText"/>
        <w:rPr/>
      </w:pPr>
      <w:r>
        <w:rPr/>
        <w:t>regulatory bodies or administrative agencies or other governmental bodies having</w:t>
      </w:r>
    </w:p>
    <w:p>
      <w:pPr>
        <w:pStyle w:val="PreformattedText"/>
        <w:rPr/>
      </w:pPr>
      <w:r>
        <w:rPr/>
        <w:t>jurisdiction  over  the  Company  or  any  Restricted  Subsidiary  or any of 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properties, as are necessary for the ownership, operation and maintenance of its</w:t>
      </w:r>
    </w:p>
    <w:p>
      <w:pPr>
        <w:pStyle w:val="PreformattedText"/>
        <w:rPr/>
      </w:pPr>
      <w:r>
        <w:rPr/>
        <w:t>businesses  and  properties,  as  presently  conducted  and  as  proposed  to be</w:t>
      </w:r>
    </w:p>
    <w:p>
      <w:pPr>
        <w:pStyle w:val="PreformattedText"/>
        <w:rPr/>
      </w:pPr>
      <w:r>
        <w:rPr/>
        <w:t>conducted   while  the  Notes  are   outstanding,   subject  to  exceptions  and</w:t>
      </w:r>
    </w:p>
    <w:p>
      <w:pPr>
        <w:pStyle w:val="PreformattedText"/>
        <w:rPr/>
      </w:pPr>
      <w:r>
        <w:rPr/>
        <w:t>deficiencies  which,  individually or in the aggregate,  could not reasonably be</w:t>
      </w:r>
    </w:p>
    <w:p>
      <w:pPr>
        <w:pStyle w:val="PreformattedText"/>
        <w:rPr/>
      </w:pPr>
      <w:r>
        <w:rPr/>
        <w:t>expected to have a Material Adverse Effect, and such certificates of convenience</w:t>
      </w:r>
    </w:p>
    <w:p>
      <w:pPr>
        <w:pStyle w:val="PreformattedText"/>
        <w:rPr/>
      </w:pPr>
      <w:r>
        <w:rPr/>
        <w:t>and  necessity,  franchises,  licenses,  permits,  operating  rights  and  other</w:t>
      </w:r>
    </w:p>
    <w:p>
      <w:pPr>
        <w:pStyle w:val="PreformattedText"/>
        <w:rPr/>
      </w:pPr>
      <w:r>
        <w:rPr/>
        <w:t>authorizations from federal, state, foreign, regional, municipal and other local</w:t>
      </w:r>
    </w:p>
    <w:p>
      <w:pPr>
        <w:pStyle w:val="PreformattedText"/>
        <w:rPr/>
      </w:pPr>
      <w:r>
        <w:rPr/>
        <w:t>regulatory bodies or administrative agencies or other governmental bodies having</w:t>
      </w:r>
    </w:p>
    <w:p>
      <w:pPr>
        <w:pStyle w:val="PreformattedText"/>
        <w:rPr/>
      </w:pPr>
      <w:r>
        <w:rPr/>
        <w:t>jurisdiction  over  the  Company,  any  Restricted  Subsidiary  or  any  of  its</w:t>
      </w:r>
    </w:p>
    <w:p>
      <w:pPr>
        <w:pStyle w:val="PreformattedText"/>
        <w:rPr/>
      </w:pPr>
      <w:r>
        <w:rPr/>
        <w:t>properties are free from  restrictions or conditions  which,  individually or in</w:t>
      </w:r>
    </w:p>
    <w:p>
      <w:pPr>
        <w:pStyle w:val="PreformattedText"/>
        <w:rPr/>
      </w:pPr>
      <w:r>
        <w:rPr/>
        <w:t>the aggregate,  could  reasonably be expected to have a Material Adverse Effect,</w:t>
      </w:r>
    </w:p>
    <w:p>
      <w:pPr>
        <w:pStyle w:val="PreformattedText"/>
        <w:rPr/>
      </w:pPr>
      <w:r>
        <w:rPr/>
        <w:t>and neither the Company nor any  Restricted  Subsidiary  is in  violation of any</w:t>
      </w:r>
    </w:p>
    <w:p>
      <w:pPr>
        <w:pStyle w:val="PreformattedText"/>
        <w:rPr/>
      </w:pPr>
      <w:r>
        <w:rPr/>
        <w:t>thereof in any material respect.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8O.  Rule 144A.  The Notes are not of the same class as  securities  of the</w:t>
      </w:r>
    </w:p>
    <w:p>
      <w:pPr>
        <w:pStyle w:val="PreformattedText"/>
        <w:rPr/>
      </w:pPr>
      <w:r>
        <w:rPr/>
        <w:t>Company,  if any, listed on a national  securities  exchange,  registered  under</w:t>
      </w:r>
    </w:p>
    <w:p>
      <w:pPr>
        <w:pStyle w:val="PreformattedText"/>
        <w:rPr/>
      </w:pPr>
      <w:r>
        <w:rPr/>
        <w:t>Section  6 of the  Exchange  Act or  quoted  in a  U.S.  automated  inter-dealer</w:t>
      </w:r>
    </w:p>
    <w:p>
      <w:pPr>
        <w:pStyle w:val="PreformattedText"/>
        <w:rPr/>
      </w:pPr>
      <w:r>
        <w:rPr/>
        <w:t>quotation system.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8P.  Absence of  Financing  Statements,  etc.  Except with respect to Liens</w:t>
      </w:r>
    </w:p>
    <w:p>
      <w:pPr>
        <w:pStyle w:val="PreformattedText"/>
        <w:rPr/>
      </w:pPr>
      <w:r>
        <w:rPr/>
        <w:t>permitted  by paragraph 6C hereof,  there is no  financing  statement,  security</w:t>
      </w:r>
    </w:p>
    <w:p>
      <w:pPr>
        <w:pStyle w:val="PreformattedText"/>
        <w:rPr/>
      </w:pPr>
      <w:r>
        <w:rPr/>
        <w:t>agreement,  chattel  mortgage,  real estate  mortgage or other document filed or</w:t>
      </w:r>
    </w:p>
    <w:p>
      <w:pPr>
        <w:pStyle w:val="PreformattedText"/>
        <w:rPr/>
      </w:pPr>
      <w:r>
        <w:rPr/>
        <w:t>recorded with any filing records, registry or other public office, that purports</w:t>
      </w:r>
    </w:p>
    <w:p>
      <w:pPr>
        <w:pStyle w:val="PreformattedText"/>
        <w:rPr/>
      </w:pPr>
      <w:r>
        <w:rPr/>
        <w:t>to cover,  affect or give notice of any  present or possible  future Lien on, or</w:t>
      </w:r>
    </w:p>
    <w:p>
      <w:pPr>
        <w:pStyle w:val="PreformattedText"/>
        <w:rPr/>
      </w:pPr>
      <w:r>
        <w:rPr/>
        <w:t>security  interest  in,  any  assets or  property  of the  Company or any of its</w:t>
      </w:r>
    </w:p>
    <w:p>
      <w:pPr>
        <w:pStyle w:val="PreformattedText"/>
        <w:rPr/>
      </w:pPr>
      <w:r>
        <w:rPr/>
        <w:t>Restricted Subsidiaries or any rights relating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8Q. Foreign Assets Control Regulations, Etc.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Neither the sale of the Notes by the Company hereunder nor its use</w:t>
      </w:r>
    </w:p>
    <w:p>
      <w:pPr>
        <w:pStyle w:val="PreformattedText"/>
        <w:rPr/>
      </w:pPr>
      <w:r>
        <w:rPr/>
        <w:t xml:space="preserve">     </w:t>
      </w:r>
      <w:r>
        <w:rPr/>
        <w:t>of the  proceeds  thereof  will  violate the Trading with the Enemy Act, as</w:t>
      </w:r>
    </w:p>
    <w:p>
      <w:pPr>
        <w:pStyle w:val="PreformattedText"/>
        <w:rPr/>
      </w:pPr>
      <w:r>
        <w:rPr/>
        <w:t xml:space="preserve">     </w:t>
      </w:r>
      <w:r>
        <w:rPr/>
        <w:t>amended,  or any of the foreign  assets  control  regulations of the United</w:t>
      </w:r>
    </w:p>
    <w:p>
      <w:pPr>
        <w:pStyle w:val="PreformattedText"/>
        <w:rPr/>
      </w:pPr>
      <w:r>
        <w:rPr/>
        <w:t xml:space="preserve">     </w:t>
      </w:r>
      <w:r>
        <w:rPr/>
        <w:t>States Treasury  Department (31 CFR,  Subtitle B, Chapter V, as amended) or</w:t>
      </w:r>
    </w:p>
    <w:p>
      <w:pPr>
        <w:pStyle w:val="PreformattedText"/>
        <w:rPr/>
      </w:pPr>
      <w:r>
        <w:rPr/>
        <w:t xml:space="preserve">     </w:t>
      </w:r>
      <w:r>
        <w:rPr/>
        <w:t>any enabling legislation or executive order relating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Neither the Company nor any Subsidiary (i) is a Person  described</w:t>
      </w:r>
    </w:p>
    <w:p>
      <w:pPr>
        <w:pStyle w:val="PreformattedText"/>
        <w:rPr/>
      </w:pPr>
      <w:r>
        <w:rPr/>
        <w:t xml:space="preserve">     </w:t>
      </w:r>
      <w:r>
        <w:rPr/>
        <w:t>or  designated in the Specially  Designated  Nationals and Blocked  Persons</w:t>
      </w:r>
    </w:p>
    <w:p>
      <w:pPr>
        <w:pStyle w:val="PreformattedText"/>
        <w:rPr/>
      </w:pPr>
      <w:r>
        <w:rPr/>
        <w:t xml:space="preserve">     </w:t>
      </w:r>
      <w:r>
        <w:rPr/>
        <w:t>List of the  Office  of  Foreign  Assets  Control  or in  Section  1 of the</w:t>
      </w:r>
    </w:p>
    <w:p>
      <w:pPr>
        <w:pStyle w:val="PreformattedText"/>
        <w:rPr/>
      </w:pPr>
      <w:r>
        <w:rPr/>
        <w:t xml:space="preserve">     </w:t>
      </w:r>
      <w:r>
        <w:rPr/>
        <w:t>Anti-Terrorism  Order or (ii) engages in any dealings or transactions  with</w:t>
      </w:r>
    </w:p>
    <w:p>
      <w:pPr>
        <w:pStyle w:val="PreformattedText"/>
        <w:rPr/>
      </w:pPr>
      <w:r>
        <w:rPr/>
        <w:t xml:space="preserve">     </w:t>
      </w:r>
      <w:r>
        <w:rPr/>
        <w:t>any such Person. The Company and its Subsidiaries are in compliance, in all</w:t>
      </w:r>
    </w:p>
    <w:p>
      <w:pPr>
        <w:pStyle w:val="PreformattedText"/>
        <w:rPr/>
      </w:pPr>
      <w:r>
        <w:rPr/>
        <w:t xml:space="preserve">     </w:t>
      </w:r>
      <w:r>
        <w:rPr/>
        <w:t>material respects, with the USA Patriot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(iii) No part of the  proceeds  from the sale of the  Notes  hereunder</w:t>
      </w:r>
    </w:p>
    <w:p>
      <w:pPr>
        <w:pStyle w:val="PreformattedText"/>
        <w:rPr/>
      </w:pPr>
      <w:r>
        <w:rPr/>
        <w:t xml:space="preserve">     </w:t>
      </w:r>
      <w:r>
        <w:rPr/>
        <w:t>will be used, directly or indirectly,  for any payments to any governmental</w:t>
      </w:r>
    </w:p>
    <w:p>
      <w:pPr>
        <w:pStyle w:val="PreformattedText"/>
        <w:rPr/>
      </w:pPr>
      <w:r>
        <w:rPr/>
        <w:t xml:space="preserve">     </w:t>
      </w:r>
      <w:r>
        <w:rPr/>
        <w:t>official or  employee,  political  party,  official  of a political  party,</w:t>
      </w:r>
    </w:p>
    <w:p>
      <w:pPr>
        <w:pStyle w:val="PreformattedText"/>
        <w:rPr/>
      </w:pPr>
      <w:r>
        <w:rPr/>
        <w:t xml:space="preserve">     </w:t>
      </w:r>
      <w:r>
        <w:rPr/>
        <w:t>candidate  for  political  office,  or anyone  else  acting in an  official</w:t>
      </w:r>
    </w:p>
    <w:p>
      <w:pPr>
        <w:pStyle w:val="PreformattedText"/>
        <w:rPr/>
      </w:pPr>
      <w:r>
        <w:rPr/>
        <w:t xml:space="preserve">     </w:t>
      </w:r>
      <w:r>
        <w:rPr/>
        <w:t>capacity,  in order to  obtain,  retain or direct  business  or obtain  any</w:t>
      </w:r>
    </w:p>
    <w:p>
      <w:pPr>
        <w:pStyle w:val="PreformattedText"/>
        <w:rPr/>
      </w:pPr>
      <w:r>
        <w:rPr/>
        <w:t xml:space="preserve">     </w:t>
      </w:r>
      <w:r>
        <w:rPr/>
        <w:t>improper  advantage,  in violation  of the United  States  Foreign  Corrupt</w:t>
      </w:r>
    </w:p>
    <w:p>
      <w:pPr>
        <w:pStyle w:val="PreformattedText"/>
        <w:rPr/>
      </w:pPr>
      <w:r>
        <w:rPr/>
        <w:t xml:space="preserve">     </w:t>
      </w:r>
      <w:r>
        <w:rPr/>
        <w:t>Practices  Act of 1977,  as  amended,  assuming  in all cases that such Act</w:t>
      </w:r>
    </w:p>
    <w:p>
      <w:pPr>
        <w:pStyle w:val="PreformattedText"/>
        <w:rPr/>
      </w:pPr>
      <w:r>
        <w:rPr/>
        <w:t xml:space="preserve">     </w:t>
      </w:r>
      <w:r>
        <w:rPr/>
        <w:t>applies to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8R.  Disclosure.  This Agreement,  any other  Transaction  Document and the</w:t>
      </w:r>
    </w:p>
    <w:p>
      <w:pPr>
        <w:pStyle w:val="PreformattedText"/>
        <w:rPr/>
      </w:pPr>
      <w:r>
        <w:rPr/>
        <w:t>other documents,  certificates and other writings  delivered to any Purchaser by</w:t>
      </w:r>
    </w:p>
    <w:p>
      <w:pPr>
        <w:pStyle w:val="PreformattedText"/>
        <w:rPr/>
      </w:pPr>
      <w:r>
        <w:rPr/>
        <w:t>or on behalf of the Company or any Guarantor in connection with the transactions</w:t>
      </w:r>
    </w:p>
    <w:p>
      <w:pPr>
        <w:pStyle w:val="PreformattedText"/>
        <w:rPr/>
      </w:pPr>
      <w:r>
        <w:rPr/>
        <w:t>contemplated  hereby  taken as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whole do not contain any untrue  statement  of a material  fact or omit to state</w:t>
      </w:r>
    </w:p>
    <w:p>
      <w:pPr>
        <w:pStyle w:val="PreformattedText"/>
        <w:rPr/>
      </w:pPr>
      <w:r>
        <w:rPr/>
        <w:t>any material fact necessary in order to make the statements contained herein and</w:t>
      </w:r>
    </w:p>
    <w:p>
      <w:pPr>
        <w:pStyle w:val="PreformattedText"/>
        <w:rPr/>
      </w:pPr>
      <w:r>
        <w:rPr/>
        <w:t>therein not misleading. There is no fact or facts peculiar to the Company or any</w:t>
      </w:r>
    </w:p>
    <w:p>
      <w:pPr>
        <w:pStyle w:val="PreformattedText"/>
        <w:rPr/>
      </w:pPr>
      <w:r>
        <w:rPr/>
        <w:t>of its Subsidiaries which materially  adversely affects or in the future may (so</w:t>
      </w:r>
    </w:p>
    <w:p>
      <w:pPr>
        <w:pStyle w:val="PreformattedText"/>
        <w:rPr/>
      </w:pPr>
      <w:r>
        <w:rPr/>
        <w:t>far  as  the  Company  can  now  reasonably  foresee),  individually  or in  the</w:t>
      </w:r>
    </w:p>
    <w:p>
      <w:pPr>
        <w:pStyle w:val="PreformattedText"/>
        <w:rPr/>
      </w:pPr>
      <w:r>
        <w:rPr/>
        <w:t>aggregate,  reasonably be expected to materially  adversely affect the business,</w:t>
      </w:r>
    </w:p>
    <w:p>
      <w:pPr>
        <w:pStyle w:val="PreformattedText"/>
        <w:rPr/>
      </w:pPr>
      <w:r>
        <w:rPr/>
        <w:t>property  or  assets,  or  financial  condition  of  the  Company  or any of its</w:t>
      </w:r>
    </w:p>
    <w:p>
      <w:pPr>
        <w:pStyle w:val="PreformattedText"/>
        <w:rPr/>
      </w:pPr>
      <w:r>
        <w:rPr/>
        <w:t>Restricted Subsidiaries and which has not been set forth in this Agreement,  the</w:t>
      </w:r>
    </w:p>
    <w:p>
      <w:pPr>
        <w:pStyle w:val="PreformattedText"/>
        <w:rPr/>
      </w:pPr>
      <w:r>
        <w:rPr/>
        <w:t>Company's  Annual  Report of Form 10-K for the fiscal year ending July 31, 2005,</w:t>
      </w:r>
    </w:p>
    <w:p>
      <w:pPr>
        <w:pStyle w:val="PreformattedText"/>
        <w:rPr/>
      </w:pPr>
      <w:r>
        <w:rPr/>
        <w:t>the  Company's  Quarterly  Report on Form 10-Q for the  quarterly  period ending</w:t>
      </w:r>
    </w:p>
    <w:p>
      <w:pPr>
        <w:pStyle w:val="PreformattedText"/>
        <w:rPr/>
      </w:pPr>
      <w:r>
        <w:rPr/>
        <w:t>October 31,  2005,  the Form 8-Ks filed by the Company with the  Securities  and</w:t>
      </w:r>
    </w:p>
    <w:p>
      <w:pPr>
        <w:pStyle w:val="PreformattedText"/>
        <w:rPr/>
      </w:pPr>
      <w:r>
        <w:rPr/>
        <w:t>Exchange Commission on November 2, 2005, November 7, 2005 and November 25, 2005,</w:t>
      </w:r>
    </w:p>
    <w:p>
      <w:pPr>
        <w:pStyle w:val="PreformattedText"/>
        <w:rPr/>
      </w:pPr>
      <w:r>
        <w:rPr/>
        <w:t>or in the  other  documents,  certificates  and  statements  furnished  to  each</w:t>
      </w:r>
    </w:p>
    <w:p>
      <w:pPr>
        <w:pStyle w:val="PreformattedText"/>
        <w:rPr/>
      </w:pPr>
      <w:r>
        <w:rPr/>
        <w:t>Purchaser by or on behalf of the Company  prior to the date hereof in connection</w:t>
      </w:r>
    </w:p>
    <w:p>
      <w:pPr>
        <w:pStyle w:val="PreformattedText"/>
        <w:rPr/>
      </w:pPr>
      <w:r>
        <w:rPr/>
        <w:t>with the transactions  contemplated hereby. Any financial  projections delivered</w:t>
      </w:r>
    </w:p>
    <w:p>
      <w:pPr>
        <w:pStyle w:val="PreformattedText"/>
        <w:rPr/>
      </w:pPr>
      <w:r>
        <w:rPr/>
        <w:t>to any  Purchaser on or prior to the date hereof are  believed to be  reasonable</w:t>
      </w:r>
    </w:p>
    <w:p>
      <w:pPr>
        <w:pStyle w:val="PreformattedText"/>
        <w:rPr/>
      </w:pPr>
      <w:r>
        <w:rPr/>
        <w:t>and are  based  on the  assumptions  stated  therein  and the  best  information</w:t>
      </w:r>
    </w:p>
    <w:p>
      <w:pPr>
        <w:pStyle w:val="PreformattedText"/>
        <w:rPr/>
      </w:pPr>
      <w:r>
        <w:rPr/>
        <w:t>available to the officers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8S. Existing  Indebtedness  and  Investments;  Future Liens.  (i) Except as</w:t>
      </w:r>
    </w:p>
    <w:p>
      <w:pPr>
        <w:pStyle w:val="PreformattedText"/>
        <w:rPr/>
      </w:pPr>
      <w:r>
        <w:rPr/>
        <w:t>described  therein,  Schedule 8S sets forth a complete  and correct  list of all</w:t>
      </w:r>
    </w:p>
    <w:p>
      <w:pPr>
        <w:pStyle w:val="PreformattedText"/>
        <w:rPr/>
      </w:pPr>
      <w:r>
        <w:rPr/>
        <w:t>outstanding Debt and Investments of the Company and its Restricted  Subsidiaries</w:t>
      </w:r>
    </w:p>
    <w:p>
      <w:pPr>
        <w:pStyle w:val="PreformattedText"/>
        <w:rPr/>
      </w:pPr>
      <w:r>
        <w:rPr/>
        <w:t>as of October 31,  2005,  since which date there has been no Material  change in</w:t>
      </w:r>
    </w:p>
    <w:p>
      <w:pPr>
        <w:pStyle w:val="PreformattedText"/>
        <w:rPr/>
      </w:pPr>
      <w:r>
        <w:rPr/>
        <w:t>the amounts,  interest rates, sinking funds,  installment payments or maturities</w:t>
      </w:r>
    </w:p>
    <w:p>
      <w:pPr>
        <w:pStyle w:val="PreformattedText"/>
        <w:rPr/>
      </w:pPr>
      <w:r>
        <w:rPr/>
        <w:t>of the Debt or Investments of the Company or its Restricted Subsidiaries, as the</w:t>
      </w:r>
    </w:p>
    <w:p>
      <w:pPr>
        <w:pStyle w:val="PreformattedText"/>
        <w:rPr/>
      </w:pPr>
      <w:r>
        <w:rPr/>
        <w:t>case may be. Neither the Company nor any Restricted Subsidiary is in default and</w:t>
      </w:r>
    </w:p>
    <w:p>
      <w:pPr>
        <w:pStyle w:val="PreformattedText"/>
        <w:rPr/>
      </w:pPr>
      <w:r>
        <w:rPr/>
        <w:t>no waiver of default is currently in effect,  in the payment of any principal or</w:t>
      </w:r>
    </w:p>
    <w:p>
      <w:pPr>
        <w:pStyle w:val="PreformattedText"/>
        <w:rPr/>
      </w:pPr>
      <w:r>
        <w:rPr/>
        <w:t>interest on any Debt of the Company or such  Restricted  Subsidiary and no event</w:t>
      </w:r>
    </w:p>
    <w:p>
      <w:pPr>
        <w:pStyle w:val="PreformattedText"/>
        <w:rPr/>
      </w:pPr>
      <w:r>
        <w:rPr/>
        <w:t>or condition  exists with  respect to any Debt of the Company or any  Restricted</w:t>
      </w:r>
    </w:p>
    <w:p>
      <w:pPr>
        <w:pStyle w:val="PreformattedText"/>
        <w:rPr/>
      </w:pPr>
      <w:r>
        <w:rPr/>
        <w:t>Subsidiary that would permit (or that with notice or the lapse of time, or both,</w:t>
      </w:r>
    </w:p>
    <w:p>
      <w:pPr>
        <w:pStyle w:val="PreformattedText"/>
        <w:rPr/>
      </w:pPr>
      <w:r>
        <w:rPr/>
        <w:t>would  permit) one or more  Persons to cause such Debt to become due and payable</w:t>
      </w:r>
    </w:p>
    <w:p>
      <w:pPr>
        <w:pStyle w:val="PreformattedText"/>
        <w:rPr/>
      </w:pPr>
      <w:r>
        <w:rPr/>
        <w:t>before its stated maturity or before its regularly scheduled dates of 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(ii)  Except as  disclosed  in  Schedule  8S,  neither  the Company nor any</w:t>
      </w:r>
    </w:p>
    <w:p>
      <w:pPr>
        <w:pStyle w:val="PreformattedText"/>
        <w:rPr/>
      </w:pPr>
      <w:r>
        <w:rPr/>
        <w:t>Restricted  Subsidiary  has agreed or consented to cause or permit in the future</w:t>
      </w:r>
    </w:p>
    <w:p>
      <w:pPr>
        <w:pStyle w:val="PreformattedText"/>
        <w:rPr/>
      </w:pPr>
      <w:r>
        <w:rPr/>
        <w:t>(upon the happening of a contingency or otherwise) any of its property,  whether</w:t>
      </w:r>
    </w:p>
    <w:p>
      <w:pPr>
        <w:pStyle w:val="PreformattedText"/>
        <w:rPr/>
      </w:pPr>
      <w:r>
        <w:rPr/>
        <w:t>now owned or  hereafter  acquired,  to be  subject  to a Lien not  permitted  by</w:t>
      </w:r>
    </w:p>
    <w:p>
      <w:pPr>
        <w:pStyle w:val="PreformattedText"/>
        <w:rPr/>
      </w:pPr>
      <w:r>
        <w:rPr/>
        <w:t>paragraph 6C.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9. REPRESENTATIONS OF EACH PURCHASER. Each Purchaser represents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9A.  Nature of Purchase.  Such  Purchaser is not  acquiring the Notes to be</w:t>
      </w:r>
    </w:p>
    <w:p>
      <w:pPr>
        <w:pStyle w:val="PreformattedText"/>
        <w:rPr/>
      </w:pPr>
      <w:r>
        <w:rPr/>
        <w:t>purchased  by it  hereunder  with a view to or for sale in  connection  with any</w:t>
      </w:r>
    </w:p>
    <w:p>
      <w:pPr>
        <w:pStyle w:val="PreformattedText"/>
        <w:rPr/>
      </w:pPr>
      <w:r>
        <w:rPr/>
        <w:t>distribution thereof within the meaning of the Securities Act, provided that the</w:t>
      </w:r>
    </w:p>
    <w:p>
      <w:pPr>
        <w:pStyle w:val="PreformattedText"/>
        <w:rPr/>
      </w:pPr>
      <w:r>
        <w:rPr/>
        <w:t>disposition of such Purchaser's property shall at all times be and remain within</w:t>
      </w:r>
    </w:p>
    <w:p>
      <w:pPr>
        <w:pStyle w:val="PreformattedText"/>
        <w:rPr/>
      </w:pPr>
      <w:r>
        <w:rPr/>
        <w:t>its control.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9B.  Accredited  Purchaser.  Such Purchaser is an "accredited  investor" as</w:t>
      </w:r>
    </w:p>
    <w:p>
      <w:pPr>
        <w:pStyle w:val="PreformattedText"/>
        <w:rPr/>
      </w:pPr>
      <w:r>
        <w:rPr/>
        <w:t>defined in Regulation D promulgated  under the Securities Act and an experienced</w:t>
      </w:r>
    </w:p>
    <w:p>
      <w:pPr>
        <w:pStyle w:val="PreformattedText"/>
        <w:rPr/>
      </w:pPr>
      <w:r>
        <w:rPr/>
        <w:t>and  sophisticated  investor with such knowledge and experience in financial and</w:t>
      </w:r>
    </w:p>
    <w:p>
      <w:pPr>
        <w:pStyle w:val="PreformattedText"/>
        <w:rPr/>
      </w:pPr>
      <w:r>
        <w:rPr/>
        <w:t>business  matters  as is  necessary  to  evaluate  the  merits  and  risks of an</w:t>
      </w:r>
    </w:p>
    <w:p>
      <w:pPr>
        <w:pStyle w:val="PreformattedText"/>
        <w:rPr/>
      </w:pPr>
      <w:r>
        <w:rPr/>
        <w:t>investment in the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9C.  Source  of  Funds.  At least  one of the  following  statements  is an</w:t>
      </w:r>
    </w:p>
    <w:p>
      <w:pPr>
        <w:pStyle w:val="PreformattedText"/>
        <w:rPr/>
      </w:pPr>
      <w:r>
        <w:rPr/>
        <w:t>accurate  representation  as to each source of funds (a  "Source") to be used by</w:t>
      </w:r>
    </w:p>
    <w:p>
      <w:pPr>
        <w:pStyle w:val="PreformattedText"/>
        <w:rPr/>
      </w:pPr>
      <w:r>
        <w:rPr/>
        <w:t>such  Purchaser to pay the  purchase  price of the Notes to be purchased by such</w:t>
      </w:r>
    </w:p>
    <w:p>
      <w:pPr>
        <w:pStyle w:val="PreformattedText"/>
        <w:rPr/>
      </w:pPr>
      <w:r>
        <w:rPr/>
        <w:t>Purchaser hereunder: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the Source is an "insurance company general account" (as that term</w:t>
      </w:r>
    </w:p>
    <w:p>
      <w:pPr>
        <w:pStyle w:val="PreformattedText"/>
        <w:rPr/>
      </w:pPr>
      <w:r>
        <w:rPr/>
        <w:t xml:space="preserve">     </w:t>
      </w:r>
      <w:r>
        <w:rPr/>
        <w:t>is  defined  in  the  United  States   Department  of  Labor's   Prohibited</w:t>
      </w:r>
    </w:p>
    <w:p>
      <w:pPr>
        <w:pStyle w:val="PreformattedText"/>
        <w:rPr/>
      </w:pPr>
      <w:r>
        <w:rPr/>
        <w:t xml:space="preserve">     </w:t>
      </w:r>
      <w:r>
        <w:rPr/>
        <w:t>Transaction  Exemption  ("PTE") 95-60) in respect of which the reserves and</w:t>
      </w:r>
    </w:p>
    <w:p>
      <w:pPr>
        <w:pStyle w:val="PreformattedText"/>
        <w:rPr/>
      </w:pPr>
      <w:r>
        <w:rPr/>
        <w:t xml:space="preserve">     </w:t>
      </w:r>
      <w:r>
        <w:rPr/>
        <w:t>liabilities  (as  defined  by  the  annual  statement  for  life  insurance</w:t>
      </w:r>
    </w:p>
    <w:p>
      <w:pPr>
        <w:pStyle w:val="PreformattedText"/>
        <w:rPr/>
      </w:pPr>
      <w:r>
        <w:rPr/>
        <w:t xml:space="preserve">     </w:t>
      </w:r>
      <w:r>
        <w:rPr/>
        <w:t>companies approved by the National  Association of Insurance  Commissioners</w:t>
      </w:r>
    </w:p>
    <w:p>
      <w:pPr>
        <w:pStyle w:val="PreformattedText"/>
        <w:rPr/>
      </w:pPr>
      <w:r>
        <w:rPr/>
        <w:t xml:space="preserve">     </w:t>
      </w:r>
      <w:r>
        <w:rPr/>
        <w:t>(the "NAIC Annual  Statement")) for the general account contract(s) held by</w:t>
      </w:r>
    </w:p>
    <w:p>
      <w:pPr>
        <w:pStyle w:val="PreformattedText"/>
        <w:rPr/>
      </w:pPr>
      <w:r>
        <w:rPr/>
        <w:t xml:space="preserve">     </w:t>
      </w:r>
      <w:r>
        <w:rPr/>
        <w:t>or on behalf of any employee  benefit plan  together with the amount of the</w:t>
      </w:r>
    </w:p>
    <w:p>
      <w:pPr>
        <w:pStyle w:val="PreformattedText"/>
        <w:rPr/>
      </w:pPr>
      <w:r>
        <w:rPr/>
        <w:t xml:space="preserve">     </w:t>
      </w:r>
      <w:r>
        <w:rPr/>
        <w:t>reserves and liabilities for the general account  contract(s) held by or on</w:t>
      </w:r>
    </w:p>
    <w:p>
      <w:pPr>
        <w:pStyle w:val="PreformattedText"/>
        <w:rPr/>
      </w:pPr>
      <w:r>
        <w:rPr/>
        <w:t xml:space="preserve">     </w:t>
      </w:r>
      <w:r>
        <w:rPr/>
        <w:t>behalf of any other employee  benefit plans maintained by the same employer</w:t>
      </w:r>
    </w:p>
    <w:p>
      <w:pPr>
        <w:pStyle w:val="PreformattedText"/>
        <w:rPr/>
      </w:pPr>
      <w:r>
        <w:rPr/>
        <w:t xml:space="preserve">     </w:t>
      </w:r>
      <w:r>
        <w:rPr/>
        <w:t>(or  affiliate  thereof as  defined  in PTE 95-60) or by the same  employee</w:t>
      </w:r>
    </w:p>
    <w:p>
      <w:pPr>
        <w:pStyle w:val="PreformattedText"/>
        <w:rPr/>
      </w:pPr>
      <w:r>
        <w:rPr/>
        <w:t xml:space="preserve">     </w:t>
      </w:r>
      <w:r>
        <w:rPr/>
        <w:t>organization in the general account do not exceed 10% of the total reserves</w:t>
      </w:r>
    </w:p>
    <w:p>
      <w:pPr>
        <w:pStyle w:val="PreformattedText"/>
        <w:rPr/>
      </w:pPr>
      <w:r>
        <w:rPr/>
        <w:t xml:space="preserve">     </w:t>
      </w:r>
      <w:r>
        <w:rPr/>
        <w:t>and  liabilities  of the general  account  (exclusive  of separate  account</w:t>
      </w:r>
    </w:p>
    <w:p>
      <w:pPr>
        <w:pStyle w:val="PreformattedText"/>
        <w:rPr/>
      </w:pPr>
      <w:r>
        <w:rPr/>
        <w:t xml:space="preserve">     </w:t>
      </w:r>
      <w:r>
        <w:rPr/>
        <w:t>liabilities)  plus surplus as set forth in the NAIC Annual  Statement filed</w:t>
      </w:r>
    </w:p>
    <w:p>
      <w:pPr>
        <w:pStyle w:val="PreformattedText"/>
        <w:rPr/>
      </w:pPr>
      <w:r>
        <w:rPr/>
        <w:t xml:space="preserve">     </w:t>
      </w:r>
      <w:r>
        <w:rPr/>
        <w:t>with such Purchaser's state of domicile;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the Source is a separate  account  that is  maintained  solely in</w:t>
      </w:r>
    </w:p>
    <w:p>
      <w:pPr>
        <w:pStyle w:val="PreformattedText"/>
        <w:rPr/>
      </w:pPr>
      <w:r>
        <w:rPr/>
        <w:t xml:space="preserve">     </w:t>
      </w:r>
      <w:r>
        <w:rPr/>
        <w:t>connection with such Purchaser's fixed contractual  obligations under which</w:t>
      </w:r>
    </w:p>
    <w:p>
      <w:pPr>
        <w:pStyle w:val="PreformattedText"/>
        <w:rPr/>
      </w:pPr>
      <w:r>
        <w:rPr/>
        <w:t xml:space="preserve">     </w:t>
      </w:r>
      <w:r>
        <w:rPr/>
        <w:t>the amounts  payable,  or credited,  to any  employee  benefit plan (or its</w:t>
      </w:r>
    </w:p>
    <w:p>
      <w:pPr>
        <w:pStyle w:val="PreformattedText"/>
        <w:rPr/>
      </w:pPr>
      <w:r>
        <w:rPr/>
        <w:t xml:space="preserve">     </w:t>
      </w:r>
      <w:r>
        <w:rPr/>
        <w:t>related  trust) that has any interest in such  separate  account (or to any</w:t>
      </w:r>
    </w:p>
    <w:p>
      <w:pPr>
        <w:pStyle w:val="PreformattedText"/>
        <w:rPr/>
      </w:pPr>
      <w:r>
        <w:rPr/>
        <w:t xml:space="preserve">     </w:t>
      </w:r>
      <w:r>
        <w:rPr/>
        <w:t>participant or beneficiary of such plan  (including any annuitant)) are not</w:t>
      </w:r>
    </w:p>
    <w:p>
      <w:pPr>
        <w:pStyle w:val="PreformattedText"/>
        <w:rPr/>
      </w:pPr>
      <w:r>
        <w:rPr/>
        <w:t xml:space="preserve">     </w:t>
      </w:r>
      <w:r>
        <w:rPr/>
        <w:t>affected  in any  manner  by the  investment  performance  of the  separate</w:t>
      </w:r>
    </w:p>
    <w:p>
      <w:pPr>
        <w:pStyle w:val="PreformattedText"/>
        <w:rPr/>
      </w:pPr>
      <w:r>
        <w:rPr/>
        <w:t xml:space="preserve">     </w:t>
      </w:r>
      <w:r>
        <w:rPr/>
        <w:t>account;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(iii) the Source is either (a) an insurance  company  pooled  separate</w:t>
      </w:r>
    </w:p>
    <w:p>
      <w:pPr>
        <w:pStyle w:val="PreformattedText"/>
        <w:rPr/>
      </w:pPr>
      <w:r>
        <w:rPr/>
        <w:t xml:space="preserve">     </w:t>
      </w:r>
      <w:r>
        <w:rPr/>
        <w:t>account,  within  the  meaning  of  PTE  90-1,  or  (b) a  bank  collective</w:t>
      </w:r>
    </w:p>
    <w:p>
      <w:pPr>
        <w:pStyle w:val="PreformattedText"/>
        <w:rPr/>
      </w:pPr>
      <w:r>
        <w:rPr/>
        <w:t xml:space="preserve">     </w:t>
      </w:r>
      <w:r>
        <w:rPr/>
        <w:t>investment  fund,  within  the  meaning  of the PTE  91-38  and,  except as</w:t>
      </w:r>
    </w:p>
    <w:p>
      <w:pPr>
        <w:pStyle w:val="PreformattedText"/>
        <w:rPr/>
      </w:pPr>
      <w:r>
        <w:rPr/>
        <w:t xml:space="preserve">     </w:t>
      </w:r>
      <w:r>
        <w:rPr/>
        <w:t>disclosed  by such  Purchaser  to the  Company in writing  pursuant to this</w:t>
      </w:r>
    </w:p>
    <w:p>
      <w:pPr>
        <w:pStyle w:val="PreformattedText"/>
        <w:rPr/>
      </w:pPr>
      <w:r>
        <w:rPr/>
        <w:t xml:space="preserve">     </w:t>
      </w:r>
      <w:r>
        <w:rPr/>
        <w:t>clause (iii), no employee  benefit plan or group of plans maintained by the</w:t>
      </w:r>
    </w:p>
    <w:p>
      <w:pPr>
        <w:pStyle w:val="PreformattedText"/>
        <w:rPr/>
      </w:pPr>
      <w:r>
        <w:rPr/>
        <w:t xml:space="preserve">     </w:t>
      </w:r>
      <w:r>
        <w:rPr/>
        <w:t>same employer or employee  organization  beneficially owns more than 10% of</w:t>
      </w:r>
    </w:p>
    <w:p>
      <w:pPr>
        <w:pStyle w:val="PreformattedText"/>
        <w:rPr/>
      </w:pPr>
      <w:r>
        <w:rPr/>
        <w:t xml:space="preserve">     </w:t>
      </w:r>
      <w:r>
        <w:rPr/>
        <w:t>all  assets  allocated  to  such  pooled  separate  account  or  collective</w:t>
      </w:r>
    </w:p>
    <w:p>
      <w:pPr>
        <w:pStyle w:val="PreformattedText"/>
        <w:rPr/>
      </w:pPr>
      <w:r>
        <w:rPr/>
        <w:t xml:space="preserve">     </w:t>
      </w:r>
      <w:r>
        <w:rPr/>
        <w:t>investment fund;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(iv) the Source constitutes assets of an "investment fund" (within the</w:t>
      </w:r>
    </w:p>
    <w:p>
      <w:pPr>
        <w:pStyle w:val="PreformattedText"/>
        <w:rPr/>
      </w:pPr>
      <w:r>
        <w:rPr/>
        <w:t xml:space="preserve">     </w:t>
      </w:r>
      <w:r>
        <w:rPr/>
        <w:t>meaning  of  Part V of PTE  84-14  (the  "QPAM  Exemption"))  managed  by a</w:t>
      </w:r>
    </w:p>
    <w:p>
      <w:pPr>
        <w:pStyle w:val="PreformattedText"/>
        <w:rPr/>
      </w:pPr>
      <w:r>
        <w:rPr/>
        <w:t xml:space="preserve">     </w:t>
      </w:r>
      <w:r>
        <w:rPr/>
        <w:t>"qualified  professional  asset  manager" or "QPAM"  (within the meaning of</w:t>
      </w:r>
    </w:p>
    <w:p>
      <w:pPr>
        <w:pStyle w:val="PreformattedText"/>
        <w:rPr/>
      </w:pPr>
      <w:r>
        <w:rPr/>
        <w:t xml:space="preserve">     </w:t>
      </w:r>
      <w:r>
        <w:rPr/>
        <w:t>Part V of the QPAM  Exemption),  no employee benefit plan's assets that are</w:t>
      </w:r>
    </w:p>
    <w:p>
      <w:pPr>
        <w:pStyle w:val="PreformattedText"/>
        <w:rPr/>
      </w:pPr>
      <w:r>
        <w:rPr/>
        <w:t xml:space="preserve">     </w:t>
      </w:r>
      <w:r>
        <w:rPr/>
        <w:t>included in such  investment  fund,  when  combined  with the assets of all</w:t>
      </w:r>
    </w:p>
    <w:p>
      <w:pPr>
        <w:pStyle w:val="PreformattedText"/>
        <w:rPr/>
      </w:pPr>
      <w:r>
        <w:rPr/>
        <w:t xml:space="preserve">     </w:t>
      </w:r>
      <w:r>
        <w:rPr/>
        <w:t>other employee benefit plans established or maintained by the same employer</w:t>
      </w:r>
    </w:p>
    <w:p>
      <w:pPr>
        <w:pStyle w:val="PreformattedText"/>
        <w:rPr/>
      </w:pPr>
      <w:r>
        <w:rPr/>
        <w:t xml:space="preserve">     </w:t>
      </w:r>
      <w:r>
        <w:rPr/>
        <w:t>or by an  affiliate  (within  the  meaning of  Section  V(c)(1) of the QPAM</w:t>
      </w:r>
    </w:p>
    <w:p>
      <w:pPr>
        <w:pStyle w:val="PreformattedText"/>
        <w:rPr/>
      </w:pPr>
      <w:r>
        <w:rPr/>
        <w:t xml:space="preserve">     </w:t>
      </w:r>
      <w:r>
        <w:rPr/>
        <w:t>Exemption)  of such  employer  or by the  same  employee  organization  and</w:t>
      </w:r>
    </w:p>
    <w:p>
      <w:pPr>
        <w:pStyle w:val="PreformattedText"/>
        <w:rPr/>
      </w:pPr>
      <w:r>
        <w:rPr/>
        <w:t xml:space="preserve">     </w:t>
      </w:r>
      <w:r>
        <w:rPr/>
        <w:t>managed by such QPAM, exceed 20% of the total client assets managed by such</w:t>
      </w:r>
    </w:p>
    <w:p>
      <w:pPr>
        <w:pStyle w:val="PreformattedText"/>
        <w:rPr/>
      </w:pPr>
      <w:r>
        <w:rPr/>
        <w:t xml:space="preserve">     </w:t>
      </w:r>
      <w:r>
        <w:rPr/>
        <w:t>QPAM,  the  conditions  of Part  I(c)  and (g) of the  QPAM  Exemption  are</w:t>
      </w:r>
    </w:p>
    <w:p>
      <w:pPr>
        <w:pStyle w:val="PreformattedText"/>
        <w:rPr/>
      </w:pPr>
      <w:r>
        <w:rPr/>
        <w:t xml:space="preserve">     </w:t>
      </w:r>
      <w:r>
        <w:rPr/>
        <w:t>satisfied,  neither the QPAM nor a person  controlling or controlled by the</w:t>
      </w:r>
    </w:p>
    <w:p>
      <w:pPr>
        <w:pStyle w:val="PreformattedText"/>
        <w:rPr/>
      </w:pPr>
      <w:r>
        <w:rPr/>
        <w:t xml:space="preserve">     </w:t>
      </w:r>
      <w:r>
        <w:rPr/>
        <w:t>QPAM  (applying  the  definition  of  "control" in Section V(e) of the QPAM</w:t>
      </w:r>
    </w:p>
    <w:p>
      <w:pPr>
        <w:pStyle w:val="PreformattedText"/>
        <w:rPr/>
      </w:pPr>
      <w:r>
        <w:rPr/>
        <w:t xml:space="preserve">     </w:t>
      </w:r>
      <w:r>
        <w:rPr/>
        <w:t>Exemption)  owns a 5% or more  interest in the Company and (a) the identity</w:t>
      </w:r>
    </w:p>
    <w:p>
      <w:pPr>
        <w:pStyle w:val="PreformattedText"/>
        <w:rPr/>
      </w:pPr>
      <w:r>
        <w:rPr/>
        <w:t xml:space="preserve">     </w:t>
      </w:r>
      <w:r>
        <w:rPr/>
        <w:t>of such QPAM and (b) the names of all employee  benefit  plans whose assets</w:t>
      </w:r>
    </w:p>
    <w:p>
      <w:pPr>
        <w:pStyle w:val="PreformattedText"/>
        <w:rPr/>
      </w:pPr>
      <w:r>
        <w:rPr/>
        <w:t xml:space="preserve">     </w:t>
      </w:r>
      <w:r>
        <w:rPr/>
        <w:t>are included in such  investment fund have been disclosed to the Company in</w:t>
      </w:r>
    </w:p>
    <w:p>
      <w:pPr>
        <w:pStyle w:val="PreformattedText"/>
        <w:rPr/>
      </w:pPr>
      <w:r>
        <w:rPr/>
        <w:t xml:space="preserve">     </w:t>
      </w:r>
      <w:r>
        <w:rPr/>
        <w:t>writing pursuant to this clause (iv);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(v) the Source  constitutes  assets of a "plan(s)" (within the meaning</w:t>
      </w:r>
    </w:p>
    <w:p>
      <w:pPr>
        <w:pStyle w:val="PreformattedText"/>
        <w:rPr/>
      </w:pPr>
      <w:r>
        <w:rPr/>
        <w:t xml:space="preserve">     </w:t>
      </w:r>
      <w:r>
        <w:rPr/>
        <w:t>of Section IV of PTE 96-23 (the "INHAM Exemption")) managed by an "in-house</w:t>
      </w:r>
    </w:p>
    <w:p>
      <w:pPr>
        <w:pStyle w:val="PreformattedText"/>
        <w:rPr/>
      </w:pPr>
      <w:r>
        <w:rPr/>
        <w:t xml:space="preserve">     </w:t>
      </w:r>
      <w:r>
        <w:rPr/>
        <w:t>asset  manager"  or  "INHAM"  (within  the  meaning of Part IV of the INHAM</w:t>
      </w:r>
    </w:p>
    <w:p>
      <w:pPr>
        <w:pStyle w:val="PreformattedText"/>
        <w:rPr/>
      </w:pPr>
      <w:r>
        <w:rPr/>
        <w:t xml:space="preserve">     </w:t>
      </w:r>
      <w:r>
        <w:rPr/>
        <w:t>Exemption), the conditions of Part I(a), (g) and (h) of the INHAM Exemption</w:t>
      </w:r>
    </w:p>
    <w:p>
      <w:pPr>
        <w:pStyle w:val="PreformattedText"/>
        <w:rPr/>
      </w:pPr>
      <w:r>
        <w:rPr/>
        <w:t xml:space="preserve">     </w:t>
      </w:r>
      <w:r>
        <w:rPr/>
        <w:t>are satisfied,  neither the INHAM nor a person controlling or controlled by</w:t>
      </w:r>
    </w:p>
    <w:p>
      <w:pPr>
        <w:pStyle w:val="PreformattedText"/>
        <w:rPr/>
      </w:pPr>
      <w:r>
        <w:rPr/>
        <w:t xml:space="preserve">     </w:t>
      </w:r>
      <w:r>
        <w:rPr/>
        <w:t>the INHAM  (applying  the  definition  of "control" in Section IV(h) of the</w:t>
      </w:r>
    </w:p>
    <w:p>
      <w:pPr>
        <w:pStyle w:val="PreformattedText"/>
        <w:rPr/>
      </w:pPr>
      <w:r>
        <w:rPr/>
        <w:t xml:space="preserve">     </w:t>
      </w:r>
      <w:r>
        <w:rPr/>
        <w:t>INHAM  Exemption)  owns a 5% or more  interest  in the  Company and (a) the</w:t>
      </w:r>
    </w:p>
    <w:p>
      <w:pPr>
        <w:pStyle w:val="PreformattedText"/>
        <w:rPr/>
      </w:pPr>
      <w:r>
        <w:rPr/>
        <w:t xml:space="preserve">     </w:t>
      </w:r>
      <w:r>
        <w:rPr/>
        <w:t>identity of such INHAM and (b) the name(s) of the employee  benefit plan(s)</w:t>
      </w:r>
    </w:p>
    <w:p>
      <w:pPr>
        <w:pStyle w:val="PreformattedText"/>
        <w:rPr/>
      </w:pPr>
      <w:r>
        <w:rPr/>
        <w:t xml:space="preserve">     </w:t>
      </w:r>
      <w:r>
        <w:rPr/>
        <w:t>whose assets  constitute  the Source have been  disclosed to the Company in</w:t>
      </w:r>
    </w:p>
    <w:p>
      <w:pPr>
        <w:pStyle w:val="PreformattedText"/>
        <w:rPr/>
      </w:pPr>
      <w:r>
        <w:rPr/>
        <w:t xml:space="preserve">     </w:t>
      </w:r>
      <w:r>
        <w:rPr/>
        <w:t>writing pursuant to this clause (v);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(vi) the Source is a governmental plan;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(vii) the Source is one or more employee  benefit plans, or a separate</w:t>
      </w:r>
    </w:p>
    <w:p>
      <w:pPr>
        <w:pStyle w:val="PreformattedText"/>
        <w:rPr/>
      </w:pPr>
      <w:r>
        <w:rPr/>
        <w:t xml:space="preserve">     </w:t>
      </w:r>
      <w:r>
        <w:rPr/>
        <w:t>account or trust fund comprised of one or more employee benefit plans, each</w:t>
      </w:r>
    </w:p>
    <w:p>
      <w:pPr>
        <w:pStyle w:val="PreformattedText"/>
        <w:rPr/>
      </w:pPr>
      <w:r>
        <w:rPr/>
        <w:t xml:space="preserve">     </w:t>
      </w:r>
      <w:r>
        <w:rPr/>
        <w:t>of which has been  identified  to the  Company in writing  pursuant to this</w:t>
      </w:r>
    </w:p>
    <w:p>
      <w:pPr>
        <w:pStyle w:val="PreformattedText"/>
        <w:rPr/>
      </w:pPr>
      <w:r>
        <w:rPr/>
        <w:t xml:space="preserve">     </w:t>
      </w:r>
      <w:r>
        <w:rPr/>
        <w:t>clause (vii);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(viii) the Source  does not  include  assets of any  employee  benefit</w:t>
      </w:r>
    </w:p>
    <w:p>
      <w:pPr>
        <w:pStyle w:val="PreformattedText"/>
        <w:rPr/>
      </w:pPr>
      <w:r>
        <w:rPr/>
        <w:t xml:space="preserve">     </w:t>
      </w:r>
      <w:r>
        <w:rPr/>
        <w:t>plan, other than a plan exempt from the coverage of ERISA.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used in this paragraph 9B, the terms "employee  benefit plan",  "governmental</w:t>
      </w:r>
    </w:p>
    <w:p>
      <w:pPr>
        <w:pStyle w:val="PreformattedText"/>
        <w:rPr/>
      </w:pPr>
      <w:r>
        <w:rPr/>
        <w:t>plan",  and "separate  account" shall have the respective  meanings  assigned to</w:t>
      </w:r>
    </w:p>
    <w:p>
      <w:pPr>
        <w:pStyle w:val="PreformattedText"/>
        <w:rPr/>
      </w:pPr>
      <w:r>
        <w:rPr/>
        <w:t>such terms in Section 3 of ERISA.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10. DEFINITIONS; ACCOUNTING MATTERS. For the purpose of this Agreement, the</w:t>
      </w:r>
    </w:p>
    <w:p>
      <w:pPr>
        <w:pStyle w:val="PreformattedText"/>
        <w:rPr/>
      </w:pPr>
      <w:r>
        <w:rPr/>
        <w:t>terms  defined  in  paragraphs  10A and 10B (or  within  the  text of any  other</w:t>
      </w:r>
    </w:p>
    <w:p>
      <w:pPr>
        <w:pStyle w:val="PreformattedText"/>
        <w:rPr/>
      </w:pPr>
      <w:r>
        <w:rPr/>
        <w:t>paragraph)  shall  have  the  respective  meanings  specified  therein  and  all</w:t>
      </w:r>
    </w:p>
    <w:p>
      <w:pPr>
        <w:pStyle w:val="PreformattedText"/>
        <w:rPr/>
      </w:pPr>
      <w:r>
        <w:rPr/>
        <w:t>accounting  matters shall be subject to  determination  as provided in paragraph</w:t>
      </w:r>
    </w:p>
    <w:p>
      <w:pPr>
        <w:pStyle w:val="PreformattedText"/>
        <w:rPr/>
      </w:pPr>
      <w:r>
        <w:rPr/>
        <w:t>10C.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10A. Yield-Maintenance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"Called Principal" shall mean, with respect to any Note, the principal</w:t>
      </w:r>
    </w:p>
    <w:p>
      <w:pPr>
        <w:pStyle w:val="PreformattedText"/>
        <w:rPr/>
      </w:pPr>
      <w:r>
        <w:rPr/>
        <w:t>of such Note that is to be prepaid  pursuant to paragraph 4B or has become or is</w:t>
      </w:r>
    </w:p>
    <w:p>
      <w:pPr>
        <w:pStyle w:val="PreformattedText"/>
        <w:rPr/>
      </w:pPr>
      <w:r>
        <w:rPr/>
        <w:t>declared to be  immediately  due and payable  pursuant to  paragraph  7A, as the</w:t>
      </w:r>
    </w:p>
    <w:p>
      <w:pPr>
        <w:pStyle w:val="PreformattedText"/>
        <w:rPr/>
      </w:pPr>
      <w:r>
        <w:rPr/>
        <w:t>context requires.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"Discounted Value" shall mean, with respect to the Called Principal of</w:t>
      </w:r>
    </w:p>
    <w:p>
      <w:pPr>
        <w:pStyle w:val="PreformattedText"/>
        <w:rPr/>
      </w:pPr>
      <w:r>
        <w:rPr/>
        <w:t>any Note, the amount  obtained by discounting all Remaining  Scheduled  Payments</w:t>
      </w:r>
    </w:p>
    <w:p>
      <w:pPr>
        <w:pStyle w:val="PreformattedText"/>
        <w:rPr/>
      </w:pPr>
      <w:r>
        <w:rPr/>
        <w:t>with respect to such Called Principal from their respective  scheduled due dates</w:t>
      </w:r>
    </w:p>
    <w:p>
      <w:pPr>
        <w:pStyle w:val="PreformattedText"/>
        <w:rPr/>
      </w:pPr>
      <w:r>
        <w:rPr/>
        <w:t>to the Settlement Date with respect to such Called Principal, in accordance with</w:t>
      </w:r>
    </w:p>
    <w:p>
      <w:pPr>
        <w:pStyle w:val="PreformattedText"/>
        <w:rPr/>
      </w:pPr>
      <w:r>
        <w:rPr/>
        <w:t>accepted  financial  practice and at a discount  factor (as converted to reflect</w:t>
      </w:r>
    </w:p>
    <w:p>
      <w:pPr>
        <w:pStyle w:val="PreformattedText"/>
        <w:rPr/>
      </w:pPr>
      <w:r>
        <w:rPr/>
        <w:t>the  periodic  basis on which  interest on such Note is payable,  if interest is</w:t>
      </w:r>
    </w:p>
    <w:p>
      <w:pPr>
        <w:pStyle w:val="PreformattedText"/>
        <w:rPr/>
      </w:pPr>
      <w:r>
        <w:rPr/>
        <w:t>payable other than on a semi-annual  basis) equal to the Reinvestment Yield with</w:t>
      </w:r>
    </w:p>
    <w:p>
      <w:pPr>
        <w:pStyle w:val="PreformattedText"/>
        <w:rPr/>
      </w:pPr>
      <w:r>
        <w:rPr/>
        <w:t>respect to such Called Principal.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"Reinvestment  Yield" shall mean, with respect to the Called Principal</w:t>
      </w:r>
    </w:p>
    <w:p>
      <w:pPr>
        <w:pStyle w:val="PreformattedText"/>
        <w:rPr/>
      </w:pPr>
      <w:r>
        <w:rPr/>
        <w:t>of any Note, 0.50% over the yield to maturity implied by (i) the yields reported</w:t>
      </w:r>
    </w:p>
    <w:p>
      <w:pPr>
        <w:pStyle w:val="PreformattedText"/>
        <w:rPr/>
      </w:pPr>
      <w:r>
        <w:rPr/>
        <w:t>as of 10:00 a.m.  (New York City local time) on the Business Day next  preceding</w:t>
      </w:r>
    </w:p>
    <w:p>
      <w:pPr>
        <w:pStyle w:val="PreformattedText"/>
        <w:rPr/>
      </w:pPr>
      <w:r>
        <w:rPr/>
        <w:t>the Settlement  Date with respect to such Called  Principal for actively  traded</w:t>
      </w:r>
    </w:p>
    <w:p>
      <w:pPr>
        <w:pStyle w:val="PreformattedText"/>
        <w:rPr/>
      </w:pPr>
      <w:r>
        <w:rPr/>
        <w:t>U.S.  Treasury  securities having a maturity equal to the Remaining Average Life</w:t>
      </w:r>
    </w:p>
    <w:p>
      <w:pPr>
        <w:pStyle w:val="PreformattedText"/>
        <w:rPr/>
      </w:pPr>
      <w:r>
        <w:rPr/>
        <w:t>of such Called Principal as of such Settlement Date on the display designated as</w:t>
      </w:r>
    </w:p>
    <w:p>
      <w:pPr>
        <w:pStyle w:val="PreformattedText"/>
        <w:rPr/>
      </w:pPr>
      <w:r>
        <w:rPr/>
        <w:t>"Page PX1" on the Bloomberg  Financial Services Screen (or such other display 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may replace Page PX1 on the Bloomberg Financial Services Screen or, if Bloomberg</w:t>
      </w:r>
    </w:p>
    <w:p>
      <w:pPr>
        <w:pStyle w:val="PreformattedText"/>
        <w:rPr/>
      </w:pPr>
      <w:r>
        <w:rPr/>
        <w:t>Financial  Services  shall  cease to report  such  yields  or shall  cease to be</w:t>
      </w:r>
    </w:p>
    <w:p>
      <w:pPr>
        <w:pStyle w:val="PreformattedText"/>
        <w:rPr/>
      </w:pPr>
      <w:r>
        <w:rPr/>
        <w:t>Prudential  Capital  Group's  customary  source of information  for  calculating</w:t>
      </w:r>
    </w:p>
    <w:p>
      <w:pPr>
        <w:pStyle w:val="PreformattedText"/>
        <w:rPr/>
      </w:pPr>
      <w:r>
        <w:rPr/>
        <w:t>yield-maintenance amounts on privately placed notes, then such source as is then</w:t>
      </w:r>
    </w:p>
    <w:p>
      <w:pPr>
        <w:pStyle w:val="PreformattedText"/>
        <w:rPr/>
      </w:pPr>
      <w:r>
        <w:rPr/>
        <w:t>Prudential  Capital Group's  customary source of such  information),  or if such</w:t>
      </w:r>
    </w:p>
    <w:p>
      <w:pPr>
        <w:pStyle w:val="PreformattedText"/>
        <w:rPr/>
      </w:pPr>
      <w:r>
        <w:rPr/>
        <w:t>yields  shall not be reported as of such time or the yields  reported as of such</w:t>
      </w:r>
    </w:p>
    <w:p>
      <w:pPr>
        <w:pStyle w:val="PreformattedText"/>
        <w:rPr/>
      </w:pPr>
      <w:r>
        <w:rPr/>
        <w:t>time shall not be  ascertainable,  (ii) the Treasury  Constant  Maturity  Series</w:t>
      </w:r>
    </w:p>
    <w:p>
      <w:pPr>
        <w:pStyle w:val="PreformattedText"/>
        <w:rPr/>
      </w:pPr>
      <w:r>
        <w:rPr/>
        <w:t>yields  reported,  for the latest day for which such  yields  shall have been so</w:t>
      </w:r>
    </w:p>
    <w:p>
      <w:pPr>
        <w:pStyle w:val="PreformattedText"/>
        <w:rPr/>
      </w:pPr>
      <w:r>
        <w:rPr/>
        <w:t>reported as of the Business Day next preceding the Settlement  Date with respect</w:t>
      </w:r>
    </w:p>
    <w:p>
      <w:pPr>
        <w:pStyle w:val="PreformattedText"/>
        <w:rPr/>
      </w:pPr>
      <w:r>
        <w:rPr/>
        <w:t>to such Called Principal,  in Federal Reserve  Statistical Release H.15(519) (or</w:t>
      </w:r>
    </w:p>
    <w:p>
      <w:pPr>
        <w:pStyle w:val="PreformattedText"/>
        <w:rPr/>
      </w:pPr>
      <w:r>
        <w:rPr/>
        <w:t>any  comparable  successor   publication)  for  actively  traded  U.S.  Treasury</w:t>
      </w:r>
    </w:p>
    <w:p>
      <w:pPr>
        <w:pStyle w:val="PreformattedText"/>
        <w:rPr/>
      </w:pPr>
      <w:r>
        <w:rPr/>
        <w:t>securities  having a constant  maturity  equal to the Remaining  Average Life of</w:t>
      </w:r>
    </w:p>
    <w:p>
      <w:pPr>
        <w:pStyle w:val="PreformattedText"/>
        <w:rPr/>
      </w:pPr>
      <w:r>
        <w:rPr/>
        <w:t>such Called  Principal as of such  Settlement  Date. Such implied yield shall be</w:t>
      </w:r>
    </w:p>
    <w:p>
      <w:pPr>
        <w:pStyle w:val="PreformattedText"/>
        <w:rPr/>
      </w:pPr>
      <w:r>
        <w:rPr/>
        <w:t>determined,  if necessary,  by (a) converting  U.S.  Treasury bill quotations to</w:t>
      </w:r>
    </w:p>
    <w:p>
      <w:pPr>
        <w:pStyle w:val="PreformattedText"/>
        <w:rPr/>
      </w:pPr>
      <w:r>
        <w:rPr/>
        <w:t>bond equivalent  yields in accordance with accepted  financial  practice and (b)</w:t>
      </w:r>
    </w:p>
    <w:p>
      <w:pPr>
        <w:pStyle w:val="PreformattedText"/>
        <w:rPr/>
      </w:pPr>
      <w:r>
        <w:rPr/>
        <w:t>interpolating  linearly  between  yields  reported for various  maturities.  The</w:t>
      </w:r>
    </w:p>
    <w:p>
      <w:pPr>
        <w:pStyle w:val="PreformattedText"/>
        <w:rPr/>
      </w:pPr>
      <w:r>
        <w:rPr/>
        <w:t>Reinvestment  Yield shall be rounded to that number of decimal places as appears</w:t>
      </w:r>
    </w:p>
    <w:p>
      <w:pPr>
        <w:pStyle w:val="PreformattedText"/>
        <w:rPr/>
      </w:pPr>
      <w:r>
        <w:rPr/>
        <w:t>in the coupon of the applicable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"Remaining  Average  Life"  shall  mean,  with  respect  to the Called</w:t>
      </w:r>
    </w:p>
    <w:p>
      <w:pPr>
        <w:pStyle w:val="PreformattedText"/>
        <w:rPr/>
      </w:pPr>
      <w:r>
        <w:rPr/>
        <w:t>Principal  of  any  Note,  the  number  of  years  (calculated  to  the  nearest</w:t>
      </w:r>
    </w:p>
    <w:p>
      <w:pPr>
        <w:pStyle w:val="PreformattedText"/>
        <w:rPr/>
      </w:pPr>
      <w:r>
        <w:rPr/>
        <w:t>one-twelfth  year) obtained by dividing (i) such Called  Principal into (ii) the</w:t>
      </w:r>
    </w:p>
    <w:p>
      <w:pPr>
        <w:pStyle w:val="PreformattedText"/>
        <w:rPr/>
      </w:pPr>
      <w:r>
        <w:rPr/>
        <w:t>sum of the products obtained by multiplying (a) each Remaining Scheduled Payment</w:t>
      </w:r>
    </w:p>
    <w:p>
      <w:pPr>
        <w:pStyle w:val="PreformattedText"/>
        <w:rPr/>
      </w:pPr>
      <w:r>
        <w:rPr/>
        <w:t>of such  Called  Principal  (but not of  interest  thereon) by (b) the number of</w:t>
      </w:r>
    </w:p>
    <w:p>
      <w:pPr>
        <w:pStyle w:val="PreformattedText"/>
        <w:rPr/>
      </w:pPr>
      <w:r>
        <w:rPr/>
        <w:t>years (calculated to the nearest one-twelfth year) which will elapse between the</w:t>
      </w:r>
    </w:p>
    <w:p>
      <w:pPr>
        <w:pStyle w:val="PreformattedText"/>
        <w:rPr/>
      </w:pPr>
      <w:r>
        <w:rPr/>
        <w:t>Settlement Date with respect to such Called Principal and the scheduled due date</w:t>
      </w:r>
    </w:p>
    <w:p>
      <w:pPr>
        <w:pStyle w:val="PreformattedText"/>
        <w:rPr/>
      </w:pPr>
      <w:r>
        <w:rPr/>
        <w:t>of such Remaining Scheduled 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"Remaining  Scheduled Payments" shall mean, with respect to the Called</w:t>
      </w:r>
    </w:p>
    <w:p>
      <w:pPr>
        <w:pStyle w:val="PreformattedText"/>
        <w:rPr/>
      </w:pPr>
      <w:r>
        <w:rPr/>
        <w:t>Principal  of any Note,  all  payments of such  Called  Principal  and  interest</w:t>
      </w:r>
    </w:p>
    <w:p>
      <w:pPr>
        <w:pStyle w:val="PreformattedText"/>
        <w:rPr/>
      </w:pPr>
      <w:r>
        <w:rPr/>
        <w:t>thereon that would be due on or after the  Settlement  Date with respect to such</w:t>
      </w:r>
    </w:p>
    <w:p>
      <w:pPr>
        <w:pStyle w:val="PreformattedText"/>
        <w:rPr/>
      </w:pPr>
      <w:r>
        <w:rPr/>
        <w:t>Called  Principal if no payment of such Called  Principal were made prior to its</w:t>
      </w:r>
    </w:p>
    <w:p>
      <w:pPr>
        <w:pStyle w:val="PreformattedText"/>
        <w:rPr/>
      </w:pPr>
      <w:r>
        <w:rPr/>
        <w:t>scheduled due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"Settlement  Date" shall mean, with respect to the Called Principal of</w:t>
      </w:r>
    </w:p>
    <w:p>
      <w:pPr>
        <w:pStyle w:val="PreformattedText"/>
        <w:rPr/>
      </w:pPr>
      <w:r>
        <w:rPr/>
        <w:t>any Note, the date on which such Called  Principal is to be prepaid  pursuant to</w:t>
      </w:r>
    </w:p>
    <w:p>
      <w:pPr>
        <w:pStyle w:val="PreformattedText"/>
        <w:rPr/>
      </w:pPr>
      <w:r>
        <w:rPr/>
        <w:t>paragraph  4B or is  declared  to be  immediately  due and  payable  pursuant to</w:t>
      </w:r>
    </w:p>
    <w:p>
      <w:pPr>
        <w:pStyle w:val="PreformattedText"/>
        <w:rPr/>
      </w:pPr>
      <w:r>
        <w:rPr/>
        <w:t>paragraph 7A, as the context requires.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"Yield-Maintenance  Amount"  shall mean,  with respect to any Note, an</w:t>
      </w:r>
    </w:p>
    <w:p>
      <w:pPr>
        <w:pStyle w:val="PreformattedText"/>
        <w:rPr/>
      </w:pPr>
      <w:r>
        <w:rPr/>
        <w:t>amount  equal to the  excess,  if any,  of the  Discounted  Value of the  Called</w:t>
      </w:r>
    </w:p>
    <w:p>
      <w:pPr>
        <w:pStyle w:val="PreformattedText"/>
        <w:rPr/>
      </w:pPr>
      <w:r>
        <w:rPr/>
        <w:t>Principal  of such  Note  over the sum of (i) such  Called  Principal  plus (ii)</w:t>
      </w:r>
    </w:p>
    <w:p>
      <w:pPr>
        <w:pStyle w:val="PreformattedText"/>
        <w:rPr/>
      </w:pPr>
      <w:r>
        <w:rPr/>
        <w:t>interest  accrued thereon as of (including  interest due on) the Settlement Date</w:t>
      </w:r>
    </w:p>
    <w:p>
      <w:pPr>
        <w:pStyle w:val="PreformattedText"/>
        <w:rPr/>
      </w:pPr>
      <w:r>
        <w:rPr/>
        <w:t>with respect to such Called Principal.  The Yield-Maintenance Amount shall in no</w:t>
      </w:r>
    </w:p>
    <w:p>
      <w:pPr>
        <w:pStyle w:val="PreformattedText"/>
        <w:rPr/>
      </w:pPr>
      <w:r>
        <w:rPr/>
        <w:t>event be less than zero.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10B. Other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"Affiliate"  shall  mean (i) with  respect  to any  Person,  any other</w:t>
      </w:r>
    </w:p>
    <w:p>
      <w:pPr>
        <w:pStyle w:val="PreformattedText"/>
        <w:rPr/>
      </w:pPr>
      <w:r>
        <w:rPr/>
        <w:t>Person  (other than a Restricted  Subsidiary)  (a) which  directly or indirectly</w:t>
      </w:r>
    </w:p>
    <w:p>
      <w:pPr>
        <w:pStyle w:val="PreformattedText"/>
        <w:rPr/>
      </w:pPr>
      <w:r>
        <w:rPr/>
        <w:t>through one or more  intermediaries  controls,  or is controlled by, or is under</w:t>
      </w:r>
    </w:p>
    <w:p>
      <w:pPr>
        <w:pStyle w:val="PreformattedText"/>
        <w:rPr/>
      </w:pPr>
      <w:r>
        <w:rPr/>
        <w:t>common control with, the Company,  (b) which  beneficially  owns or holds 10% or</w:t>
      </w:r>
    </w:p>
    <w:p>
      <w:pPr>
        <w:pStyle w:val="PreformattedText"/>
        <w:rPr/>
      </w:pPr>
      <w:r>
        <w:rPr/>
        <w:t>more of any class of the  Voting  Stock of the  Company,  (c) 10% or more of the</w:t>
      </w:r>
    </w:p>
    <w:p>
      <w:pPr>
        <w:pStyle w:val="PreformattedText"/>
        <w:rPr/>
      </w:pPr>
      <w:r>
        <w:rPr/>
        <w:t>Voting Stock (or in the case of a Person which is not a corporation, 10% or more</w:t>
      </w:r>
    </w:p>
    <w:p>
      <w:pPr>
        <w:pStyle w:val="PreformattedText"/>
        <w:rPr/>
      </w:pPr>
      <w:r>
        <w:rPr/>
        <w:t>of the equity interest) of which is beneficially owned or held by the Company or</w:t>
      </w:r>
    </w:p>
    <w:p>
      <w:pPr>
        <w:pStyle w:val="PreformattedText"/>
        <w:rPr/>
      </w:pPr>
      <w:r>
        <w:rPr/>
        <w:t>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Subsidiary or (d) any officer or director of such Person,  and (ii) with respect</w:t>
      </w:r>
    </w:p>
    <w:p>
      <w:pPr>
        <w:pStyle w:val="PreformattedText"/>
        <w:rPr/>
      </w:pPr>
      <w:r>
        <w:rPr/>
        <w:t>to  Prudential,  shall  include any managed  account,  investment  fund or other</w:t>
      </w:r>
    </w:p>
    <w:p>
      <w:pPr>
        <w:pStyle w:val="PreformattedText"/>
        <w:rPr/>
      </w:pPr>
      <w:r>
        <w:rPr/>
        <w:t>vehicle for which  Prudential or any Affiliate of Prudential  acts as investment</w:t>
      </w:r>
    </w:p>
    <w:p>
      <w:pPr>
        <w:pStyle w:val="PreformattedText"/>
        <w:rPr/>
      </w:pPr>
      <w:r>
        <w:rPr/>
        <w:t>advisor or portfolio  manager. A Person shall be deemed to control a corporation</w:t>
      </w:r>
    </w:p>
    <w:p>
      <w:pPr>
        <w:pStyle w:val="PreformattedText"/>
        <w:rPr/>
      </w:pPr>
      <w:r>
        <w:rPr/>
        <w:t>or other entity if such Person possesses,  directly or indirectly,  the power to</w:t>
      </w:r>
    </w:p>
    <w:p>
      <w:pPr>
        <w:pStyle w:val="PreformattedText"/>
        <w:rPr/>
      </w:pPr>
      <w:r>
        <w:rPr/>
        <w:t>direct or cause the direction of the management and policies of such corporation</w:t>
      </w:r>
    </w:p>
    <w:p>
      <w:pPr>
        <w:pStyle w:val="PreformattedText"/>
        <w:rPr/>
      </w:pPr>
      <w:r>
        <w:rPr/>
        <w:t>or other entity, whether through the ownership of voting securities, by contract</w:t>
      </w:r>
    </w:p>
    <w:p>
      <w:pPr>
        <w:pStyle w:val="PreformattedText"/>
        <w:rPr/>
      </w:pPr>
      <w:r>
        <w:rPr/>
        <w:t>or otherwise. Unless the context otherwise clearly requires, any reference to an</w:t>
      </w:r>
    </w:p>
    <w:p>
      <w:pPr>
        <w:pStyle w:val="PreformattedText"/>
        <w:rPr/>
      </w:pPr>
      <w:r>
        <w:rPr/>
        <w:t>"Affiliate" is a reference to an Affiliate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"Anti-Terrorism  Order" means  Executive Order No. 13,224 of September</w:t>
      </w:r>
    </w:p>
    <w:p>
      <w:pPr>
        <w:pStyle w:val="PreformattedText"/>
        <w:rPr/>
      </w:pPr>
      <w:r>
        <w:rPr/>
        <w:t>24,  2001,  Blocking  Property  and  Prohibiting  Transactions  with Persons Who</w:t>
      </w:r>
    </w:p>
    <w:p>
      <w:pPr>
        <w:pStyle w:val="PreformattedText"/>
        <w:rPr/>
      </w:pPr>
      <w:r>
        <w:rPr/>
        <w:t>Commit,  Threaten to Commit or Support  Terrorism,  66 U.S.  Fed.  Reg.  49, 079</w:t>
      </w:r>
    </w:p>
    <w:p>
      <w:pPr>
        <w:pStyle w:val="PreformattedText"/>
        <w:rPr/>
      </w:pPr>
      <w:r>
        <w:rPr/>
        <w:t>(2001),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"Business Day" shall mean any day other than a Saturday, a Sunday or a</w:t>
      </w:r>
    </w:p>
    <w:p>
      <w:pPr>
        <w:pStyle w:val="PreformattedText"/>
        <w:rPr/>
      </w:pPr>
      <w:r>
        <w:rPr/>
        <w:t>day on which  commercial  banks in New York  City or  Chicago  are  required  or</w:t>
      </w:r>
    </w:p>
    <w:p>
      <w:pPr>
        <w:pStyle w:val="PreformattedText"/>
        <w:rPr/>
      </w:pPr>
      <w:r>
        <w:rPr/>
        <w:t>authorized to be closed.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"Capitalized Lease" shall mean any lease the obligations of the lessee</w:t>
      </w:r>
    </w:p>
    <w:p>
      <w:pPr>
        <w:pStyle w:val="PreformattedText"/>
        <w:rPr/>
      </w:pPr>
      <w:r>
        <w:rPr/>
        <w:t>under which constitute Capitalized Lease Obligations.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"Capitalized Lease Obligation" shall mean any rental obligation of any</w:t>
      </w:r>
    </w:p>
    <w:p>
      <w:pPr>
        <w:pStyle w:val="PreformattedText"/>
        <w:rPr/>
      </w:pPr>
      <w:r>
        <w:rPr/>
        <w:t>Person which, under generally accepted accounting principles,  would be required</w:t>
      </w:r>
    </w:p>
    <w:p>
      <w:pPr>
        <w:pStyle w:val="PreformattedText"/>
        <w:rPr/>
      </w:pPr>
      <w:r>
        <w:rPr/>
        <w:t>to be  capitalized  on the books of such  Person,  taken at the  amount  thereof</w:t>
      </w:r>
    </w:p>
    <w:p>
      <w:pPr>
        <w:pStyle w:val="PreformattedText"/>
        <w:rPr/>
      </w:pPr>
      <w:r>
        <w:rPr/>
        <w:t>accounted for as indebtedness  (net of interest expense) in accordance with such</w:t>
      </w:r>
    </w:p>
    <w:p>
      <w:pPr>
        <w:pStyle w:val="PreformattedText"/>
        <w:rPr/>
      </w:pPr>
      <w:r>
        <w:rPr/>
        <w:t>principles.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"closing"  or "date  of  closing"  shall  have  the  meaning  given in</w:t>
      </w:r>
    </w:p>
    <w:p>
      <w:pPr>
        <w:pStyle w:val="PreformattedText"/>
        <w:rPr/>
      </w:pPr>
      <w:r>
        <w:rPr/>
        <w:t>paragraph 2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"Code" shall mean the Internal  Revenue Code of 1986,  as amended from</w:t>
      </w:r>
    </w:p>
    <w:p>
      <w:pPr>
        <w:pStyle w:val="PreformattedText"/>
        <w:rPr/>
      </w:pPr>
      <w:r>
        <w:rPr/>
        <w:t>time to time, and the rules and regulations  promulgated thereunder from time to</w:t>
      </w:r>
    </w:p>
    <w:p>
      <w:pPr>
        <w:pStyle w:val="PreformattedText"/>
        <w:rPr/>
      </w:pPr>
      <w:r>
        <w:rPr/>
        <w:t>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"Company"   means   Oil-Dri   Corporation   of  America,   a  Delaware</w:t>
      </w:r>
    </w:p>
    <w:p>
      <w:pPr>
        <w:pStyle w:val="PreformattedText"/>
        <w:rPr/>
      </w:pPr>
      <w:r>
        <w:rPr/>
        <w:t>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"Confidential  Information"  shall have the meaning given in paragraph</w:t>
      </w:r>
    </w:p>
    <w:p>
      <w:pPr>
        <w:pStyle w:val="PreformattedText"/>
        <w:rPr/>
      </w:pPr>
      <w:r>
        <w:rPr/>
        <w:t>11T.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"Consolidated  Adjusted  Net  Worth"  shall  mean,  at any  time,  (a)</w:t>
      </w:r>
    </w:p>
    <w:p>
      <w:pPr>
        <w:pStyle w:val="PreformattedText"/>
        <w:rPr/>
      </w:pPr>
      <w:r>
        <w:rPr/>
        <w:t>Consolidated  Net Worth,  minus (b) the  excess,  if any,  of (i) the  aggregate</w:t>
      </w:r>
    </w:p>
    <w:p>
      <w:pPr>
        <w:pStyle w:val="PreformattedText"/>
        <w:rPr/>
      </w:pPr>
      <w:r>
        <w:rPr/>
        <w:t>amount of all outstanding  Restricted  Investments over (ii) 20% of Consolidated</w:t>
      </w:r>
    </w:p>
    <w:p>
      <w:pPr>
        <w:pStyle w:val="PreformattedText"/>
        <w:rPr/>
      </w:pPr>
      <w:r>
        <w:rPr/>
        <w:t>Net Worth.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"Consolidated Assets" shall mean, at any time, the total assets of the</w:t>
      </w:r>
    </w:p>
    <w:p>
      <w:pPr>
        <w:pStyle w:val="PreformattedText"/>
        <w:rPr/>
      </w:pPr>
      <w:r>
        <w:rPr/>
        <w:t>Company  and its  Restricted  Subsidiaries  which  would be shown as assets on a</w:t>
      </w:r>
    </w:p>
    <w:p>
      <w:pPr>
        <w:pStyle w:val="PreformattedText"/>
        <w:rPr/>
      </w:pPr>
      <w:r>
        <w:rPr/>
        <w:t>consolidated balance sheet of the Company and its Restricted  Subsidiaries as of</w:t>
      </w:r>
    </w:p>
    <w:p>
      <w:pPr>
        <w:pStyle w:val="PreformattedText"/>
        <w:rPr/>
      </w:pPr>
      <w:r>
        <w:rPr/>
        <w:t>such time prepared in accordance with generally accepted accounting  principles,</w:t>
      </w:r>
    </w:p>
    <w:p>
      <w:pPr>
        <w:pStyle w:val="PreformattedText"/>
        <w:rPr/>
      </w:pPr>
      <w:r>
        <w:rPr/>
        <w:t>after eliminating all amounts properly  attributable to minority  interests,  if</w:t>
      </w:r>
    </w:p>
    <w:p>
      <w:pPr>
        <w:pStyle w:val="PreformattedText"/>
        <w:rPr/>
      </w:pPr>
      <w:r>
        <w:rPr/>
        <w:t>any, in the stock and surplus of Restricted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"Consolidated  Debt" shall mean, as of any date of determination,  the</w:t>
      </w:r>
    </w:p>
    <w:p>
      <w:pPr>
        <w:pStyle w:val="PreformattedText"/>
        <w:rPr/>
      </w:pPr>
      <w:r>
        <w:rPr/>
        <w:t>total of all Debt of the Company and its Restricted Subsidiaries  outstanding on</w:t>
      </w:r>
    </w:p>
    <w:p>
      <w:pPr>
        <w:pStyle w:val="PreformattedText"/>
        <w:rPr/>
      </w:pPr>
      <w:r>
        <w:rPr/>
        <w:t>such date,  after  eliminating  all  offsetting  debits and credits  between the</w:t>
      </w:r>
    </w:p>
    <w:p>
      <w:pPr>
        <w:pStyle w:val="PreformattedText"/>
        <w:rPr/>
      </w:pPr>
      <w:r>
        <w:rPr/>
        <w:t>Company  and its  Restricted  Subsidiaries  and all other  items  required to be</w:t>
      </w:r>
    </w:p>
    <w:p>
      <w:pPr>
        <w:pStyle w:val="PreformattedText"/>
        <w:rPr/>
      </w:pPr>
      <w:r>
        <w:rPr/>
        <w:t>eliminated in the course of the preparation of consolidated financial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statements of the Company and its  Restricted  Subsidiaries  in accordance  with</w:t>
      </w:r>
    </w:p>
    <w:p>
      <w:pPr>
        <w:pStyle w:val="PreformattedText"/>
        <w:rPr/>
      </w:pPr>
      <w:r>
        <w:rPr/>
        <w:t>generally accepted accounting principles.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"Consolidated  Income  Available for Fixed Charges"  shall mean,  with</w:t>
      </w:r>
    </w:p>
    <w:p>
      <w:pPr>
        <w:pStyle w:val="PreformattedText"/>
        <w:rPr/>
      </w:pPr>
      <w:r>
        <w:rPr/>
        <w:t>respect to any period,  Consolidated Net Income for such period plus all amounts</w:t>
      </w:r>
    </w:p>
    <w:p>
      <w:pPr>
        <w:pStyle w:val="PreformattedText"/>
        <w:rPr/>
      </w:pPr>
      <w:r>
        <w:rPr/>
        <w:t>deducted  in the  computation  thereof on account of (a) Fixed  Charges  and (b)</w:t>
      </w:r>
    </w:p>
    <w:p>
      <w:pPr>
        <w:pStyle w:val="PreformattedText"/>
        <w:rPr/>
      </w:pPr>
      <w:r>
        <w:rPr/>
        <w:t>taxes imposed on or measured by income or excess profits.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"Consolidated  Net Income" shall mean,  with  reference to any period,</w:t>
      </w:r>
    </w:p>
    <w:p>
      <w:pPr>
        <w:pStyle w:val="PreformattedText"/>
        <w:rPr/>
      </w:pPr>
      <w:r>
        <w:rPr/>
        <w:t>the net income (or loss) of the Company and its Restricted Subsidiaries for such</w:t>
      </w:r>
    </w:p>
    <w:p>
      <w:pPr>
        <w:pStyle w:val="PreformattedText"/>
        <w:rPr/>
      </w:pPr>
      <w:r>
        <w:rPr/>
        <w:t>period (taken as a cumulative whole), as determined in accordance with generally</w:t>
      </w:r>
    </w:p>
    <w:p>
      <w:pPr>
        <w:pStyle w:val="PreformattedText"/>
        <w:rPr/>
      </w:pPr>
      <w:r>
        <w:rPr/>
        <w:t>accepted  accounting  principles,  after  eliminating all offsetting  debits and</w:t>
      </w:r>
    </w:p>
    <w:p>
      <w:pPr>
        <w:pStyle w:val="PreformattedText"/>
        <w:rPr/>
      </w:pPr>
      <w:r>
        <w:rPr/>
        <w:t>credits between the Company and its Restricted  Subsidiaries and all other items</w:t>
      </w:r>
    </w:p>
    <w:p>
      <w:pPr>
        <w:pStyle w:val="PreformattedText"/>
        <w:rPr/>
      </w:pPr>
      <w:r>
        <w:rPr/>
        <w:t>required  to be  eliminated  in the course of the  preparation  of  consolidated</w:t>
      </w:r>
    </w:p>
    <w:p>
      <w:pPr>
        <w:pStyle w:val="PreformattedText"/>
        <w:rPr/>
      </w:pPr>
      <w:r>
        <w:rPr/>
        <w:t>financial  statements  of  the  Company  and  its  Restricted   Subsidiaries  in</w:t>
      </w:r>
    </w:p>
    <w:p>
      <w:pPr>
        <w:pStyle w:val="PreformattedText"/>
        <w:rPr/>
      </w:pPr>
      <w:r>
        <w:rPr/>
        <w:t>accordance with generally accepted  accounting  principles,  provided that there</w:t>
      </w:r>
    </w:p>
    <w:p>
      <w:pPr>
        <w:pStyle w:val="PreformattedText"/>
        <w:rPr/>
      </w:pPr>
      <w:r>
        <w:rPr/>
        <w:t>shall be excluded: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income (or loss) of any  Person  accrued  prior to the date it</w:t>
      </w:r>
    </w:p>
    <w:p>
      <w:pPr>
        <w:pStyle w:val="PreformattedText"/>
        <w:rPr/>
      </w:pPr>
      <w:r>
        <w:rPr/>
        <w:t xml:space="preserve">     </w:t>
      </w:r>
      <w:r>
        <w:rPr/>
        <w:t>becomes a Restricted  Subsidiary or is merged into or consolidated with the</w:t>
      </w:r>
    </w:p>
    <w:p>
      <w:pPr>
        <w:pStyle w:val="PreformattedText"/>
        <w:rPr/>
      </w:pPr>
      <w:r>
        <w:rPr/>
        <w:t xml:space="preserve">     </w:t>
      </w:r>
      <w:r>
        <w:rPr/>
        <w:t>Company or a Restricted Subsidiary, and the income (or loss) of any Person,</w:t>
      </w:r>
    </w:p>
    <w:p>
      <w:pPr>
        <w:pStyle w:val="PreformattedText"/>
        <w:rPr/>
      </w:pPr>
      <w:r>
        <w:rPr/>
        <w:t xml:space="preserve">     </w:t>
      </w:r>
      <w:r>
        <w:rPr/>
        <w:t>substantially  all of the assets of which have been acquired in any manner,</w:t>
      </w:r>
    </w:p>
    <w:p>
      <w:pPr>
        <w:pStyle w:val="PreformattedText"/>
        <w:rPr/>
      </w:pPr>
      <w:r>
        <w:rPr/>
        <w:t xml:space="preserve">     </w:t>
      </w:r>
      <w:r>
        <w:rPr/>
        <w:t>realized by such other Person prior to the date of acquisition,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the  income  (or  loss) of any  Person  (other  than a  Restricted</w:t>
      </w:r>
    </w:p>
    <w:p>
      <w:pPr>
        <w:pStyle w:val="PreformattedText"/>
        <w:rPr/>
      </w:pPr>
      <w:r>
        <w:rPr/>
        <w:t xml:space="preserve">     </w:t>
      </w:r>
      <w:r>
        <w:rPr/>
        <w:t>Subsidiary)  in which  the  Company  or any  Restricted  Subsidiary  has an</w:t>
      </w:r>
    </w:p>
    <w:p>
      <w:pPr>
        <w:pStyle w:val="PreformattedText"/>
        <w:rPr/>
      </w:pPr>
      <w:r>
        <w:rPr/>
        <w:t xml:space="preserve">     </w:t>
      </w:r>
      <w:r>
        <w:rPr/>
        <w:t>ownership  interest,  except to the  extent  that any such  income has been</w:t>
      </w:r>
    </w:p>
    <w:p>
      <w:pPr>
        <w:pStyle w:val="PreformattedText"/>
        <w:rPr/>
      </w:pPr>
      <w:r>
        <w:rPr/>
        <w:t xml:space="preserve">     </w:t>
      </w:r>
      <w:r>
        <w:rPr/>
        <w:t>actually received by the Company or such Restricted  Subsidiary in the form</w:t>
      </w:r>
    </w:p>
    <w:p>
      <w:pPr>
        <w:pStyle w:val="PreformattedText"/>
        <w:rPr/>
      </w:pPr>
      <w:r>
        <w:rPr/>
        <w:t xml:space="preserve">     </w:t>
      </w:r>
      <w:r>
        <w:rPr/>
        <w:t>of cash dividends or similar cash distributions,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the  undistributed  earnings of any  Subsidiary to the extent that</w:t>
      </w:r>
    </w:p>
    <w:p>
      <w:pPr>
        <w:pStyle w:val="PreformattedText"/>
        <w:rPr/>
      </w:pPr>
      <w:r>
        <w:rPr/>
        <w:t xml:space="preserve">     </w:t>
      </w:r>
      <w:r>
        <w:rPr/>
        <w:t>the  declaration or payment of dividends or similar  distributions  by such</w:t>
      </w:r>
    </w:p>
    <w:p>
      <w:pPr>
        <w:pStyle w:val="PreformattedText"/>
        <w:rPr/>
      </w:pPr>
      <w:r>
        <w:rPr/>
        <w:t xml:space="preserve">     </w:t>
      </w:r>
      <w:r>
        <w:rPr/>
        <w:t>Subsidiary is not at the time  permitted by the terms of its charter or any</w:t>
      </w:r>
    </w:p>
    <w:p>
      <w:pPr>
        <w:pStyle w:val="PreformattedText"/>
        <w:rPr/>
      </w:pPr>
      <w:r>
        <w:rPr/>
        <w:t xml:space="preserve">     </w:t>
      </w:r>
      <w:r>
        <w:rPr/>
        <w:t>agreement,   instrument,   judgment,   decree,   order,  statute,  rule  or</w:t>
      </w:r>
    </w:p>
    <w:p>
      <w:pPr>
        <w:pStyle w:val="PreformattedText"/>
        <w:rPr/>
      </w:pPr>
      <w:r>
        <w:rPr/>
        <w:t xml:space="preserve">     </w:t>
      </w:r>
      <w:r>
        <w:rPr/>
        <w:t>governmental regulation applicable to such Subsidiary,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any restoration to income of any contingency  reserve (excluding a</w:t>
      </w:r>
    </w:p>
    <w:p>
      <w:pPr>
        <w:pStyle w:val="PreformattedText"/>
        <w:rPr/>
      </w:pPr>
      <w:r>
        <w:rPr/>
        <w:t xml:space="preserve">     </w:t>
      </w:r>
      <w:r>
        <w:rPr/>
        <w:t>contingency reserve established in the ordinary course of business, such as</w:t>
      </w:r>
    </w:p>
    <w:p>
      <w:pPr>
        <w:pStyle w:val="PreformattedText"/>
        <w:rPr/>
      </w:pPr>
      <w:r>
        <w:rPr/>
        <w:t xml:space="preserve">     </w:t>
      </w:r>
      <w:r>
        <w:rPr/>
        <w:t>reserves for uncollectable  accounts),  except to the extent that provision</w:t>
      </w:r>
    </w:p>
    <w:p>
      <w:pPr>
        <w:pStyle w:val="PreformattedText"/>
        <w:rPr/>
      </w:pPr>
      <w:r>
        <w:rPr/>
        <w:t xml:space="preserve">     </w:t>
      </w:r>
      <w:r>
        <w:rPr/>
        <w:t>for such reserve was made out of income accrued during such period,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any  aggregate  net gain (but not any  aggregate  net loss) during</w:t>
      </w:r>
    </w:p>
    <w:p>
      <w:pPr>
        <w:pStyle w:val="PreformattedText"/>
        <w:rPr/>
      </w:pPr>
      <w:r>
        <w:rPr/>
        <w:t xml:space="preserve">     </w:t>
      </w:r>
      <w:r>
        <w:rPr/>
        <w:t>such  period  arising  from  the  sale,   conversion,   exchange  or  other</w:t>
      </w:r>
    </w:p>
    <w:p>
      <w:pPr>
        <w:pStyle w:val="PreformattedText"/>
        <w:rPr/>
      </w:pPr>
      <w:r>
        <w:rPr/>
        <w:t xml:space="preserve">     </w:t>
      </w:r>
      <w:r>
        <w:rPr/>
        <w:t>disposition  of capital assets (such term to include,  without  limitation,</w:t>
      </w:r>
    </w:p>
    <w:p>
      <w:pPr>
        <w:pStyle w:val="PreformattedText"/>
        <w:rPr/>
      </w:pPr>
      <w:r>
        <w:rPr/>
        <w:t xml:space="preserve">     </w:t>
      </w:r>
      <w:r>
        <w:rPr/>
        <w:t>(i) all non-current  assets and, without  duplication,  (ii) the following,</w:t>
      </w:r>
    </w:p>
    <w:p>
      <w:pPr>
        <w:pStyle w:val="PreformattedText"/>
        <w:rPr/>
      </w:pPr>
      <w:r>
        <w:rPr/>
        <w:t xml:space="preserve">     </w:t>
      </w:r>
      <w:r>
        <w:rPr/>
        <w:t>whether or not current:  all fixed assets,  whether tangible or intangible,</w:t>
      </w:r>
    </w:p>
    <w:p>
      <w:pPr>
        <w:pStyle w:val="PreformattedText"/>
        <w:rPr/>
      </w:pPr>
      <w:r>
        <w:rPr/>
        <w:t xml:space="preserve">     </w:t>
      </w:r>
      <w:r>
        <w:rPr/>
        <w:t>all inventory sold in conjunction with the disposition of fixed assets, and</w:t>
      </w:r>
    </w:p>
    <w:p>
      <w:pPr>
        <w:pStyle w:val="PreformattedText"/>
        <w:rPr/>
      </w:pPr>
      <w:r>
        <w:rPr/>
        <w:t xml:space="preserve">     </w:t>
      </w:r>
      <w:r>
        <w:rPr/>
        <w:t>all Securities),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any gains  resulting  from any write-up of any assets (but not any</w:t>
      </w:r>
    </w:p>
    <w:p>
      <w:pPr>
        <w:pStyle w:val="PreformattedText"/>
        <w:rPr/>
      </w:pPr>
      <w:r>
        <w:rPr/>
        <w:t xml:space="preserve">     </w:t>
      </w:r>
      <w:r>
        <w:rPr/>
        <w:t>loss resulting from any write-down of any assets),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any net gain from the collection of the proceeds of life insurance</w:t>
      </w:r>
    </w:p>
    <w:p>
      <w:pPr>
        <w:pStyle w:val="PreformattedText"/>
        <w:rPr/>
      </w:pPr>
      <w:r>
        <w:rPr/>
        <w:t xml:space="preserve">     </w:t>
      </w:r>
      <w:r>
        <w:rPr/>
        <w:t>policies,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any gain  arising from the  acquisition  of any  Security,  or the</w:t>
      </w:r>
    </w:p>
    <w:p>
      <w:pPr>
        <w:pStyle w:val="PreformattedText"/>
        <w:rPr/>
      </w:pPr>
      <w:r>
        <w:rPr/>
        <w:t xml:space="preserve">     </w:t>
      </w:r>
      <w:r>
        <w:rPr/>
        <w:t>extinguishment,  under generally  accepted  accounting  principles,  of any</w:t>
      </w:r>
    </w:p>
    <w:p>
      <w:pPr>
        <w:pStyle w:val="PreformattedText"/>
        <w:rPr/>
      </w:pPr>
      <w:r>
        <w:rPr/>
        <w:t xml:space="preserve">     </w:t>
      </w:r>
      <w:r>
        <w:rPr/>
        <w:t>Debt, of the Company or any Subsidiary,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any net income or gain (but not any net loss)  during  such period</w:t>
      </w:r>
    </w:p>
    <w:p>
      <w:pPr>
        <w:pStyle w:val="PreformattedText"/>
        <w:rPr/>
      </w:pPr>
      <w:r>
        <w:rPr/>
        <w:t xml:space="preserve">     </w:t>
      </w:r>
      <w:r>
        <w:rPr/>
        <w:t>from (i) any change in accounting  principles in accordance  with generally</w:t>
      </w:r>
    </w:p>
    <w:p>
      <w:pPr>
        <w:pStyle w:val="PreformattedText"/>
        <w:rPr/>
      </w:pPr>
      <w:r>
        <w:rPr/>
        <w:t xml:space="preserve">     </w:t>
      </w:r>
      <w:r>
        <w:rPr/>
        <w:t>accepted accounting principles, (ii) any prior period adjustments resulting</w:t>
      </w:r>
    </w:p>
    <w:p>
      <w:pPr>
        <w:pStyle w:val="PreformattedText"/>
        <w:rPr/>
      </w:pPr>
      <w:r>
        <w:rPr/>
        <w:t xml:space="preserve">     </w:t>
      </w:r>
      <w:r>
        <w:rPr/>
        <w:t>from any change in  accounting  principles  in  accordance  with  generally</w:t>
      </w:r>
    </w:p>
    <w:p>
      <w:pPr>
        <w:pStyle w:val="PreformattedText"/>
        <w:rPr/>
      </w:pPr>
      <w:r>
        <w:rPr/>
        <w:t xml:space="preserve">     </w:t>
      </w:r>
      <w:r>
        <w:rPr/>
        <w:t>accepted accounting principles,  (iii) any extraordinary items, or (iv) any</w:t>
      </w:r>
    </w:p>
    <w:p>
      <w:pPr>
        <w:pStyle w:val="PreformattedText"/>
        <w:rPr/>
      </w:pPr>
      <w:r>
        <w:rPr/>
        <w:t xml:space="preserve">     </w:t>
      </w:r>
      <w:r>
        <w:rPr/>
        <w:t>discontinued operations or the disposition thereof,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(j) any  deferred  credit  representing  the  excess  of equity in any</w:t>
      </w:r>
    </w:p>
    <w:p>
      <w:pPr>
        <w:pStyle w:val="PreformattedText"/>
        <w:rPr/>
      </w:pPr>
      <w:r>
        <w:rPr/>
        <w:t xml:space="preserve">     </w:t>
      </w:r>
      <w:r>
        <w:rPr/>
        <w:t>Restricted  Subsidiary  at the  date of  acquisition  over  the cost of the</w:t>
      </w:r>
    </w:p>
    <w:p>
      <w:pPr>
        <w:pStyle w:val="PreformattedText"/>
        <w:rPr/>
      </w:pPr>
      <w:r>
        <w:rPr/>
        <w:t xml:space="preserve">     </w:t>
      </w:r>
      <w:r>
        <w:rPr/>
        <w:t>investment in such Restricted Subsidiary,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(k) in the case of a  successor  to the  Company by  consolidation  or</w:t>
      </w:r>
    </w:p>
    <w:p>
      <w:pPr>
        <w:pStyle w:val="PreformattedText"/>
        <w:rPr/>
      </w:pPr>
      <w:r>
        <w:rPr/>
        <w:t xml:space="preserve">     </w:t>
      </w:r>
      <w:r>
        <w:rPr/>
        <w:t>merger or as a  transferee  of its assets,  any  earnings of the  successor</w:t>
      </w:r>
    </w:p>
    <w:p>
      <w:pPr>
        <w:pStyle w:val="PreformattedText"/>
        <w:rPr/>
      </w:pPr>
      <w:r>
        <w:rPr/>
        <w:t xml:space="preserve">     </w:t>
      </w:r>
      <w:r>
        <w:rPr/>
        <w:t>corporation prior to such consolidation, merger or transfer of assets,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(l) any  portion of such net income  that  cannot be freely  converted</w:t>
      </w:r>
    </w:p>
    <w:p>
      <w:pPr>
        <w:pStyle w:val="PreformattedText"/>
        <w:rPr/>
      </w:pPr>
      <w:r>
        <w:rPr/>
        <w:t xml:space="preserve">     </w:t>
      </w:r>
      <w:r>
        <w:rPr/>
        <w:t>into United States Dollars;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(m)  non-cash  charges  incurred  by the Company on or before July 31,</w:t>
      </w:r>
    </w:p>
    <w:p>
      <w:pPr>
        <w:pStyle w:val="PreformattedText"/>
        <w:rPr/>
      </w:pPr>
      <w:r>
        <w:rPr/>
        <w:t xml:space="preserve">     </w:t>
      </w:r>
      <w:r>
        <w:rPr/>
        <w:t>2003,  relating to the write-off of the Company's equity investments in the</w:t>
      </w:r>
    </w:p>
    <w:p>
      <w:pPr>
        <w:pStyle w:val="PreformattedText"/>
        <w:rPr/>
      </w:pPr>
      <w:r>
        <w:rPr/>
        <w:t xml:space="preserve">     </w:t>
      </w:r>
      <w:r>
        <w:rPr/>
        <w:t>Washoe  County,  Nevada  projects  and to  the  closing  of  the  Company's</w:t>
      </w:r>
    </w:p>
    <w:p>
      <w:pPr>
        <w:pStyle w:val="PreformattedText"/>
        <w:rPr/>
      </w:pPr>
      <w:r>
        <w:rPr/>
        <w:t xml:space="preserve">     </w:t>
      </w:r>
      <w:r>
        <w:rPr/>
        <w:t>Christmas  Valley,  Oregon facility in an aggregate amount not in excess of</w:t>
      </w:r>
    </w:p>
    <w:p>
      <w:pPr>
        <w:pStyle w:val="PreformattedText"/>
        <w:rPr/>
      </w:pPr>
      <w:r>
        <w:rPr/>
        <w:t xml:space="preserve">     </w:t>
      </w:r>
      <w:r>
        <w:rPr/>
        <w:t>$4,700,000.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"Consolidated  Net Worth" shall mean, at any time,  (a) the sum of (i)</w:t>
      </w:r>
    </w:p>
    <w:p>
      <w:pPr>
        <w:pStyle w:val="PreformattedText"/>
        <w:rPr/>
      </w:pPr>
      <w:r>
        <w:rPr/>
        <w:t>the par value (or value stated on the books of the  corporation)  of the capital</w:t>
      </w:r>
    </w:p>
    <w:p>
      <w:pPr>
        <w:pStyle w:val="PreformattedText"/>
        <w:rPr/>
      </w:pPr>
      <w:r>
        <w:rPr/>
        <w:t>stock (but excluding  treasury stock and capital stock  subscribed and unissued)</w:t>
      </w:r>
    </w:p>
    <w:p>
      <w:pPr>
        <w:pStyle w:val="PreformattedText"/>
        <w:rPr/>
      </w:pPr>
      <w:r>
        <w:rPr/>
        <w:t>of the  Company  and its  Restricted  Subsidiaries  plus (ii) the  amount of the</w:t>
      </w:r>
    </w:p>
    <w:p>
      <w:pPr>
        <w:pStyle w:val="PreformattedText"/>
        <w:rPr/>
      </w:pPr>
      <w:r>
        <w:rPr/>
        <w:t>paid-in  capital  and  retained  earnings  of the  Company  and  its  Restricted</w:t>
      </w:r>
    </w:p>
    <w:p>
      <w:pPr>
        <w:pStyle w:val="PreformattedText"/>
        <w:rPr/>
      </w:pPr>
      <w:r>
        <w:rPr/>
        <w:t>Subsidiaries,  in each  case as such  amounts  would be shown on a  consolidated</w:t>
      </w:r>
    </w:p>
    <w:p>
      <w:pPr>
        <w:pStyle w:val="PreformattedText"/>
        <w:rPr/>
      </w:pPr>
      <w:r>
        <w:rPr/>
        <w:t>balance  sheet of the Company and its  Restricted  Subsidiaries  as of such time</w:t>
      </w:r>
    </w:p>
    <w:p>
      <w:pPr>
        <w:pStyle w:val="PreformattedText"/>
        <w:rPr/>
      </w:pPr>
      <w:r>
        <w:rPr/>
        <w:t>prepared in accordance with generally accepted accounting principles,  minus (b)</w:t>
      </w:r>
    </w:p>
    <w:p>
      <w:pPr>
        <w:pStyle w:val="PreformattedText"/>
        <w:rPr/>
      </w:pPr>
      <w:r>
        <w:rPr/>
        <w:t>to the extent  included in clause  (a),  all amounts  properly  attributable  to</w:t>
      </w:r>
    </w:p>
    <w:p>
      <w:pPr>
        <w:pStyle w:val="PreformattedText"/>
        <w:rPr/>
      </w:pPr>
      <w:r>
        <w:rPr/>
        <w:t>minority interests, if any, in the stock and surplus of Restricted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"Consolidated Revenues" shall mean, for any period, the total revenues</w:t>
      </w:r>
    </w:p>
    <w:p>
      <w:pPr>
        <w:pStyle w:val="PreformattedText"/>
        <w:rPr/>
      </w:pPr>
      <w:r>
        <w:rPr/>
        <w:t>of the Company and its  Restricted  Subsidiaries  determined in accordance  with</w:t>
      </w:r>
    </w:p>
    <w:p>
      <w:pPr>
        <w:pStyle w:val="PreformattedText"/>
        <w:rPr/>
      </w:pPr>
      <w:r>
        <w:rPr/>
        <w:t>generally accepted accounting principles.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"Consolidated Total  Capitalization"  shall mean, at any time, the sum</w:t>
      </w:r>
    </w:p>
    <w:p>
      <w:pPr>
        <w:pStyle w:val="PreformattedText"/>
        <w:rPr/>
      </w:pPr>
      <w:r>
        <w:rPr/>
        <w:t>of Consolidated Adjusted Net Worth and Consolidated Debt.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"Credit Agreement" shall mean that certain Credit Agreement,  dated as</w:t>
      </w:r>
    </w:p>
    <w:p>
      <w:pPr>
        <w:pStyle w:val="PreformattedText"/>
        <w:rPr/>
      </w:pPr>
      <w:r>
        <w:rPr/>
        <w:t>of January 29,  1999,  by and  between  Harris  Trust and  Savings  Bank and the</w:t>
      </w:r>
    </w:p>
    <w:p>
      <w:pPr>
        <w:pStyle w:val="PreformattedText"/>
        <w:rPr/>
      </w:pPr>
      <w:r>
        <w:rPr/>
        <w:t>Company, as amended, restated or otherwise modified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"Debt" shall mean,  with respect to any Person,  without  duplication,</w:t>
      </w:r>
    </w:p>
    <w:p>
      <w:pPr>
        <w:pStyle w:val="PreformattedText"/>
        <w:rPr/>
      </w:pPr>
      <w:r>
        <w:rPr/>
        <w:t>(a) its  liabilities  for borrowed  money;  (b) its liabilities for the deferred</w:t>
      </w:r>
    </w:p>
    <w:p>
      <w:pPr>
        <w:pStyle w:val="PreformattedText"/>
        <w:rPr/>
      </w:pPr>
      <w:r>
        <w:rPr/>
        <w:t>purchase price of property acquired by such Person  (excluding  accounts payable</w:t>
      </w:r>
    </w:p>
    <w:p>
      <w:pPr>
        <w:pStyle w:val="PreformattedText"/>
        <w:rPr/>
      </w:pPr>
      <w:r>
        <w:rPr/>
        <w:t>arising in the ordinary  course of business but including,  without  limitation,</w:t>
      </w:r>
    </w:p>
    <w:p>
      <w:pPr>
        <w:pStyle w:val="PreformattedText"/>
        <w:rPr/>
      </w:pPr>
      <w:r>
        <w:rPr/>
        <w:t>all  liabilities  created or arising under any  conditional  sale or other title</w:t>
      </w:r>
    </w:p>
    <w:p>
      <w:pPr>
        <w:pStyle w:val="PreformattedText"/>
        <w:rPr/>
      </w:pPr>
      <w:r>
        <w:rPr/>
        <w:t>retention  agreement  with respect to any such  property);  (c) its  Capitalized</w:t>
      </w:r>
    </w:p>
    <w:p>
      <w:pPr>
        <w:pStyle w:val="PreformattedText"/>
        <w:rPr/>
      </w:pPr>
      <w:r>
        <w:rPr/>
        <w:t>Lease  Obligations;  (d) all  liabilities for borrowed money secured by any Lien</w:t>
      </w:r>
    </w:p>
    <w:p>
      <w:pPr>
        <w:pStyle w:val="PreformattedText"/>
        <w:rPr/>
      </w:pPr>
      <w:r>
        <w:rPr/>
        <w:t>with respect to any property owned by such Person (whether or not it has assumed</w:t>
      </w:r>
    </w:p>
    <w:p>
      <w:pPr>
        <w:pStyle w:val="PreformattedText"/>
        <w:rPr/>
      </w:pPr>
      <w:r>
        <w:rPr/>
        <w:t>or otherwise become liable for such liabilities);  and (e) any Guarantee of such</w:t>
      </w:r>
    </w:p>
    <w:p>
      <w:pPr>
        <w:pStyle w:val="PreformattedText"/>
        <w:rPr/>
      </w:pPr>
      <w:r>
        <w:rPr/>
        <w:t>Person with  respect to  liabilities  of a type  described in any of clauses (a)</w:t>
      </w:r>
    </w:p>
    <w:p>
      <w:pPr>
        <w:pStyle w:val="PreformattedText"/>
        <w:rPr/>
      </w:pPr>
      <w:r>
        <w:rPr/>
        <w:t>through (d) hereof.  Debt of any Person shall  include all  obligations  of such</w:t>
      </w:r>
    </w:p>
    <w:p>
      <w:pPr>
        <w:pStyle w:val="PreformattedText"/>
        <w:rPr/>
      </w:pPr>
      <w:r>
        <w:rPr/>
        <w:t>Person of the character  described in clauses (a) through (e) to the extent such</w:t>
      </w:r>
    </w:p>
    <w:p>
      <w:pPr>
        <w:pStyle w:val="PreformattedText"/>
        <w:rPr/>
      </w:pPr>
      <w:r>
        <w:rPr/>
        <w:t>Person remains legally liable in respect thereof  notwithstanding  that any such</w:t>
      </w:r>
    </w:p>
    <w:p>
      <w:pPr>
        <w:pStyle w:val="PreformattedText"/>
        <w:rPr/>
      </w:pPr>
      <w:r>
        <w:rPr/>
        <w:t>obligation is deemed to be  extinguished  under  generally  accepted  accounting</w:t>
      </w:r>
    </w:p>
    <w:p>
      <w:pPr>
        <w:pStyle w:val="PreformattedText"/>
        <w:rPr/>
      </w:pPr>
      <w:r>
        <w:rPr/>
        <w:t>principles.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"Default"  shall mean any of the events  specified  in  paragraph  7A,</w:t>
      </w:r>
    </w:p>
    <w:p>
      <w:pPr>
        <w:pStyle w:val="PreformattedText"/>
        <w:rPr/>
      </w:pPr>
      <w:r>
        <w:rPr/>
        <w:t>whether or not any  requirement for such event to become an Event of Default has</w:t>
      </w:r>
    </w:p>
    <w:p>
      <w:pPr>
        <w:pStyle w:val="PreformattedText"/>
        <w:rPr/>
      </w:pPr>
      <w:r>
        <w:rPr/>
        <w:t>been satisfied.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"Default  Rate" shall mean a rate per annum from time to time equal to</w:t>
      </w:r>
    </w:p>
    <w:p>
      <w:pPr>
        <w:pStyle w:val="PreformattedText"/>
        <w:rPr/>
      </w:pPr>
      <w:r>
        <w:rPr/>
        <w:t>the  greater  of (i)  7.89%,  or (ii)  2% over  the  rate of  interest  publicly</w:t>
      </w:r>
    </w:p>
    <w:p>
      <w:pPr>
        <w:pStyle w:val="PreformattedText"/>
        <w:rPr/>
      </w:pPr>
      <w:r>
        <w:rPr/>
        <w:t>announced by JPMorgan Chase Bank from time to time in New York City as its Prime</w:t>
      </w:r>
    </w:p>
    <w:p>
      <w:pPr>
        <w:pStyle w:val="PreformattedText"/>
        <w:rPr/>
      </w:pPr>
      <w:r>
        <w:rPr/>
        <w:t>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"Environmental Laws" shall mean any and all Federal, state, local, and</w:t>
      </w:r>
    </w:p>
    <w:p>
      <w:pPr>
        <w:pStyle w:val="PreformattedText"/>
        <w:rPr/>
      </w:pPr>
      <w:r>
        <w:rPr/>
        <w:t>foreign statutes,  laws,  regulations,  ordinances,  rules,  judgments,  orders,</w:t>
      </w:r>
    </w:p>
    <w:p>
      <w:pPr>
        <w:pStyle w:val="PreformattedText"/>
        <w:rPr/>
      </w:pPr>
      <w:r>
        <w:rPr/>
        <w:t>decrees,  permits,  concessions,  grants,  franchises,  licenses,  agreements or</w:t>
      </w:r>
    </w:p>
    <w:p>
      <w:pPr>
        <w:pStyle w:val="PreformattedText"/>
        <w:rPr/>
      </w:pPr>
      <w:r>
        <w:rPr/>
        <w:t>governmental  restrictions  relating  to  pollution  and the  protection  of the</w:t>
      </w:r>
    </w:p>
    <w:p>
      <w:pPr>
        <w:pStyle w:val="PreformattedText"/>
        <w:rPr/>
      </w:pPr>
      <w:r>
        <w:rPr/>
        <w:t>environment or the release of any materials into the environment,  including but</w:t>
      </w:r>
    </w:p>
    <w:p>
      <w:pPr>
        <w:pStyle w:val="PreformattedText"/>
        <w:rPr/>
      </w:pPr>
      <w:r>
        <w:rPr/>
        <w:t>not limited to those related to hazardous  substances  or wastes,  air emissions</w:t>
      </w:r>
    </w:p>
    <w:p>
      <w:pPr>
        <w:pStyle w:val="PreformattedText"/>
        <w:rPr/>
      </w:pPr>
      <w:r>
        <w:rPr/>
        <w:t>and discharges to waste or public systems.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"ERISA"  shall mean the  Employee  Retirement  Income  Security Act of</w:t>
      </w:r>
    </w:p>
    <w:p>
      <w:pPr>
        <w:pStyle w:val="PreformattedText"/>
        <w:rPr/>
      </w:pPr>
      <w:r>
        <w:rPr/>
        <w:t>1974,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"ERISA  Affiliate" shall mean any corporation which is a member of the</w:t>
      </w:r>
    </w:p>
    <w:p>
      <w:pPr>
        <w:pStyle w:val="PreformattedText"/>
        <w:rPr/>
      </w:pPr>
      <w:r>
        <w:rPr/>
        <w:t>same  controlled  group of  corporations  as the  Company  within the meaning of</w:t>
      </w:r>
    </w:p>
    <w:p>
      <w:pPr>
        <w:pStyle w:val="PreformattedText"/>
        <w:rPr/>
      </w:pPr>
      <w:r>
        <w:rPr/>
        <w:t>section  414(b) of the  Code,  or any trade or  business  which is under  common</w:t>
      </w:r>
    </w:p>
    <w:p>
      <w:pPr>
        <w:pStyle w:val="PreformattedText"/>
        <w:rPr/>
      </w:pPr>
      <w:r>
        <w:rPr/>
        <w:t>control with the Company within the meaning of section 414(c) of the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"Event of Default" shall mean any of the events specified in paragraph</w:t>
      </w:r>
    </w:p>
    <w:p>
      <w:pPr>
        <w:pStyle w:val="PreformattedText"/>
        <w:rPr/>
      </w:pPr>
      <w:r>
        <w:rPr/>
        <w:t>7A,  provided that there has been satisfied any  requirement in connection  with</w:t>
      </w:r>
    </w:p>
    <w:p>
      <w:pPr>
        <w:pStyle w:val="PreformattedText"/>
        <w:rPr/>
      </w:pPr>
      <w:r>
        <w:rPr/>
        <w:t>such event for the giving of notice,  or the lapse of time,  or the happening of</w:t>
      </w:r>
    </w:p>
    <w:p>
      <w:pPr>
        <w:pStyle w:val="PreformattedText"/>
        <w:rPr/>
      </w:pPr>
      <w:r>
        <w:rPr/>
        <w:t>any further condition, event or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"Exchange  Act" shall mean the  Securities  Exchange  Act of 1934,  as</w:t>
      </w:r>
    </w:p>
    <w:p>
      <w:pPr>
        <w:pStyle w:val="PreformattedText"/>
        <w:rPr/>
      </w:pPr>
      <w:r>
        <w:rPr/>
        <w:t>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"Existing  Note  Agreement"  shall  mean that  certain  Note  Purchase</w:t>
      </w:r>
    </w:p>
    <w:p>
      <w:pPr>
        <w:pStyle w:val="PreformattedText"/>
        <w:rPr/>
      </w:pPr>
      <w:r>
        <w:rPr/>
        <w:t>Agreement,  dated as of  April  15,  1998,  by and  among  the  Company  and the</w:t>
      </w:r>
    </w:p>
    <w:p>
      <w:pPr>
        <w:pStyle w:val="PreformattedText"/>
        <w:rPr/>
      </w:pPr>
      <w:r>
        <w:rPr/>
        <w:t>Purchasers named in Schedule A attached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"Existing  Note  Agreement  Amendment"  shall mean an amendment to the</w:t>
      </w:r>
    </w:p>
    <w:p>
      <w:pPr>
        <w:pStyle w:val="PreformattedText"/>
        <w:rPr/>
      </w:pPr>
      <w:r>
        <w:rPr/>
        <w:t>Existing Note Agreement, among the Company and the holders of the 1998 Notes, in</w:t>
      </w:r>
    </w:p>
    <w:p>
      <w:pPr>
        <w:pStyle w:val="PreformattedText"/>
        <w:rPr/>
      </w:pPr>
      <w:r>
        <w:rPr/>
        <w:t>form and substance satisfactory to the holders of the Notes, which provides that</w:t>
      </w:r>
    </w:p>
    <w:p>
      <w:pPr>
        <w:pStyle w:val="PreformattedText"/>
        <w:rPr/>
      </w:pPr>
      <w:r>
        <w:rPr/>
        <w:t>any Guaranty (as defined in the Existing Note  Agreement)  by any  Subsidiary of</w:t>
      </w:r>
    </w:p>
    <w:p>
      <w:pPr>
        <w:pStyle w:val="PreformattedText"/>
        <w:rPr/>
      </w:pPr>
      <w:r>
        <w:rPr/>
        <w:t>any Debt of the Company  shall not be  included in Priority  Debt (as defined in</w:t>
      </w:r>
    </w:p>
    <w:p>
      <w:pPr>
        <w:pStyle w:val="PreformattedText"/>
        <w:rPr/>
      </w:pPr>
      <w:r>
        <w:rPr/>
        <w:t>the Existing  Note  Agreement)  so long as any such  Subsidiary  is a party to a</w:t>
      </w:r>
    </w:p>
    <w:p>
      <w:pPr>
        <w:pStyle w:val="PreformattedText"/>
        <w:rPr/>
      </w:pPr>
      <w:r>
        <w:rPr/>
        <w:t>guaranty agreement in favor of the holders of the 1998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"Fixed Charges" shall mean, with respect to any period, the sum of (a)</w:t>
      </w:r>
    </w:p>
    <w:p>
      <w:pPr>
        <w:pStyle w:val="PreformattedText"/>
        <w:rPr/>
      </w:pPr>
      <w:r>
        <w:rPr/>
        <w:t>Interest Charges for such period and (b) Lease Rentals for such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"Fixed Charges  Coverage  Ratio" shall mean, at any time, the ratio of</w:t>
      </w:r>
    </w:p>
    <w:p>
      <w:pPr>
        <w:pStyle w:val="PreformattedText"/>
        <w:rPr/>
      </w:pPr>
      <w:r>
        <w:rPr/>
        <w:t>(a)  Consolidated  Income  Available  for Fixed  Charges  for the period of four</w:t>
      </w:r>
    </w:p>
    <w:p>
      <w:pPr>
        <w:pStyle w:val="PreformattedText"/>
        <w:rPr/>
      </w:pPr>
      <w:r>
        <w:rPr/>
        <w:t>consecutive  fiscal  quarters  ending on, or most recently  ended prior to, such</w:t>
      </w:r>
    </w:p>
    <w:p>
      <w:pPr>
        <w:pStyle w:val="PreformattedText"/>
        <w:rPr/>
      </w:pPr>
      <w:r>
        <w:rPr/>
        <w:t>time to (b) Fixed Charges for such period of four consecutive fiscal quarters.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"Guarantee"  shall mean,  with respect to any Person,  any  obligation</w:t>
      </w:r>
    </w:p>
    <w:p>
      <w:pPr>
        <w:pStyle w:val="PreformattedText"/>
        <w:rPr/>
      </w:pPr>
      <w:r>
        <w:rPr/>
        <w:t>(except  the  endorsement  in the  ordinary  course of  business  of  negotiable</w:t>
      </w:r>
    </w:p>
    <w:p>
      <w:pPr>
        <w:pStyle w:val="PreformattedText"/>
        <w:rPr/>
      </w:pPr>
      <w:r>
        <w:rPr/>
        <w:t>instruments for deposit or collection) of such Person  guaranteeing or in effect</w:t>
      </w:r>
    </w:p>
    <w:p>
      <w:pPr>
        <w:pStyle w:val="PreformattedText"/>
        <w:rPr/>
      </w:pPr>
      <w:r>
        <w:rPr/>
        <w:t>guaranteeing any indebtedness,  dividend or other obligation of any other Person</w:t>
      </w:r>
    </w:p>
    <w:p>
      <w:pPr>
        <w:pStyle w:val="PreformattedText"/>
        <w:rPr/>
      </w:pPr>
      <w:r>
        <w:rPr/>
        <w:t>in any manner,  whether directly or indirectly,  including (without  limitation)</w:t>
      </w:r>
    </w:p>
    <w:p>
      <w:pPr>
        <w:pStyle w:val="PreformattedText"/>
        <w:rPr/>
      </w:pPr>
      <w:r>
        <w:rPr/>
        <w:t>obligations  incurred  through an agreement,  contingent  or otherwise,  by such</w:t>
      </w:r>
    </w:p>
    <w:p>
      <w:pPr>
        <w:pStyle w:val="PreformattedText"/>
        <w:rPr/>
      </w:pPr>
      <w:r>
        <w:rPr/>
        <w:t>Person:  (a) to  purchase  such  indebtedness  or  obligation  or  any  property</w:t>
      </w:r>
    </w:p>
    <w:p>
      <w:pPr>
        <w:pStyle w:val="PreformattedText"/>
        <w:rPr/>
      </w:pPr>
      <w:r>
        <w:rPr/>
        <w:t>constituting  security  therefor;  (b) to  advance  or supply  funds (i) for the</w:t>
      </w:r>
    </w:p>
    <w:p>
      <w:pPr>
        <w:pStyle w:val="PreformattedText"/>
        <w:rPr/>
      </w:pPr>
      <w:r>
        <w:rPr/>
        <w:t>purchase or payment of such indebtedness or obligation,  or (ii) to maintain any</w:t>
      </w:r>
    </w:p>
    <w:p>
      <w:pPr>
        <w:pStyle w:val="PreformattedText"/>
        <w:rPr/>
      </w:pPr>
      <w:r>
        <w:rPr/>
        <w:t>working  capital  or other  balance  sheet  condition  or any  income  statement</w:t>
      </w:r>
    </w:p>
    <w:p>
      <w:pPr>
        <w:pStyle w:val="PreformattedText"/>
        <w:rPr/>
      </w:pPr>
      <w:r>
        <w:rPr/>
        <w:t>condition of any other Person or  otherwise to advance or make  available  funds</w:t>
      </w:r>
    </w:p>
    <w:p>
      <w:pPr>
        <w:pStyle w:val="PreformattedText"/>
        <w:rPr/>
      </w:pPr>
      <w:r>
        <w:rPr/>
        <w:t>for the purchase or payment of such  indebtedness  or  obligation;  (c) to lease</w:t>
      </w:r>
    </w:p>
    <w:p>
      <w:pPr>
        <w:pStyle w:val="PreformattedText"/>
        <w:rPr/>
      </w:pPr>
      <w:r>
        <w:rPr/>
        <w:t>properties or to purchase  properties  or services  primarily for the purpose of</w:t>
      </w:r>
    </w:p>
    <w:p>
      <w:pPr>
        <w:pStyle w:val="PreformattedText"/>
        <w:rPr/>
      </w:pPr>
      <w:r>
        <w:rPr/>
        <w:t>assuring  the owner of such  indebtedness  or  obligation  of the ability of any</w:t>
      </w:r>
    </w:p>
    <w:p>
      <w:pPr>
        <w:pStyle w:val="PreformattedText"/>
        <w:rPr/>
      </w:pPr>
      <w:r>
        <w:rPr/>
        <w:t>other Person to make payment of the indebtedness or obligation; or (d) otherwise</w:t>
      </w:r>
    </w:p>
    <w:p>
      <w:pPr>
        <w:pStyle w:val="PreformattedText"/>
        <w:rPr/>
      </w:pPr>
      <w:r>
        <w:rPr/>
        <w:t>to assure the owner of such  indebtedness or obligation  against loss in respect</w:t>
      </w:r>
    </w:p>
    <w:p>
      <w:pPr>
        <w:pStyle w:val="PreformattedText"/>
        <w:rPr/>
      </w:pPr>
      <w:r>
        <w:rPr/>
        <w:t>thereof.  In any  computation of the  indebtedness  or other  liabilities of the</w:t>
      </w:r>
    </w:p>
    <w:p>
      <w:pPr>
        <w:pStyle w:val="PreformattedText"/>
        <w:rPr/>
      </w:pPr>
      <w:r>
        <w:rPr/>
        <w:t>obligor under any Guarantee,  the indebtedness or other obligations that are the</w:t>
      </w:r>
    </w:p>
    <w:p>
      <w:pPr>
        <w:pStyle w:val="PreformattedText"/>
        <w:rPr/>
      </w:pPr>
      <w:r>
        <w:rPr/>
        <w:t>subject of such  Guarantee  shall be assumed  to be direct  obligations  of such</w:t>
      </w:r>
    </w:p>
    <w:p>
      <w:pPr>
        <w:pStyle w:val="PreformattedText"/>
        <w:rPr/>
      </w:pPr>
      <w:r>
        <w:rPr/>
        <w:t>obligor.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"Guarantor"  shall mean any  Subsidiary  that is a party to a Guaranty</w:t>
      </w:r>
    </w:p>
    <w:p>
      <w:pPr>
        <w:pStyle w:val="PreformattedText"/>
        <w:rPr/>
      </w:pPr>
      <w:r>
        <w:rPr/>
        <w:t>Agreement  as of the date of closing  and each  other  Person  which  delivers a</w:t>
      </w:r>
    </w:p>
    <w:p>
      <w:pPr>
        <w:pStyle w:val="PreformattedText"/>
        <w:rPr/>
      </w:pPr>
      <w:r>
        <w:rPr/>
        <w:t>Guaranty Agreement or a joinder to a Guaranty Agreement pursuant to paragraph 5K</w:t>
      </w:r>
    </w:p>
    <w:p>
      <w:pPr>
        <w:pStyle w:val="PreformattedText"/>
        <w:rPr/>
      </w:pPr>
      <w:r>
        <w:rPr/>
        <w:t>hereof,  together  with the  respective  successors  and assignee of each of the</w:t>
      </w:r>
    </w:p>
    <w:p>
      <w:pPr>
        <w:pStyle w:val="PreformattedText"/>
        <w:rPr/>
      </w:pPr>
      <w:r>
        <w:rPr/>
        <w:t>foregoing entities.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"Guaranty  Agreement"  and "Guaranty  Agreements"  shall have the same</w:t>
      </w:r>
    </w:p>
    <w:p>
      <w:pPr>
        <w:pStyle w:val="PreformattedText"/>
        <w:rPr/>
      </w:pPr>
      <w:r>
        <w:rPr/>
        <w:t>meaning given in paragraph 3A (ii)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"Hostile  Tender  Offer"  shall  mean any  offer to  purchase,  or any</w:t>
      </w:r>
    </w:p>
    <w:p>
      <w:pPr>
        <w:pStyle w:val="PreformattedText"/>
        <w:rPr/>
      </w:pPr>
      <w:r>
        <w:rPr/>
        <w:t>purchase of, shares of capital stock of any  corporation or equity  interests in</w:t>
      </w:r>
    </w:p>
    <w:p>
      <w:pPr>
        <w:pStyle w:val="PreformattedText"/>
        <w:rPr/>
      </w:pPr>
      <w:r>
        <w:rPr/>
        <w:t>any other entity, or securities  convertible into or representing the beneficial</w:t>
      </w:r>
    </w:p>
    <w:p>
      <w:pPr>
        <w:pStyle w:val="PreformattedText"/>
        <w:rPr/>
      </w:pPr>
      <w:r>
        <w:rPr/>
        <w:t>ownership of, or rights to acquire, any such shares or equity interests, if such</w:t>
      </w:r>
    </w:p>
    <w:p>
      <w:pPr>
        <w:pStyle w:val="PreformattedText"/>
        <w:rPr/>
      </w:pPr>
      <w:r>
        <w:rPr/>
        <w:t>shares, equity interests,  securities or rights are of a class which is publicly</w:t>
      </w:r>
    </w:p>
    <w:p>
      <w:pPr>
        <w:pStyle w:val="PreformattedText"/>
        <w:rPr/>
      </w:pPr>
      <w:r>
        <w:rPr/>
        <w:t>traded on any securities exchange or in any over-the-counter  market, other than</w:t>
      </w:r>
    </w:p>
    <w:p>
      <w:pPr>
        <w:pStyle w:val="PreformattedText"/>
        <w:rPr/>
      </w:pPr>
      <w:r>
        <w:rPr/>
        <w:t>purchases of such shares,  equity interests,  securities or rights  representing</w:t>
      </w:r>
    </w:p>
    <w:p>
      <w:pPr>
        <w:pStyle w:val="PreformattedText"/>
        <w:rPr/>
      </w:pPr>
      <w:r>
        <w:rPr/>
        <w:t>less than 5% of the equity interests or beneficial ownership of such corporation</w:t>
      </w:r>
    </w:p>
    <w:p>
      <w:pPr>
        <w:pStyle w:val="PreformattedText"/>
        <w:rPr/>
      </w:pPr>
      <w:r>
        <w:rPr/>
        <w:t>or other entity for portfolio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investment  purposes,  and such offer or purchase has not been duly  approved by</w:t>
      </w:r>
    </w:p>
    <w:p>
      <w:pPr>
        <w:pStyle w:val="PreformattedText"/>
        <w:rPr/>
      </w:pPr>
      <w:r>
        <w:rPr/>
        <w:t>the board of directors of such  corporation or the equivalent  governing body of</w:t>
      </w:r>
    </w:p>
    <w:p>
      <w:pPr>
        <w:pStyle w:val="PreformattedText"/>
        <w:rPr/>
      </w:pPr>
      <w:r>
        <w:rPr/>
        <w:t>such other entity.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"including" shall mean, unless the context clearly requires otherwise,</w:t>
      </w:r>
    </w:p>
    <w:p>
      <w:pPr>
        <w:pStyle w:val="PreformattedText"/>
        <w:rPr/>
      </w:pPr>
      <w:r>
        <w:rPr/>
        <w:t>"including without limitation", whether or not so stated.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"Indebtedness"  with respect to any Person means, at any time, without</w:t>
      </w:r>
    </w:p>
    <w:p>
      <w:pPr>
        <w:pStyle w:val="PreformattedText"/>
        <w:rPr/>
      </w:pPr>
      <w:r>
        <w:rPr/>
        <w:t>duplication,   (a)  its  liabilities  for  borrowed  money  and  its  redemption</w:t>
      </w:r>
    </w:p>
    <w:p>
      <w:pPr>
        <w:pStyle w:val="PreformattedText"/>
        <w:rPr/>
      </w:pPr>
      <w:r>
        <w:rPr/>
        <w:t>obligations  in respect  of  mandatorily  redeemable  Preferred  Stock;  (b) its</w:t>
      </w:r>
    </w:p>
    <w:p>
      <w:pPr>
        <w:pStyle w:val="PreformattedText"/>
        <w:rPr/>
      </w:pPr>
      <w:r>
        <w:rPr/>
        <w:t>liabilities for the deferred  purchase price of property acquired by such Person</w:t>
      </w:r>
    </w:p>
    <w:p>
      <w:pPr>
        <w:pStyle w:val="PreformattedText"/>
        <w:rPr/>
      </w:pPr>
      <w:r>
        <w:rPr/>
        <w:t>(excluding  accounts  payable  arising in the  ordinary  course of business  but</w:t>
      </w:r>
    </w:p>
    <w:p>
      <w:pPr>
        <w:pStyle w:val="PreformattedText"/>
        <w:rPr/>
      </w:pPr>
      <w:r>
        <w:rPr/>
        <w:t>including all liabilities created or arising under any conditional sale or other</w:t>
      </w:r>
    </w:p>
    <w:p>
      <w:pPr>
        <w:pStyle w:val="PreformattedText"/>
        <w:rPr/>
      </w:pPr>
      <w:r>
        <w:rPr/>
        <w:t>title  retention  agreement  with  respect  to  any  such  property);   (c)  all</w:t>
      </w:r>
    </w:p>
    <w:p>
      <w:pPr>
        <w:pStyle w:val="PreformattedText"/>
        <w:rPr/>
      </w:pPr>
      <w:r>
        <w:rPr/>
        <w:t>liabilities appearing on its balance sheet in accordance with generally accepted</w:t>
      </w:r>
    </w:p>
    <w:p>
      <w:pPr>
        <w:pStyle w:val="PreformattedText"/>
        <w:rPr/>
      </w:pPr>
      <w:r>
        <w:rPr/>
        <w:t>accounting  principles in respect of Capitalized Leases; (d) all liabilities for</w:t>
      </w:r>
    </w:p>
    <w:p>
      <w:pPr>
        <w:pStyle w:val="PreformattedText"/>
        <w:rPr/>
      </w:pPr>
      <w:r>
        <w:rPr/>
        <w:t>borrowed  money  secured by any Lien with respect to any property  owned by such</w:t>
      </w:r>
    </w:p>
    <w:p>
      <w:pPr>
        <w:pStyle w:val="PreformattedText"/>
        <w:rPr/>
      </w:pPr>
      <w:r>
        <w:rPr/>
        <w:t>Person  (whether  or not it has  assumed  or  otherwise  become  liable for such</w:t>
      </w:r>
    </w:p>
    <w:p>
      <w:pPr>
        <w:pStyle w:val="PreformattedText"/>
        <w:rPr/>
      </w:pPr>
      <w:r>
        <w:rPr/>
        <w:t>liabilities);  (e) all its  liabilities  in  respect  of  letters  of  credit or</w:t>
      </w:r>
    </w:p>
    <w:p>
      <w:pPr>
        <w:pStyle w:val="PreformattedText"/>
        <w:rPr/>
      </w:pPr>
      <w:r>
        <w:rPr/>
        <w:t>instruments  serving a similar  function  issued or accepted  for its account by</w:t>
      </w:r>
    </w:p>
    <w:p>
      <w:pPr>
        <w:pStyle w:val="PreformattedText"/>
        <w:rPr/>
      </w:pPr>
      <w:r>
        <w:rPr/>
        <w:t>banks and other financial institutions (whether or not representing  obligations</w:t>
      </w:r>
    </w:p>
    <w:p>
      <w:pPr>
        <w:pStyle w:val="PreformattedText"/>
        <w:rPr/>
      </w:pPr>
      <w:r>
        <w:rPr/>
        <w:t>for borrowed  money);  (f) Swaps of such Person;  and (g) any  Guarantee of such</w:t>
      </w:r>
    </w:p>
    <w:p>
      <w:pPr>
        <w:pStyle w:val="PreformattedText"/>
        <w:rPr/>
      </w:pPr>
      <w:r>
        <w:rPr/>
        <w:t>Person with  respect to  liabilities  of a type  described in any of clauses (a)</w:t>
      </w:r>
    </w:p>
    <w:p>
      <w:pPr>
        <w:pStyle w:val="PreformattedText"/>
        <w:rPr/>
      </w:pPr>
      <w:r>
        <w:rPr/>
        <w:t>through (f) hereof.  Indebtedness of any Person shall include all obligations of</w:t>
      </w:r>
    </w:p>
    <w:p>
      <w:pPr>
        <w:pStyle w:val="PreformattedText"/>
        <w:rPr/>
      </w:pPr>
      <w:r>
        <w:rPr/>
        <w:t>such Person of the character  described in clauses (a) through (g) to the extent</w:t>
      </w:r>
    </w:p>
    <w:p>
      <w:pPr>
        <w:pStyle w:val="PreformattedText"/>
        <w:rPr/>
      </w:pPr>
      <w:r>
        <w:rPr/>
        <w:t>such Person remains legally liable in respect thereof  notwithstanding  that any</w:t>
      </w:r>
    </w:p>
    <w:p>
      <w:pPr>
        <w:pStyle w:val="PreformattedText"/>
        <w:rPr/>
      </w:pPr>
      <w:r>
        <w:rPr/>
        <w:t>such obligation is deemed to be extinguished under generally accepted accounting</w:t>
      </w:r>
    </w:p>
    <w:p>
      <w:pPr>
        <w:pStyle w:val="PreformattedText"/>
        <w:rPr/>
      </w:pPr>
      <w:r>
        <w:rPr/>
        <w:t>principles.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"Institutional  Investor"  shall mean (i) any original  purchaser of a</w:t>
      </w:r>
    </w:p>
    <w:p>
      <w:pPr>
        <w:pStyle w:val="PreformattedText"/>
        <w:rPr/>
      </w:pPr>
      <w:r>
        <w:rPr/>
        <w:t>Note, (ii) any holder of a Note holding more than 5% of the aggregate  principal</w:t>
      </w:r>
    </w:p>
    <w:p>
      <w:pPr>
        <w:pStyle w:val="PreformattedText"/>
        <w:rPr/>
      </w:pPr>
      <w:r>
        <w:rPr/>
        <w:t>amount of the Notes then outstanding, and (iii) any bank, trust company, savings</w:t>
      </w:r>
    </w:p>
    <w:p>
      <w:pPr>
        <w:pStyle w:val="PreformattedText"/>
        <w:rPr/>
      </w:pPr>
      <w:r>
        <w:rPr/>
        <w:t>and loan  association  or other  financial  institution,  any pension plan,  any</w:t>
      </w:r>
    </w:p>
    <w:p>
      <w:pPr>
        <w:pStyle w:val="PreformattedText"/>
        <w:rPr/>
      </w:pPr>
      <w:r>
        <w:rPr/>
        <w:t>investment  company,  any insurance company,  any broker or dealer, or any other</w:t>
      </w:r>
    </w:p>
    <w:p>
      <w:pPr>
        <w:pStyle w:val="PreformattedText"/>
        <w:rPr/>
      </w:pPr>
      <w:r>
        <w:rPr/>
        <w:t>similar financial institution or entity, regardless of legal form.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"Interest  Charges"  shall mean,  with respect to any period,  the sum</w:t>
      </w:r>
    </w:p>
    <w:p>
      <w:pPr>
        <w:pStyle w:val="PreformattedText"/>
        <w:rPr/>
      </w:pPr>
      <w:r>
        <w:rPr/>
        <w:t>(without duplication) of the following (in each case, eliminating all offsetting</w:t>
      </w:r>
    </w:p>
    <w:p>
      <w:pPr>
        <w:pStyle w:val="PreformattedText"/>
        <w:rPr/>
      </w:pPr>
      <w:r>
        <w:rPr/>
        <w:t>debits and credits between the Company and its Restricted  Subsidiaries  and all</w:t>
      </w:r>
    </w:p>
    <w:p>
      <w:pPr>
        <w:pStyle w:val="PreformattedText"/>
        <w:rPr/>
      </w:pPr>
      <w:r>
        <w:rPr/>
        <w:t>other  items  required  to be  eliminated  in the course of the  preparation  of</w:t>
      </w:r>
    </w:p>
    <w:p>
      <w:pPr>
        <w:pStyle w:val="PreformattedText"/>
        <w:rPr/>
      </w:pPr>
      <w:r>
        <w:rPr/>
        <w:t>consolidated financial statements of the Company and its Restricted Subsidiaries</w:t>
      </w:r>
    </w:p>
    <w:p>
      <w:pPr>
        <w:pStyle w:val="PreformattedText"/>
        <w:rPr/>
      </w:pPr>
      <w:r>
        <w:rPr/>
        <w:t>in accordance with generally accepted accounting  principles):  (a) all interest</w:t>
      </w:r>
    </w:p>
    <w:p>
      <w:pPr>
        <w:pStyle w:val="PreformattedText"/>
        <w:rPr/>
      </w:pPr>
      <w:r>
        <w:rPr/>
        <w:t>in respect of Debt of the Company  and its  Restricted  Subsidiaries  (including</w:t>
      </w:r>
    </w:p>
    <w:p>
      <w:pPr>
        <w:pStyle w:val="PreformattedText"/>
        <w:rPr/>
      </w:pPr>
      <w:r>
        <w:rPr/>
        <w:t>imputed  interest on  Capitalized  Lease  Obligations)  deducted in  determining</w:t>
      </w:r>
    </w:p>
    <w:p>
      <w:pPr>
        <w:pStyle w:val="PreformattedText"/>
        <w:rPr/>
      </w:pPr>
      <w:r>
        <w:rPr/>
        <w:t>Consolidated Net Income for such period, less interest income of the Company and</w:t>
      </w:r>
    </w:p>
    <w:p>
      <w:pPr>
        <w:pStyle w:val="PreformattedText"/>
        <w:rPr/>
      </w:pPr>
      <w:r>
        <w:rPr/>
        <w:t>its Restricted  Subsidiaries included in Consolidated Net Income for such period</w:t>
      </w:r>
    </w:p>
    <w:p>
      <w:pPr>
        <w:pStyle w:val="PreformattedText"/>
        <w:rPr/>
      </w:pPr>
      <w:r>
        <w:rPr/>
        <w:t>and (b) all debt  discount and expense  amortized or required to be amortized in</w:t>
      </w:r>
    </w:p>
    <w:p>
      <w:pPr>
        <w:pStyle w:val="PreformattedText"/>
        <w:rPr/>
      </w:pPr>
      <w:r>
        <w:rPr/>
        <w:t>the determination of Consolidated Net Income for such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"Investment" shall mean any investment, made in cash or by delivery of</w:t>
      </w:r>
    </w:p>
    <w:p>
      <w:pPr>
        <w:pStyle w:val="PreformattedText"/>
        <w:rPr/>
      </w:pPr>
      <w:r>
        <w:rPr/>
        <w:t>property,  by the  Company  or any of  its  Restricted  Subsidiaries  (i) in any</w:t>
      </w:r>
    </w:p>
    <w:p>
      <w:pPr>
        <w:pStyle w:val="PreformattedText"/>
        <w:rPr/>
      </w:pPr>
      <w:r>
        <w:rPr/>
        <w:t>Person,  whether by acquisition of stock,  Debt or other obligation or Security,</w:t>
      </w:r>
    </w:p>
    <w:p>
      <w:pPr>
        <w:pStyle w:val="PreformattedText"/>
        <w:rPr/>
      </w:pPr>
      <w:r>
        <w:rPr/>
        <w:t>or by loan, Guarantee,  advance,  capital contribution or otherwise,  or (ii) in</w:t>
      </w:r>
    </w:p>
    <w:p>
      <w:pPr>
        <w:pStyle w:val="PreformattedText"/>
        <w:rPr/>
      </w:pPr>
      <w:r>
        <w:rPr/>
        <w:t>any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"Lease Rentals" shall mean, with respect to any period, the sum of the</w:t>
      </w:r>
    </w:p>
    <w:p>
      <w:pPr>
        <w:pStyle w:val="PreformattedText"/>
        <w:rPr/>
      </w:pPr>
      <w:r>
        <w:rPr/>
        <w:t>minimum amount of rental and other  obligations  required to be paid during such</w:t>
      </w:r>
    </w:p>
    <w:p>
      <w:pPr>
        <w:pStyle w:val="PreformattedText"/>
        <w:rPr/>
      </w:pPr>
      <w:r>
        <w:rPr/>
        <w:t>period by the Company or any Restricted Subsidiary as lessee under all leases of</w:t>
      </w:r>
    </w:p>
    <w:p>
      <w:pPr>
        <w:pStyle w:val="PreformattedText"/>
        <w:rPr/>
      </w:pPr>
      <w:r>
        <w:rPr/>
        <w:t>real or personal property (other than Capitalized Leases), excluding any amounts</w:t>
      </w:r>
    </w:p>
    <w:p>
      <w:pPr>
        <w:pStyle w:val="PreformattedText"/>
        <w:rPr/>
      </w:pPr>
      <w:r>
        <w:rPr/>
        <w:t>required to be paid by the lessee  (whether or not therein  designated as rental</w:t>
      </w:r>
    </w:p>
    <w:p>
      <w:pPr>
        <w:pStyle w:val="PreformattedText"/>
        <w:rPr/>
      </w:pPr>
      <w:r>
        <w:rPr/>
        <w:t>or  additional  rental)  (a) which are on account of  maintenance  and  repairs,</w:t>
      </w:r>
    </w:p>
    <w:p>
      <w:pPr>
        <w:pStyle w:val="PreformattedText"/>
        <w:rPr/>
      </w:pPr>
      <w:r>
        <w:rPr/>
        <w:t>insurance, taxes, assessments, water rates and similar charges, or (b) which are</w:t>
      </w:r>
    </w:p>
    <w:p>
      <w:pPr>
        <w:pStyle w:val="PreformattedText"/>
        <w:rPr/>
      </w:pPr>
      <w:r>
        <w:rPr/>
        <w:t>based on  profits,  revenues  or sales  realized  by the lessee  from the leased</w:t>
      </w:r>
    </w:p>
    <w:p>
      <w:pPr>
        <w:pStyle w:val="PreformattedText"/>
        <w:rPr/>
      </w:pPr>
      <w:r>
        <w:rPr/>
        <w:t>property or otherwise based on the performance of the lessee.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"Lien" shall mean,  with respect to any Person,  any  mortgage,  lien,</w:t>
      </w:r>
    </w:p>
    <w:p>
      <w:pPr>
        <w:pStyle w:val="PreformattedText"/>
        <w:rPr/>
      </w:pPr>
      <w:r>
        <w:rPr/>
        <w:t>pledge, charge, security interest or other encumbrance, or any interest or title</w:t>
      </w:r>
    </w:p>
    <w:p>
      <w:pPr>
        <w:pStyle w:val="PreformattedText"/>
        <w:rPr/>
      </w:pPr>
      <w:r>
        <w:rPr/>
        <w:t>of any vendor,  lessor, lender or other secured party to or of such Person under</w:t>
      </w:r>
    </w:p>
    <w:p>
      <w:pPr>
        <w:pStyle w:val="PreformattedText"/>
        <w:rPr/>
      </w:pPr>
      <w:r>
        <w:rPr/>
        <w:t>any conditional  sale or other title retention  agreement or Capitalized  Lease,</w:t>
      </w:r>
    </w:p>
    <w:p>
      <w:pPr>
        <w:pStyle w:val="PreformattedText"/>
        <w:rPr/>
      </w:pPr>
      <w:r>
        <w:rPr/>
        <w:t>upon or with respect to any property or asset of such Person  (including  in the</w:t>
      </w:r>
    </w:p>
    <w:p>
      <w:pPr>
        <w:pStyle w:val="PreformattedText"/>
        <w:rPr/>
      </w:pPr>
      <w:r>
        <w:rPr/>
        <w:t>case of stock,  stockholder agreements,  voting trust agreements and all similar</w:t>
      </w:r>
    </w:p>
    <w:p>
      <w:pPr>
        <w:pStyle w:val="PreformattedText"/>
        <w:rPr/>
      </w:pPr>
      <w:r>
        <w:rPr/>
        <w:t>arrangements).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"Material"   shall  mean   material  in  relation  to  the   business,</w:t>
      </w:r>
    </w:p>
    <w:p>
      <w:pPr>
        <w:pStyle w:val="PreformattedText"/>
        <w:rPr/>
      </w:pPr>
      <w:r>
        <w:rPr/>
        <w:t>operations, affairs, financial condition, assets, properties or prospects of the</w:t>
      </w:r>
    </w:p>
    <w:p>
      <w:pPr>
        <w:pStyle w:val="PreformattedText"/>
        <w:rPr/>
      </w:pPr>
      <w:r>
        <w:rPr/>
        <w:t>Company and its Restricted Subsidiaries taken as 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"Material  Adverse Effect" shall mean a material adverse effect on (a)</w:t>
      </w:r>
    </w:p>
    <w:p>
      <w:pPr>
        <w:pStyle w:val="PreformattedText"/>
        <w:rPr/>
      </w:pPr>
      <w:r>
        <w:rPr/>
        <w:t>the business, operations,  affairs, financial condition, assets or properties of</w:t>
      </w:r>
    </w:p>
    <w:p>
      <w:pPr>
        <w:pStyle w:val="PreformattedText"/>
        <w:rPr/>
      </w:pPr>
      <w:r>
        <w:rPr/>
        <w:t>the Company and its Restricted Subsidiaries taken as a whole, or (b) the ability</w:t>
      </w:r>
    </w:p>
    <w:p>
      <w:pPr>
        <w:pStyle w:val="PreformattedText"/>
        <w:rPr/>
      </w:pPr>
      <w:r>
        <w:rPr/>
        <w:t>of the Company to perform its obligations under this Agreement and the Notes, or</w:t>
      </w:r>
    </w:p>
    <w:p>
      <w:pPr>
        <w:pStyle w:val="PreformattedText"/>
        <w:rPr/>
      </w:pPr>
      <w:r>
        <w:rPr/>
        <w:t>(c) the validity or enforceability of this Agreement or the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"Multiemployer  Plan"  shall mean any Plan  which is a  "multiemployer</w:t>
      </w:r>
    </w:p>
    <w:p>
      <w:pPr>
        <w:pStyle w:val="PreformattedText"/>
        <w:rPr/>
      </w:pPr>
      <w:r>
        <w:rPr/>
        <w:t>plan" (as such term is defined in section 4001(a)(3) of ERISA).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"Notes" shall have the meaning given in paragraph 1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"Officer's Certificate" shall mean a certificate signed in the name of</w:t>
      </w:r>
    </w:p>
    <w:p>
      <w:pPr>
        <w:pStyle w:val="PreformattedText"/>
        <w:rPr/>
      </w:pPr>
      <w:r>
        <w:rPr/>
        <w:t>the Company by a Senior Financial Officer or of any other officer of the Company</w:t>
      </w:r>
    </w:p>
    <w:p>
      <w:pPr>
        <w:pStyle w:val="PreformattedText"/>
        <w:rPr/>
      </w:pPr>
      <w:r>
        <w:rPr/>
        <w:t>whose responsibilities extend to the subject matter of such certificate.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"PBGC" shall mean the Pension  Benefit  Guaranty  Corporation,  or any</w:t>
      </w:r>
    </w:p>
    <w:p>
      <w:pPr>
        <w:pStyle w:val="PreformattedText"/>
        <w:rPr/>
      </w:pPr>
      <w:r>
        <w:rPr/>
        <w:t>successor or replacement entity thereto under ERISA.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"Person" shall mean and include an individual, a partnership,  a joint</w:t>
      </w:r>
    </w:p>
    <w:p>
      <w:pPr>
        <w:pStyle w:val="PreformattedText"/>
        <w:rPr/>
      </w:pPr>
      <w:r>
        <w:rPr/>
        <w:t>venture, a corporation,  a trust, a limited liability company, an unincorporated</w:t>
      </w:r>
    </w:p>
    <w:p>
      <w:pPr>
        <w:pStyle w:val="PreformattedText"/>
        <w:rPr/>
      </w:pPr>
      <w:r>
        <w:rPr/>
        <w:t>organization and a government or any department or agency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"Plan" shall mean any "employee pension benefit plan" (as such term is</w:t>
      </w:r>
    </w:p>
    <w:p>
      <w:pPr>
        <w:pStyle w:val="PreformattedText"/>
        <w:rPr/>
      </w:pPr>
      <w:r>
        <w:rPr/>
        <w:t>defined in section 3 of ERISA) which is or has been  established  or maintained,</w:t>
      </w:r>
    </w:p>
    <w:p>
      <w:pPr>
        <w:pStyle w:val="PreformattedText"/>
        <w:rPr/>
      </w:pPr>
      <w:r>
        <w:rPr/>
        <w:t>or to which  contributions  are or have been made,  by the  Company or any ERISA</w:t>
      </w:r>
    </w:p>
    <w:p>
      <w:pPr>
        <w:pStyle w:val="PreformattedText"/>
        <w:rPr/>
      </w:pPr>
      <w:r>
        <w:rPr/>
        <w:t>Affiliate.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"Preferred  Stock"  shall  mean  any  class  of  capital  stock  of  a</w:t>
      </w:r>
    </w:p>
    <w:p>
      <w:pPr>
        <w:pStyle w:val="PreformattedText"/>
        <w:rPr/>
      </w:pPr>
      <w:r>
        <w:rPr/>
        <w:t>corporation  that is  preferred  over any other  class of capital  stock of such</w:t>
      </w:r>
    </w:p>
    <w:p>
      <w:pPr>
        <w:pStyle w:val="PreformattedText"/>
        <w:rPr/>
      </w:pPr>
      <w:r>
        <w:rPr/>
        <w:t>corporation  as to the  payment of  dividends  or the payment of any amount upon</w:t>
      </w:r>
    </w:p>
    <w:p>
      <w:pPr>
        <w:pStyle w:val="PreformattedText"/>
        <w:rPr/>
      </w:pPr>
      <w:r>
        <w:rPr/>
        <w:t>liquidation or dissolution of such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"Priority Debt" shall mean,  without  duplication,  the sum of (a) all</w:t>
      </w:r>
    </w:p>
    <w:p>
      <w:pPr>
        <w:pStyle w:val="PreformattedText"/>
        <w:rPr/>
      </w:pPr>
      <w:r>
        <w:rPr/>
        <w:t>Debt of the Company secured by any Lien permitted under  paragraph  6C(xi),  and</w:t>
      </w:r>
    </w:p>
    <w:p>
      <w:pPr>
        <w:pStyle w:val="PreformattedText"/>
        <w:rPr/>
      </w:pPr>
      <w:r>
        <w:rPr/>
        <w:t>(b) all Debt of Restricted  Subsidiaries (except (i) Debt held by the Company or</w:t>
      </w:r>
    </w:p>
    <w:p>
      <w:pPr>
        <w:pStyle w:val="PreformattedText"/>
        <w:rPr/>
      </w:pPr>
      <w:r>
        <w:rPr/>
        <w:t>a  Wholly-Owned  Restricted  Subsidiary and (ii) upon the  effectiveness  of the</w:t>
      </w:r>
    </w:p>
    <w:p>
      <w:pPr>
        <w:pStyle w:val="PreformattedText"/>
        <w:rPr/>
      </w:pPr>
      <w:r>
        <w:rPr/>
        <w:t>Existing Note Agreement  Amendment,  any Guarantee by any Subsidiary of any Debt</w:t>
      </w:r>
    </w:p>
    <w:p>
      <w:pPr>
        <w:pStyle w:val="PreformattedText"/>
        <w:rPr/>
      </w:pPr>
      <w:r>
        <w:rPr/>
        <w:t>of the Company so long as such Subsidiary is party to a Guaranty Agreement).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"property" or "properties"  shall mean, unless otherwise  specifically</w:t>
      </w:r>
    </w:p>
    <w:p>
      <w:pPr>
        <w:pStyle w:val="PreformattedText"/>
        <w:rPr/>
      </w:pPr>
      <w:r>
        <w:rPr/>
        <w:t>limited,  real or personal property of any kind, tangible or intangible,  choate</w:t>
      </w:r>
    </w:p>
    <w:p>
      <w:pPr>
        <w:pStyle w:val="PreformattedText"/>
        <w:rPr/>
      </w:pPr>
      <w:r>
        <w:rPr/>
        <w:t>or inchoate.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"Prudential" shall mean The Prudential Insurance Company of 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"Purchasers"   shall  have  the  meaning  given  in  the  introductory</w:t>
      </w:r>
    </w:p>
    <w:p>
      <w:pPr>
        <w:pStyle w:val="PreformattedText"/>
        <w:rPr/>
      </w:pPr>
      <w:r>
        <w:rPr/>
        <w:t>paragraph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"Required Holder(s)" shall mean the holder or holders of more than 50%</w:t>
      </w:r>
    </w:p>
    <w:p>
      <w:pPr>
        <w:pStyle w:val="PreformattedText"/>
        <w:rPr/>
      </w:pPr>
      <w:r>
        <w:rPr/>
        <w:t>of the aggregate principal amount of the Notes from time to time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"Responsible  Officer" shall mean any Senior Financial Officer and any</w:t>
      </w:r>
    </w:p>
    <w:p>
      <w:pPr>
        <w:pStyle w:val="PreformattedText"/>
        <w:rPr/>
      </w:pPr>
      <w:r>
        <w:rPr/>
        <w:t>other officer of the Company with  responsibility  for the administration of the</w:t>
      </w:r>
    </w:p>
    <w:p>
      <w:pPr>
        <w:pStyle w:val="PreformattedText"/>
        <w:rPr/>
      </w:pPr>
      <w:r>
        <w:rPr/>
        <w:t>relevant portion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"Restricted   Investments"  shall  mean  all  Investments  except  the</w:t>
      </w:r>
    </w:p>
    <w:p>
      <w:pPr>
        <w:pStyle w:val="PreformattedText"/>
        <w:rPr/>
      </w:pPr>
      <w:r>
        <w:rPr/>
        <w:t>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property  to be used in the  ordinary  course of  business of the</w:t>
      </w:r>
    </w:p>
    <w:p>
      <w:pPr>
        <w:pStyle w:val="PreformattedText"/>
        <w:rPr/>
      </w:pPr>
      <w:r>
        <w:rPr/>
        <w:t xml:space="preserve">     </w:t>
      </w:r>
      <w:r>
        <w:rPr/>
        <w:t>Company and its Restricted Subsidiaries;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current  assets arising from the sale of goods and services in the</w:t>
      </w:r>
    </w:p>
    <w:p>
      <w:pPr>
        <w:pStyle w:val="PreformattedText"/>
        <w:rPr/>
      </w:pPr>
      <w:r>
        <w:rPr/>
        <w:t xml:space="preserve">     </w:t>
      </w:r>
      <w:r>
        <w:rPr/>
        <w:t>ordinary course of business of the Company and its Restricted Subsidiaries;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Investments in one or more  Restricted  Subsidiaries or any Person</w:t>
      </w:r>
    </w:p>
    <w:p>
      <w:pPr>
        <w:pStyle w:val="PreformattedText"/>
        <w:rPr/>
      </w:pPr>
      <w:r>
        <w:rPr/>
        <w:t xml:space="preserve">     </w:t>
      </w:r>
      <w:r>
        <w:rPr/>
        <w:t>that concurrently with such Investment becomes a Restricted Subsidiary;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 Investments  existing  on the date of closing  and  disclosed  in</w:t>
      </w:r>
    </w:p>
    <w:p>
      <w:pPr>
        <w:pStyle w:val="PreformattedText"/>
        <w:rPr/>
      </w:pPr>
      <w:r>
        <w:rPr/>
        <w:t xml:space="preserve">     </w:t>
      </w:r>
      <w:r>
        <w:rPr/>
        <w:t>Schedule 8S;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Investments in direct  obligations of the United States of America</w:t>
      </w:r>
    </w:p>
    <w:p>
      <w:pPr>
        <w:pStyle w:val="PreformattedText"/>
        <w:rPr/>
      </w:pPr>
      <w:r>
        <w:rPr/>
        <w:t xml:space="preserve">     </w:t>
      </w:r>
      <w:r>
        <w:rPr/>
        <w:t>or any agency or  instrumentality  of the  United  States of  America,  the</w:t>
      </w:r>
    </w:p>
    <w:p>
      <w:pPr>
        <w:pStyle w:val="PreformattedText"/>
        <w:rPr/>
      </w:pPr>
      <w:r>
        <w:rPr/>
        <w:t xml:space="preserve">     </w:t>
      </w:r>
      <w:r>
        <w:rPr/>
        <w:t>payment  or  guarantee  of  which  constitutes  a  full  faith  and  credit</w:t>
      </w:r>
    </w:p>
    <w:p>
      <w:pPr>
        <w:pStyle w:val="PreformattedText"/>
        <w:rPr/>
      </w:pPr>
      <w:r>
        <w:rPr/>
        <w:t xml:space="preserve">     </w:t>
      </w:r>
      <w:r>
        <w:rPr/>
        <w:t>obligation of the United States of America, in either case, maturing within</w:t>
      </w:r>
    </w:p>
    <w:p>
      <w:pPr>
        <w:pStyle w:val="PreformattedText"/>
        <w:rPr/>
      </w:pPr>
      <w:r>
        <w:rPr/>
        <w:t xml:space="preserve">     </w:t>
      </w:r>
      <w:r>
        <w:rPr/>
        <w:t>three years from the date of acquisition 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 Investments in tax-exempt  obligations of any state of the United</w:t>
      </w:r>
    </w:p>
    <w:p>
      <w:pPr>
        <w:pStyle w:val="PreformattedText"/>
        <w:rPr/>
      </w:pPr>
      <w:r>
        <w:rPr/>
        <w:t xml:space="preserve">     </w:t>
      </w:r>
      <w:r>
        <w:rPr/>
        <w:t>States of America,  or any  municipality  of any such  state,  in each case</w:t>
      </w:r>
    </w:p>
    <w:p>
      <w:pPr>
        <w:pStyle w:val="PreformattedText"/>
        <w:rPr/>
      </w:pPr>
      <w:r>
        <w:rPr/>
        <w:t xml:space="preserve">     </w:t>
      </w:r>
      <w:r>
        <w:rPr/>
        <w:t>rated "AA" or better by S&amp;P, or "Aa2" or better by Moody's or an equivalent</w:t>
      </w:r>
    </w:p>
    <w:p>
      <w:pPr>
        <w:pStyle w:val="PreformattedText"/>
        <w:rPr/>
      </w:pPr>
      <w:r>
        <w:rPr/>
        <w:t xml:space="preserve">     </w:t>
      </w:r>
      <w:r>
        <w:rPr/>
        <w:t>rating by any other credit rating agency of recognized  national  standing,</w:t>
      </w:r>
    </w:p>
    <w:p>
      <w:pPr>
        <w:pStyle w:val="PreformattedText"/>
        <w:rPr/>
      </w:pPr>
      <w:r>
        <w:rPr/>
        <w:t xml:space="preserve">     </w:t>
      </w:r>
      <w:r>
        <w:rPr/>
        <w:t>provided  that such  obligations  mature  within  365 days from the date of</w:t>
      </w:r>
    </w:p>
    <w:p>
      <w:pPr>
        <w:pStyle w:val="PreformattedText"/>
        <w:rPr/>
      </w:pPr>
      <w:r>
        <w:rPr/>
        <w:t xml:space="preserve">     </w:t>
      </w:r>
      <w:r>
        <w:rPr/>
        <w:t>acquisition 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Investments in  certificates  of deposit and bankers'  acceptances</w:t>
      </w:r>
    </w:p>
    <w:p>
      <w:pPr>
        <w:pStyle w:val="PreformattedText"/>
        <w:rPr/>
      </w:pPr>
      <w:r>
        <w:rPr/>
        <w:t xml:space="preserve">     </w:t>
      </w:r>
      <w:r>
        <w:rPr/>
        <w:t>maturing  within one year from the date of  issuance  thereof,  issued by a</w:t>
      </w:r>
    </w:p>
    <w:p>
      <w:pPr>
        <w:pStyle w:val="PreformattedText"/>
        <w:rPr/>
      </w:pPr>
      <w:r>
        <w:rPr/>
        <w:t xml:space="preserve">     </w:t>
      </w:r>
      <w:r>
        <w:rPr/>
        <w:t>bank or trust  company  organized  under the laws of the  United  States of</w:t>
      </w:r>
    </w:p>
    <w:p>
      <w:pPr>
        <w:pStyle w:val="PreformattedText"/>
        <w:rPr/>
      </w:pPr>
      <w:r>
        <w:rPr/>
        <w:t xml:space="preserve">     </w:t>
      </w:r>
      <w:r>
        <w:rPr/>
        <w:t>America or any State thereof having capital,  surplus and undivided profits</w:t>
      </w:r>
    </w:p>
    <w:p>
      <w:pPr>
        <w:pStyle w:val="PreformattedText"/>
        <w:rPr/>
      </w:pPr>
      <w:r>
        <w:rPr/>
        <w:t xml:space="preserve">     </w:t>
      </w:r>
      <w:r>
        <w:rPr/>
        <w:t>aggregating at least $200,000,000; provided that at the time of acquisition</w:t>
      </w:r>
    </w:p>
    <w:p>
      <w:pPr>
        <w:pStyle w:val="PreformattedText"/>
        <w:rPr/>
      </w:pPr>
      <w:r>
        <w:rPr/>
        <w:t xml:space="preserve">     </w:t>
      </w:r>
      <w:r>
        <w:rPr/>
        <w:t>thereof by the Company or a  Restricted  Subsidiary,  the senior  unsecured</w:t>
      </w:r>
    </w:p>
    <w:p>
      <w:pPr>
        <w:pStyle w:val="PreformattedText"/>
        <w:rPr/>
      </w:pPr>
      <w:r>
        <w:rPr/>
        <w:t xml:space="preserve">     </w:t>
      </w:r>
      <w:r>
        <w:rPr/>
        <w:t>long-term  debt of such bank or trust company or of the holding  company of</w:t>
      </w:r>
    </w:p>
    <w:p>
      <w:pPr>
        <w:pStyle w:val="PreformattedText"/>
        <w:rPr/>
      </w:pPr>
      <w:r>
        <w:rPr/>
        <w:t xml:space="preserve">     </w:t>
      </w:r>
      <w:r>
        <w:rPr/>
        <w:t>such  bank or trust  company  is rated  "AA" or  better  by S&amp;P or "Aa2" or</w:t>
      </w:r>
    </w:p>
    <w:p>
      <w:pPr>
        <w:pStyle w:val="PreformattedText"/>
        <w:rPr/>
      </w:pPr>
      <w:r>
        <w:rPr/>
        <w:t xml:space="preserve">     </w:t>
      </w:r>
      <w:r>
        <w:rPr/>
        <w:t>better by Moody's or an equivalent rating by any other credit rating agency</w:t>
      </w:r>
    </w:p>
    <w:p>
      <w:pPr>
        <w:pStyle w:val="PreformattedText"/>
        <w:rPr/>
      </w:pPr>
      <w:r>
        <w:rPr/>
        <w:t xml:space="preserve">     </w:t>
      </w:r>
      <w:r>
        <w:rPr/>
        <w:t>of recognized national standing;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Investments in commercial  paper of  corporations  organized under</w:t>
      </w:r>
    </w:p>
    <w:p>
      <w:pPr>
        <w:pStyle w:val="PreformattedText"/>
        <w:rPr/>
      </w:pPr>
      <w:r>
        <w:rPr/>
        <w:t xml:space="preserve">     </w:t>
      </w:r>
      <w:r>
        <w:rPr/>
        <w:t>the laws of the United States of America or any state  thereof  maturing in</w:t>
      </w:r>
    </w:p>
    <w:p>
      <w:pPr>
        <w:pStyle w:val="PreformattedText"/>
        <w:rPr/>
      </w:pPr>
      <w:r>
        <w:rPr/>
        <w:t xml:space="preserve">     </w:t>
      </w:r>
      <w:r>
        <w:rPr/>
        <w:t>270  days  or  less  from  the  date  of  issuance  which,  at the  time of</w:t>
      </w:r>
    </w:p>
    <w:p>
      <w:pPr>
        <w:pStyle w:val="PreformattedText"/>
        <w:rPr/>
      </w:pPr>
      <w:r>
        <w:rPr/>
        <w:t xml:space="preserve">     </w:t>
      </w:r>
      <w:r>
        <w:rPr/>
        <w:t>acquisition  by the  Company or any  Restricted  Subsidiary,  is accorded a</w:t>
      </w:r>
    </w:p>
    <w:p>
      <w:pPr>
        <w:pStyle w:val="PreformattedText"/>
        <w:rPr/>
      </w:pPr>
      <w:r>
        <w:rPr/>
        <w:t xml:space="preserve">     </w:t>
      </w:r>
      <w:r>
        <w:rPr/>
        <w:t>rating  of "A-1" or  better  by S&amp;P or "P-1" by  Moody's  or an  equivalent</w:t>
      </w:r>
    </w:p>
    <w:p>
      <w:pPr>
        <w:pStyle w:val="PreformattedText"/>
        <w:rPr/>
      </w:pPr>
      <w:r>
        <w:rPr/>
        <w:t xml:space="preserve">     </w:t>
      </w:r>
      <w:r>
        <w:rPr/>
        <w:t>rating by any other credit rating agency of recognized national standing;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 Investments in publicly  traded shares of any  open-ended  mutual</w:t>
      </w:r>
    </w:p>
    <w:p>
      <w:pPr>
        <w:pStyle w:val="PreformattedText"/>
        <w:rPr/>
      </w:pPr>
      <w:r>
        <w:rPr/>
        <w:t xml:space="preserve">     </w:t>
      </w:r>
      <w:r>
        <w:rPr/>
        <w:t>fund,  the  aggregate  asset value of which  "marked to market" is at least</w:t>
      </w:r>
    </w:p>
    <w:p>
      <w:pPr>
        <w:pStyle w:val="PreformattedText"/>
        <w:rPr/>
      </w:pPr>
      <w:r>
        <w:rPr/>
        <w:t xml:space="preserve">     </w:t>
      </w:r>
      <w:r>
        <w:rPr/>
        <w:t>$225,000,000,  which is managed by a fund  manager of  recognized  national</w:t>
      </w:r>
    </w:p>
    <w:p>
      <w:pPr>
        <w:pStyle w:val="PreformattedText"/>
        <w:rPr/>
      </w:pPr>
      <w:r>
        <w:rPr/>
        <w:t xml:space="preserve">     </w:t>
      </w:r>
      <w:r>
        <w:rPr/>
        <w:t>standing,  and which invests not less than 90% of its assets in obligations</w:t>
      </w:r>
    </w:p>
    <w:p>
      <w:pPr>
        <w:pStyle w:val="PreformattedText"/>
        <w:rPr/>
      </w:pPr>
      <w:r>
        <w:rPr/>
        <w:t xml:space="preserve">     </w:t>
      </w:r>
      <w:r>
        <w:rPr/>
        <w:t>described  in  clauses  (e)  through  (h)  hereof;  provided  that any such</w:t>
      </w:r>
    </w:p>
    <w:p>
      <w:pPr>
        <w:pStyle w:val="PreformattedText"/>
        <w:rPr/>
      </w:pPr>
      <w:r>
        <w:rPr/>
        <w:t xml:space="preserve">     </w:t>
      </w:r>
      <w:r>
        <w:rPr/>
        <w:t>Investments  will be  classified  as  current  assets  in  accordance  with</w:t>
      </w:r>
    </w:p>
    <w:p>
      <w:pPr>
        <w:pStyle w:val="PreformattedText"/>
        <w:rPr/>
      </w:pPr>
      <w:r>
        <w:rPr/>
        <w:t xml:space="preserve">     </w:t>
      </w:r>
      <w:r>
        <w:rPr/>
        <w:t>generally accepted accounting principles;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(j) treasury stock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any date of determination,  each Restricted  Investment shall be valued at</w:t>
      </w:r>
    </w:p>
    <w:p>
      <w:pPr>
        <w:pStyle w:val="PreformattedText"/>
        <w:rPr/>
      </w:pPr>
      <w:r>
        <w:rPr/>
        <w:t>the greater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(x) the amount at which  such  Restricted  Investment  is shown on the</w:t>
      </w:r>
    </w:p>
    <w:p>
      <w:pPr>
        <w:pStyle w:val="PreformattedText"/>
        <w:rPr/>
      </w:pPr>
      <w:r>
        <w:rPr/>
        <w:t xml:space="preserve">     </w:t>
      </w:r>
      <w:r>
        <w:rPr/>
        <w:t>books of the Company or any of its Restricted Subsidiaries (or zero if such</w:t>
      </w:r>
    </w:p>
    <w:p>
      <w:pPr>
        <w:pStyle w:val="PreformattedText"/>
        <w:rPr/>
      </w:pPr>
      <w:r>
        <w:rPr/>
        <w:t xml:space="preserve">     </w:t>
      </w:r>
      <w:r>
        <w:rPr/>
        <w:t>Restricted Investment is not shown on any such books);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(y) either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(i) in the case of any Guarantee of the obligation of any Person,</w:t>
      </w:r>
    </w:p>
    <w:p>
      <w:pPr>
        <w:pStyle w:val="PreformattedText"/>
        <w:rPr/>
      </w:pPr>
      <w:r>
        <w:rPr/>
        <w:t xml:space="preserve">          </w:t>
      </w:r>
      <w:r>
        <w:rPr/>
        <w:t>the amount which the Company or any of its Restricted Subsidiaries has</w:t>
      </w:r>
    </w:p>
    <w:p>
      <w:pPr>
        <w:pStyle w:val="PreformattedText"/>
        <w:rPr/>
      </w:pPr>
      <w:r>
        <w:rPr/>
        <w:t xml:space="preserve">          </w:t>
      </w:r>
      <w:r>
        <w:rPr/>
        <w:t>paid on account of such  obligation less any recoupment by the Company</w:t>
      </w:r>
    </w:p>
    <w:p>
      <w:pPr>
        <w:pStyle w:val="PreformattedText"/>
        <w:rPr/>
      </w:pPr>
      <w:r>
        <w:rPr/>
        <w:t xml:space="preserve">          </w:t>
      </w:r>
      <w:r>
        <w:rPr/>
        <w:t>or such Restricted Subsidiary of any such payments,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in the case of any other Restricted  Investment,  the excess</w:t>
      </w:r>
    </w:p>
    <w:p>
      <w:pPr>
        <w:pStyle w:val="PreformattedText"/>
        <w:rPr/>
      </w:pPr>
      <w:r>
        <w:rPr/>
        <w:t xml:space="preserve">          </w:t>
      </w:r>
      <w:r>
        <w:rPr/>
        <w:t>of (x) the greater of (A) the amount  originally  entered on the books</w:t>
      </w:r>
    </w:p>
    <w:p>
      <w:pPr>
        <w:pStyle w:val="PreformattedText"/>
        <w:rPr/>
      </w:pPr>
      <w:r>
        <w:rPr/>
        <w:t xml:space="preserve">          </w:t>
      </w:r>
      <w:r>
        <w:rPr/>
        <w:t>of the  Company or any of its  Restricted  Subsidiaries  with  respect</w:t>
      </w:r>
    </w:p>
    <w:p>
      <w:pPr>
        <w:pStyle w:val="PreformattedText"/>
        <w:rPr/>
      </w:pPr>
      <w:r>
        <w:rPr/>
        <w:t xml:space="preserve">          </w:t>
      </w:r>
      <w:r>
        <w:rPr/>
        <w:t>thereto  and (B) the cost  thereof to the  Company  or its  Restricted</w:t>
      </w:r>
    </w:p>
    <w:p>
      <w:pPr>
        <w:pStyle w:val="PreformattedText"/>
        <w:rPr/>
      </w:pPr>
      <w:r>
        <w:rPr/>
        <w:t xml:space="preserve">          </w:t>
      </w:r>
      <w:r>
        <w:rPr/>
        <w:t>Subsidiary  over  (y)  any  return  of  capital  (after  income  taxes</w:t>
      </w:r>
    </w:p>
    <w:p>
      <w:pPr>
        <w:pStyle w:val="PreformattedText"/>
        <w:rPr/>
      </w:pPr>
      <w:r>
        <w:rPr/>
        <w:t xml:space="preserve">          </w:t>
      </w:r>
      <w:r>
        <w:rPr/>
        <w:t>applicable  thereto) upon such Restricted  Investment through the sale</w:t>
      </w:r>
    </w:p>
    <w:p>
      <w:pPr>
        <w:pStyle w:val="PreformattedText"/>
        <w:rPr/>
      </w:pPr>
      <w:r>
        <w:rPr/>
        <w:t xml:space="preserve">          </w:t>
      </w:r>
      <w:r>
        <w:rPr/>
        <w:t>or other liquidation thereof or part thereof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used in this definition of "Restricted Investments":  "Moody's" means Moody's</w:t>
      </w:r>
    </w:p>
    <w:p>
      <w:pPr>
        <w:pStyle w:val="PreformattedText"/>
        <w:rPr/>
      </w:pPr>
      <w:r>
        <w:rPr/>
        <w:t>Investors  Service,  Inc. and "S&amp;P" means  Standard &amp; Poor's  Ratings  Group,  a</w:t>
      </w:r>
    </w:p>
    <w:p>
      <w:pPr>
        <w:pStyle w:val="PreformattedText"/>
        <w:rPr/>
      </w:pPr>
      <w:r>
        <w:rPr/>
        <w:t>division of McGraw-Hill,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valuing any Investments for the purpose of any determination of "Consolidated</w:t>
      </w:r>
    </w:p>
    <w:p>
      <w:pPr>
        <w:pStyle w:val="PreformattedText"/>
        <w:rPr/>
      </w:pPr>
      <w:r>
        <w:rPr/>
        <w:t>Net Worth", (i) at any time when an entity becomes a Restricted Subsidiary,  all</w:t>
      </w:r>
    </w:p>
    <w:p>
      <w:pPr>
        <w:pStyle w:val="PreformattedText"/>
        <w:rPr/>
      </w:pPr>
      <w:r>
        <w:rPr/>
        <w:t>Investments  of such  entity at such  time  shall be deemed to have been made by</w:t>
      </w:r>
    </w:p>
    <w:p>
      <w:pPr>
        <w:pStyle w:val="PreformattedText"/>
        <w:rPr/>
      </w:pPr>
      <w:r>
        <w:rPr/>
        <w:t>such entity, as a Restricted  Subsidiary,  at such time and (ii) all Investments</w:t>
      </w:r>
    </w:p>
    <w:p>
      <w:pPr>
        <w:pStyle w:val="PreformattedText"/>
        <w:rPr/>
      </w:pPr>
      <w:r>
        <w:rPr/>
        <w:t>of the Company and its Restricted  Subsidiaries in a Restricted Subsidiary which</w:t>
      </w:r>
    </w:p>
    <w:p>
      <w:pPr>
        <w:pStyle w:val="PreformattedText"/>
        <w:rPr/>
      </w:pPr>
      <w:r>
        <w:rPr/>
        <w:t>is redesignated as an Unrestricted  Subsidiary  pursuant to paragraph 5D of this</w:t>
      </w:r>
    </w:p>
    <w:p>
      <w:pPr>
        <w:pStyle w:val="PreformattedText"/>
        <w:rPr/>
      </w:pPr>
      <w:r>
        <w:rPr/>
        <w:t>Agreement   shall  be  deemed  to  have  been  made   immediately   after   such</w:t>
      </w:r>
    </w:p>
    <w:p>
      <w:pPr>
        <w:pStyle w:val="PreformattedText"/>
        <w:rPr/>
      </w:pPr>
      <w:r>
        <w:rPr/>
        <w:t>redesignation.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"Restricted  Subsidiary"  shall  mean any  Subsidiary  which is not an</w:t>
      </w:r>
    </w:p>
    <w:p>
      <w:pPr>
        <w:pStyle w:val="PreformattedText"/>
        <w:rPr/>
      </w:pPr>
      <w:r>
        <w:rPr/>
        <w:t>Unrestricted 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"Sale and Leaseback  Transaction" shall mean, with respect to a Person</w:t>
      </w:r>
    </w:p>
    <w:p>
      <w:pPr>
        <w:pStyle w:val="PreformattedText"/>
        <w:rPr/>
      </w:pPr>
      <w:r>
        <w:rPr/>
        <w:t>and property,  a transaction  or series of  transactions  pursuant to which such</w:t>
      </w:r>
    </w:p>
    <w:p>
      <w:pPr>
        <w:pStyle w:val="PreformattedText"/>
        <w:rPr/>
      </w:pPr>
      <w:r>
        <w:rPr/>
        <w:t>Person  sells such  property  with the intent at the time of entering  into such</w:t>
      </w:r>
    </w:p>
    <w:p>
      <w:pPr>
        <w:pStyle w:val="PreformattedText"/>
        <w:rPr/>
      </w:pPr>
      <w:r>
        <w:rPr/>
        <w:t>transaction or transactions of leasing such property for a term in excess of six</w:t>
      </w:r>
    </w:p>
    <w:p>
      <w:pPr>
        <w:pStyle w:val="PreformattedText"/>
        <w:rPr/>
      </w:pPr>
      <w:r>
        <w:rPr/>
        <w:t>months.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"Security"  shall have the same  meaning as in Section  2(a)(1) of the</w:t>
      </w:r>
    </w:p>
    <w:p>
      <w:pPr>
        <w:pStyle w:val="PreformattedText"/>
        <w:rPr/>
      </w:pPr>
      <w:r>
        <w:rPr/>
        <w:t>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"Securities Act" shall mean the Securities Act of 1933,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"Senior  Financial  Officer" shall mean the chief  financial  officer,</w:t>
      </w:r>
    </w:p>
    <w:p>
      <w:pPr>
        <w:pStyle w:val="PreformattedText"/>
        <w:rPr/>
      </w:pPr>
      <w:r>
        <w:rPr/>
        <w:t>principal accounting officer, treasurer or comptroller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"Significant  Subsidiary"  shall mean at any time any Subsidiary  that</w:t>
      </w:r>
    </w:p>
    <w:p>
      <w:pPr>
        <w:pStyle w:val="PreformattedText"/>
        <w:rPr/>
      </w:pPr>
      <w:r>
        <w:rPr/>
        <w:t>would at such  time  constitute  a  "significant  subsidiary"  (as such  term is</w:t>
      </w:r>
    </w:p>
    <w:p>
      <w:pPr>
        <w:pStyle w:val="PreformattedText"/>
        <w:rPr/>
      </w:pPr>
      <w:r>
        <w:rPr/>
        <w:t>defined in Regulation S-X of the Securities and Exchange Commission as in effect</w:t>
      </w:r>
    </w:p>
    <w:p>
      <w:pPr>
        <w:pStyle w:val="PreformattedText"/>
        <w:rPr/>
      </w:pPr>
      <w:r>
        <w:rPr/>
        <w:t>on the date of the closing)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"Subsidiary"   shall  mean,  as  to  any  Person,   any   corporation,</w:t>
      </w:r>
    </w:p>
    <w:p>
      <w:pPr>
        <w:pStyle w:val="PreformattedText"/>
        <w:rPr/>
      </w:pPr>
      <w:r>
        <w:rPr/>
        <w:t>association or other business  entity in which such Person or one or more of its</w:t>
      </w:r>
    </w:p>
    <w:p>
      <w:pPr>
        <w:pStyle w:val="PreformattedText"/>
        <w:rPr/>
      </w:pPr>
      <w:r>
        <w:rPr/>
        <w:t>Subsidiaries or such Person and one or more of its Subsidiaries  owns sufficient</w:t>
      </w:r>
    </w:p>
    <w:p>
      <w:pPr>
        <w:pStyle w:val="PreformattedText"/>
        <w:rPr/>
      </w:pPr>
      <w:r>
        <w:rPr/>
        <w:t>equity or voting interests to enable it or them (as a group) ordinarily,  in the</w:t>
      </w:r>
    </w:p>
    <w:p>
      <w:pPr>
        <w:pStyle w:val="PreformattedText"/>
        <w:rPr/>
      </w:pPr>
      <w:r>
        <w:rPr/>
        <w:t>absence of  contingencies,  to elect a majority  of the  directors  (or  Persons</w:t>
      </w:r>
    </w:p>
    <w:p>
      <w:pPr>
        <w:pStyle w:val="PreformattedText"/>
        <w:rPr/>
      </w:pPr>
      <w:r>
        <w:rPr/>
        <w:t>performing  similar  function)  of such  entity,  and any  partnership  or joint</w:t>
      </w:r>
    </w:p>
    <w:p>
      <w:pPr>
        <w:pStyle w:val="PreformattedText"/>
        <w:rPr/>
      </w:pPr>
      <w:r>
        <w:rPr/>
        <w:t>venture if more than a 50%  interest  in profits or capital  thereof is owned by</w:t>
      </w:r>
    </w:p>
    <w:p>
      <w:pPr>
        <w:pStyle w:val="PreformattedText"/>
        <w:rPr/>
      </w:pPr>
      <w:r>
        <w:rPr/>
        <w:t>such Person or one or more of its Subsidiaries or such Person and one or more of</w:t>
      </w:r>
    </w:p>
    <w:p>
      <w:pPr>
        <w:pStyle w:val="PreformattedText"/>
        <w:rPr/>
      </w:pPr>
      <w:r>
        <w:rPr/>
        <w:t>its  Subsidiaries  (unless such  partnership can and does ordinarily taken major</w:t>
      </w:r>
    </w:p>
    <w:p>
      <w:pPr>
        <w:pStyle w:val="PreformattedText"/>
        <w:rPr/>
      </w:pPr>
      <w:r>
        <w:rPr/>
        <w:t>business  actions  without  the  approval  of such  Person or one or more of its</w:t>
      </w:r>
    </w:p>
    <w:p>
      <w:pPr>
        <w:pStyle w:val="PreformattedText"/>
        <w:rPr/>
      </w:pPr>
      <w:r>
        <w:rPr/>
        <w:t>Subsidiaries). Unless the context otherwise clearly requires, any reference to a</w:t>
      </w:r>
    </w:p>
    <w:p>
      <w:pPr>
        <w:pStyle w:val="PreformattedText"/>
        <w:rPr/>
      </w:pPr>
      <w:r>
        <w:rPr/>
        <w:t>"Subsidiary" is a reference to a Subsidiary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"Swaps" shall mean,  with respect to any Person,  payment  obligations</w:t>
      </w:r>
    </w:p>
    <w:p>
      <w:pPr>
        <w:pStyle w:val="PreformattedText"/>
        <w:rPr/>
      </w:pPr>
      <w:r>
        <w:rPr/>
        <w:t>with  respect to interest  rate swaps,  currency  swaps and similar  obligations</w:t>
      </w:r>
    </w:p>
    <w:p>
      <w:pPr>
        <w:pStyle w:val="PreformattedText"/>
        <w:rPr/>
      </w:pPr>
      <w:r>
        <w:rPr/>
        <w:t>obligating  such  Person  to make  payments,  whether  periodically  or upon the</w:t>
      </w:r>
    </w:p>
    <w:p>
      <w:pPr>
        <w:pStyle w:val="PreformattedText"/>
        <w:rPr/>
      </w:pPr>
      <w:r>
        <w:rPr/>
        <w:t>happening of a contingency.  For the purposes of this  Agreement,  the amount of</w:t>
      </w:r>
    </w:p>
    <w:p>
      <w:pPr>
        <w:pStyle w:val="PreformattedText"/>
        <w:rPr/>
      </w:pPr>
      <w:r>
        <w:rPr/>
        <w:t>the obligation under any Swap shall be the amount  determined in respect thereof</w:t>
      </w:r>
    </w:p>
    <w:p>
      <w:pPr>
        <w:pStyle w:val="PreformattedText"/>
        <w:rPr/>
      </w:pPr>
      <w:r>
        <w:rPr/>
        <w:t>as of the end of the then most  recently  ended  fiscal  quarter of such Person,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based on the assumption  that such Swap had terminated at the end of such fiscal</w:t>
      </w:r>
    </w:p>
    <w:p>
      <w:pPr>
        <w:pStyle w:val="PreformattedText"/>
        <w:rPr/>
      </w:pPr>
      <w:r>
        <w:rPr/>
        <w:t>quarter,  and in making such  determination,  if any agreement  relating to such</w:t>
      </w:r>
    </w:p>
    <w:p>
      <w:pPr>
        <w:pStyle w:val="PreformattedText"/>
        <w:rPr/>
      </w:pPr>
      <w:r>
        <w:rPr/>
        <w:t>Swap  provides  for  the  netting  of  amounts  payable  by and to  such  Person</w:t>
      </w:r>
    </w:p>
    <w:p>
      <w:pPr>
        <w:pStyle w:val="PreformattedText"/>
        <w:rPr/>
      </w:pPr>
      <w:r>
        <w:rPr/>
        <w:t>thereunder or if any such  agreement  provides for the  simultaneous  payment of</w:t>
      </w:r>
    </w:p>
    <w:p>
      <w:pPr>
        <w:pStyle w:val="PreformattedText"/>
        <w:rPr/>
      </w:pPr>
      <w:r>
        <w:rPr/>
        <w:t>amounts  by and to such  Person,  then in each  such  case,  the  amount of such</w:t>
      </w:r>
    </w:p>
    <w:p>
      <w:pPr>
        <w:pStyle w:val="PreformattedText"/>
        <w:rPr/>
      </w:pPr>
      <w:r>
        <w:rPr/>
        <w:t>obligation shall be the net amount so determined.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"Transaction  Documents"  shall mean this  Agreement,  the Notes,  the</w:t>
      </w:r>
    </w:p>
    <w:p>
      <w:pPr>
        <w:pStyle w:val="PreformattedText"/>
        <w:rPr/>
      </w:pPr>
      <w:r>
        <w:rPr/>
        <w:t>Guaranty  Agreements  and the  other  agreements,  documents,  certificates  and</w:t>
      </w:r>
    </w:p>
    <w:p>
      <w:pPr>
        <w:pStyle w:val="PreformattedText"/>
        <w:rPr/>
      </w:pPr>
      <w:r>
        <w:rPr/>
        <w:t>instruments  now or  hereafter  executed  or  delivered  by the  Company  or any</w:t>
      </w:r>
    </w:p>
    <w:p>
      <w:pPr>
        <w:pStyle w:val="PreformattedText"/>
        <w:rPr/>
      </w:pPr>
      <w:r>
        <w:rPr/>
        <w:t>Subsidiary or Affiliate in connection with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"Transferee"  shall mean any direct or indirect  transferee  of all or</w:t>
      </w:r>
    </w:p>
    <w:p>
      <w:pPr>
        <w:pStyle w:val="PreformattedText"/>
        <w:rPr/>
      </w:pPr>
      <w:r>
        <w:rPr/>
        <w:t>any part of any Note purchased by any Purchaser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"Unrestricted  Subsidiary" shall mean a Subsidiary  designated as such</w:t>
      </w:r>
    </w:p>
    <w:p>
      <w:pPr>
        <w:pStyle w:val="PreformattedText"/>
        <w:rPr/>
      </w:pPr>
      <w:r>
        <w:rPr/>
        <w:t>by the  Company in the most  recent  notice (or,  prior to any such  notice,  on</w:t>
      </w:r>
    </w:p>
    <w:p>
      <w:pPr>
        <w:pStyle w:val="PreformattedText"/>
        <w:rPr/>
      </w:pPr>
      <w:r>
        <w:rPr/>
        <w:t>Schedule 8A(1)) with respect to such Subsidiary given by the Company pursuant to</w:t>
      </w:r>
    </w:p>
    <w:p>
      <w:pPr>
        <w:pStyle w:val="PreformattedText"/>
        <w:rPr/>
      </w:pPr>
      <w:r>
        <w:rPr/>
        <w:t>and in accordance with the provisions of paragraph 5D.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"USA Patriot Act" means United States  Public Law 107-56,  Uniting and</w:t>
      </w:r>
    </w:p>
    <w:p>
      <w:pPr>
        <w:pStyle w:val="PreformattedText"/>
        <w:rPr/>
      </w:pPr>
      <w:r>
        <w:rPr/>
        <w:t>Strengthening  America by Providing  Appropriate Tools Required to Intercept and</w:t>
      </w:r>
    </w:p>
    <w:p>
      <w:pPr>
        <w:pStyle w:val="PreformattedText"/>
        <w:rPr/>
      </w:pPr>
      <w:r>
        <w:rPr/>
        <w:t>Obstruct  Terrorism (USA PATRIOT ACT) Act of 2001, as amended from time to time,</w:t>
      </w:r>
    </w:p>
    <w:p>
      <w:pPr>
        <w:pStyle w:val="PreformattedText"/>
        <w:rPr/>
      </w:pPr>
      <w:r>
        <w:rPr/>
        <w:t>and the  rules  and  regulations  promulgated  thereunder  from  time to time in</w:t>
      </w:r>
    </w:p>
    <w:p>
      <w:pPr>
        <w:pStyle w:val="PreformattedText"/>
        <w:rPr/>
      </w:pPr>
      <w:r>
        <w:rPr/>
        <w:t>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"Voting Stock" shall mean, with respect to any corporation, any shares</w:t>
      </w:r>
    </w:p>
    <w:p>
      <w:pPr>
        <w:pStyle w:val="PreformattedText"/>
        <w:rPr/>
      </w:pPr>
      <w:r>
        <w:rPr/>
        <w:t>of  stock  of  such  corporation  whose  holders  are  entitled  under  ordinary</w:t>
      </w:r>
    </w:p>
    <w:p>
      <w:pPr>
        <w:pStyle w:val="PreformattedText"/>
        <w:rPr/>
      </w:pPr>
      <w:r>
        <w:rPr/>
        <w:t>circumstances  to vote  for  the  election  of  directors  of  such  corporation</w:t>
      </w:r>
    </w:p>
    <w:p>
      <w:pPr>
        <w:pStyle w:val="PreformattedText"/>
        <w:rPr/>
      </w:pPr>
      <w:r>
        <w:rPr/>
        <w:t>(irrespective  of whether at the time stock of any other class or classes  shall</w:t>
      </w:r>
    </w:p>
    <w:p>
      <w:pPr>
        <w:pStyle w:val="PreformattedText"/>
        <w:rPr/>
      </w:pPr>
      <w:r>
        <w:rPr/>
        <w:t>have or might have voting power by reason of the happening of any contingency).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"Wholly-Owned  Restricted  Subsidiary"  shall mean,  at any time,  any</w:t>
      </w:r>
    </w:p>
    <w:p>
      <w:pPr>
        <w:pStyle w:val="PreformattedText"/>
        <w:rPr/>
      </w:pPr>
      <w:r>
        <w:rPr/>
        <w:t>Restricted  Subsidiary one hundred percent (100%) of all of the equity interests</w:t>
      </w:r>
    </w:p>
    <w:p>
      <w:pPr>
        <w:pStyle w:val="PreformattedText"/>
        <w:rPr/>
      </w:pPr>
      <w:r>
        <w:rPr/>
        <w:t>(except directors' qualifying shares) and voting interests of which are owned by</w:t>
      </w:r>
    </w:p>
    <w:p>
      <w:pPr>
        <w:pStyle w:val="PreformattedText"/>
        <w:rPr/>
      </w:pPr>
      <w:r>
        <w:rPr/>
        <w:t>any one or more of the Company and the Company's other  Wholly-Owned  Restricted</w:t>
      </w:r>
    </w:p>
    <w:p>
      <w:pPr>
        <w:pStyle w:val="PreformattedText"/>
        <w:rPr/>
      </w:pPr>
      <w:r>
        <w:rPr/>
        <w:t>Subsidiaries at such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10C.  Accounting  and  Legal  Principles,  Terms  and  Determinations.  All</w:t>
      </w:r>
    </w:p>
    <w:p>
      <w:pPr>
        <w:pStyle w:val="PreformattedText"/>
        <w:rPr/>
      </w:pPr>
      <w:r>
        <w:rPr/>
        <w:t>references in this Agreement to "generally accepted accounting principles" shall</w:t>
      </w:r>
    </w:p>
    <w:p>
      <w:pPr>
        <w:pStyle w:val="PreformattedText"/>
        <w:rPr/>
      </w:pPr>
      <w:r>
        <w:rPr/>
        <w:t>be deemed to refer to generally accepted accounting  principles in effect in the</w:t>
      </w:r>
    </w:p>
    <w:p>
      <w:pPr>
        <w:pStyle w:val="PreformattedText"/>
        <w:rPr/>
      </w:pPr>
      <w:r>
        <w:rPr/>
        <w:t>United States at the time of application  thereof.  Unless  otherwise  specified</w:t>
      </w:r>
    </w:p>
    <w:p>
      <w:pPr>
        <w:pStyle w:val="PreformattedText"/>
        <w:rPr/>
      </w:pPr>
      <w:r>
        <w:rPr/>
        <w:t>herein,   all   accounting   terms  used  herein  shall  be   interpreted,   all</w:t>
      </w:r>
    </w:p>
    <w:p>
      <w:pPr>
        <w:pStyle w:val="PreformattedText"/>
        <w:rPr/>
      </w:pPr>
      <w:r>
        <w:rPr/>
        <w:t>determinations  with respect to accounting  matters hereunder shall be made, and</w:t>
      </w:r>
    </w:p>
    <w:p>
      <w:pPr>
        <w:pStyle w:val="PreformattedText"/>
        <w:rPr/>
      </w:pPr>
      <w:r>
        <w:rPr/>
        <w:t>all unaudited financial  statements and certificates and reports as to financial</w:t>
      </w:r>
    </w:p>
    <w:p>
      <w:pPr>
        <w:pStyle w:val="PreformattedText"/>
        <w:rPr/>
      </w:pPr>
      <w:r>
        <w:rPr/>
        <w:t>matters required to be furnished hereunder shall be prepared, in accordance with</w:t>
      </w:r>
    </w:p>
    <w:p>
      <w:pPr>
        <w:pStyle w:val="PreformattedText"/>
        <w:rPr/>
      </w:pPr>
      <w:r>
        <w:rPr/>
        <w:t>generally accepted accounting principles, applied on a basis consistent with the</w:t>
      </w:r>
    </w:p>
    <w:p>
      <w:pPr>
        <w:pStyle w:val="PreformattedText"/>
        <w:rPr/>
      </w:pPr>
      <w:r>
        <w:rPr/>
        <w:t>most recent  audited  consolidated  financial  statements of the Company and its</w:t>
      </w:r>
    </w:p>
    <w:p>
      <w:pPr>
        <w:pStyle w:val="PreformattedText"/>
        <w:rPr/>
      </w:pPr>
      <w:r>
        <w:rPr/>
        <w:t>Subsidiaries  delivered  pursuant to clause (ii) of  paragraph 5A or, if no such</w:t>
      </w:r>
    </w:p>
    <w:p>
      <w:pPr>
        <w:pStyle w:val="PreformattedText"/>
        <w:rPr/>
      </w:pPr>
      <w:r>
        <w:rPr/>
        <w:t>statements have been so delivered,  the most recent audited financial statements</w:t>
      </w:r>
    </w:p>
    <w:p>
      <w:pPr>
        <w:pStyle w:val="PreformattedText"/>
        <w:rPr/>
      </w:pPr>
      <w:r>
        <w:rPr/>
        <w:t>referred to in clause (i) of paragraph 8B. Any reference  herein to any specific</w:t>
      </w:r>
    </w:p>
    <w:p>
      <w:pPr>
        <w:pStyle w:val="PreformattedText"/>
        <w:rPr/>
      </w:pPr>
      <w:r>
        <w:rPr/>
        <w:t>citation,  section or form of law,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statute,  rule or regulation  shall refer to such new,  replacement or analogous</w:t>
      </w:r>
    </w:p>
    <w:p>
      <w:pPr>
        <w:pStyle w:val="PreformattedText"/>
        <w:rPr/>
      </w:pPr>
      <w:r>
        <w:rPr/>
        <w:t>citation,  section or form should citation, section or form be modified, amended</w:t>
      </w:r>
    </w:p>
    <w:p>
      <w:pPr>
        <w:pStyle w:val="PreformattedText"/>
        <w:rPr/>
      </w:pPr>
      <w:r>
        <w:rPr/>
        <w:t>or replaced.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11. MISCELLANEOUS.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11A. Note Payments. The Company agrees that, so long as any Purchaser shall</w:t>
      </w:r>
    </w:p>
    <w:p>
      <w:pPr>
        <w:pStyle w:val="PreformattedText"/>
        <w:rPr/>
      </w:pPr>
      <w:r>
        <w:rPr/>
        <w:t>hold any Note,  it will make  payments  of  principal  of,  interest  on and any</w:t>
      </w:r>
    </w:p>
    <w:p>
      <w:pPr>
        <w:pStyle w:val="PreformattedText"/>
        <w:rPr/>
      </w:pPr>
      <w:r>
        <w:rPr/>
        <w:t>Yield-Maintenance  Amount  payable with respect to such Note,  which comply with</w:t>
      </w:r>
    </w:p>
    <w:p>
      <w:pPr>
        <w:pStyle w:val="PreformattedText"/>
        <w:rPr/>
      </w:pPr>
      <w:r>
        <w:rPr/>
        <w:t>the terms of this Agreement, by wire transfer of immediately available funds for</w:t>
      </w:r>
    </w:p>
    <w:p>
      <w:pPr>
        <w:pStyle w:val="PreformattedText"/>
        <w:rPr/>
      </w:pPr>
      <w:r>
        <w:rPr/>
        <w:t>credit (not later than 12:00 noon,  New York City time, on the date due) to such</w:t>
      </w:r>
    </w:p>
    <w:p>
      <w:pPr>
        <w:pStyle w:val="PreformattedText"/>
        <w:rPr/>
      </w:pPr>
      <w:r>
        <w:rPr/>
        <w:t>Purchaser's  account or accounts as specified in the Purchaser Schedule attached</w:t>
      </w:r>
    </w:p>
    <w:p>
      <w:pPr>
        <w:pStyle w:val="PreformattedText"/>
        <w:rPr/>
      </w:pPr>
      <w:r>
        <w:rPr/>
        <w:t>hereto, or such other account or accounts in the United States as such Purchaser</w:t>
      </w:r>
    </w:p>
    <w:p>
      <w:pPr>
        <w:pStyle w:val="PreformattedText"/>
        <w:rPr/>
      </w:pPr>
      <w:r>
        <w:rPr/>
        <w:t>may designate in writing,  notwithstanding  any contrary  provision herein or in</w:t>
      </w:r>
    </w:p>
    <w:p>
      <w:pPr>
        <w:pStyle w:val="PreformattedText"/>
        <w:rPr/>
      </w:pPr>
      <w:r>
        <w:rPr/>
        <w:t>any Note with  respect to the place of  payment.  Each  Purchaser  agrees  that,</w:t>
      </w:r>
    </w:p>
    <w:p>
      <w:pPr>
        <w:pStyle w:val="PreformattedText"/>
        <w:rPr/>
      </w:pPr>
      <w:r>
        <w:rPr/>
        <w:t>before disposing of any Note, such Purchaser will make a notation thereon (or on</w:t>
      </w:r>
    </w:p>
    <w:p>
      <w:pPr>
        <w:pStyle w:val="PreformattedText"/>
        <w:rPr/>
      </w:pPr>
      <w:r>
        <w:rPr/>
        <w:t>a schedule attached thereto) of all principal  payments  previously made thereon</w:t>
      </w:r>
    </w:p>
    <w:p>
      <w:pPr>
        <w:pStyle w:val="PreformattedText"/>
        <w:rPr/>
      </w:pPr>
      <w:r>
        <w:rPr/>
        <w:t>and of the date to which  interest  thereon has been paid. The Company agrees to</w:t>
      </w:r>
    </w:p>
    <w:p>
      <w:pPr>
        <w:pStyle w:val="PreformattedText"/>
        <w:rPr/>
      </w:pPr>
      <w:r>
        <w:rPr/>
        <w:t>afford the benefits of this  paragraph  11A to any  Transferee  which shall have</w:t>
      </w:r>
    </w:p>
    <w:p>
      <w:pPr>
        <w:pStyle w:val="PreformattedText"/>
        <w:rPr/>
      </w:pPr>
      <w:r>
        <w:rPr/>
        <w:t>made the same  agreement as each  Purchaser has made in this  paragraph  11A. No</w:t>
      </w:r>
    </w:p>
    <w:p>
      <w:pPr>
        <w:pStyle w:val="PreformattedText"/>
        <w:rPr/>
      </w:pPr>
      <w:r>
        <w:rPr/>
        <w:t>holder shall be required to present or  surrender  any Note or make any notation</w:t>
      </w:r>
    </w:p>
    <w:p>
      <w:pPr>
        <w:pStyle w:val="PreformattedText"/>
        <w:rPr/>
      </w:pPr>
      <w:r>
        <w:rPr/>
        <w:t>thereon,  except that upon the written request of the Company made  concurrently</w:t>
      </w:r>
    </w:p>
    <w:p>
      <w:pPr>
        <w:pStyle w:val="PreformattedText"/>
        <w:rPr/>
      </w:pPr>
      <w:r>
        <w:rPr/>
        <w:t>with or reasonably promptly after the payment or prepayment in full of any Note,</w:t>
      </w:r>
    </w:p>
    <w:p>
      <w:pPr>
        <w:pStyle w:val="PreformattedText"/>
        <w:rPr/>
      </w:pPr>
      <w:r>
        <w:rPr/>
        <w:t>the applicable  holder shall  surrender such Note for  cancellation,  reasonably</w:t>
      </w:r>
    </w:p>
    <w:p>
      <w:pPr>
        <w:pStyle w:val="PreformattedText"/>
        <w:rPr/>
      </w:pPr>
      <w:r>
        <w:rPr/>
        <w:t>promptly after such request, to the Company at its principal office.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11B. Expenses. Whether or not the transactions contemplated hereby shall be</w:t>
      </w:r>
    </w:p>
    <w:p>
      <w:pPr>
        <w:pStyle w:val="PreformattedText"/>
        <w:rPr/>
      </w:pPr>
      <w:r>
        <w:rPr/>
        <w:t>consummated,  the  Company  shall  pay all  out-of-pocket  expenses  arising  in</w:t>
      </w:r>
    </w:p>
    <w:p>
      <w:pPr>
        <w:pStyle w:val="PreformattedText"/>
        <w:rPr/>
      </w:pPr>
      <w:r>
        <w:rPr/>
        <w:t>connection with such transactions, including: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(a) all  stamp  and  documentary  taxes  and  similar  charges  in</w:t>
      </w:r>
    </w:p>
    <w:p>
      <w:pPr>
        <w:pStyle w:val="PreformattedText"/>
        <w:rPr/>
      </w:pPr>
      <w:r>
        <w:rPr/>
        <w:t xml:space="preserve">     </w:t>
      </w:r>
      <w:r>
        <w:rPr/>
        <w:t>connection  with the issuance of the Notes (but not in connection  with any</w:t>
      </w:r>
    </w:p>
    <w:p>
      <w:pPr>
        <w:pStyle w:val="PreformattedText"/>
        <w:rPr/>
      </w:pPr>
      <w:r>
        <w:rPr/>
        <w:t xml:space="preserve">     </w:t>
      </w:r>
      <w:r>
        <w:rPr/>
        <w:t>transfer  thereof),  (b) costs of obtaining a private placement number from</w:t>
      </w:r>
    </w:p>
    <w:p>
      <w:pPr>
        <w:pStyle w:val="PreformattedText"/>
        <w:rPr/>
      </w:pPr>
      <w:r>
        <w:rPr/>
        <w:t xml:space="preserve">     </w:t>
      </w:r>
      <w:r>
        <w:rPr/>
        <w:t>Standard and Poor's  Ratings  Group for the Notes and (c) fees and expenses</w:t>
      </w:r>
    </w:p>
    <w:p>
      <w:pPr>
        <w:pStyle w:val="PreformattedText"/>
        <w:rPr/>
      </w:pPr>
      <w:r>
        <w:rPr/>
        <w:t xml:space="preserve">     </w:t>
      </w:r>
      <w:r>
        <w:rPr/>
        <w:t>of brokers,  agents,  dealers,  investment banks or other intermediaries or</w:t>
      </w:r>
    </w:p>
    <w:p>
      <w:pPr>
        <w:pStyle w:val="PreformattedText"/>
        <w:rPr/>
      </w:pPr>
      <w:r>
        <w:rPr/>
        <w:t xml:space="preserve">     </w:t>
      </w:r>
      <w:r>
        <w:rPr/>
        <w:t>placement agents (including without limitation William Blair and Company on</w:t>
      </w:r>
    </w:p>
    <w:p>
      <w:pPr>
        <w:pStyle w:val="PreformattedText"/>
        <w:rPr/>
      </w:pPr>
      <w:r>
        <w:rPr/>
        <w:t xml:space="preserve">     </w:t>
      </w:r>
      <w:r>
        <w:rPr/>
        <w:t>behalf  of the  Company),  in each case as a result  of the  execution  and</w:t>
      </w:r>
    </w:p>
    <w:p>
      <w:pPr>
        <w:pStyle w:val="PreformattedText"/>
        <w:rPr/>
      </w:pPr>
      <w:r>
        <w:rPr/>
        <w:t xml:space="preserve">     </w:t>
      </w:r>
      <w:r>
        <w:rPr/>
        <w:t>delivery  of this  Agreement  or the  other  Transaction  Documents  or the</w:t>
      </w:r>
    </w:p>
    <w:p>
      <w:pPr>
        <w:pStyle w:val="PreformattedText"/>
        <w:rPr/>
      </w:pPr>
      <w:r>
        <w:rPr/>
        <w:t xml:space="preserve">     </w:t>
      </w:r>
      <w:r>
        <w:rPr/>
        <w:t>issuance of the Notes (other than those retained by any  Purchaser,  or any</w:t>
      </w:r>
    </w:p>
    <w:p>
      <w:pPr>
        <w:pStyle w:val="PreformattedText"/>
        <w:rPr/>
      </w:pPr>
      <w:r>
        <w:rPr/>
        <w:t xml:space="preserve">     </w:t>
      </w:r>
      <w:r>
        <w:rPr/>
        <w:t>such fees or expenses upon transfer of Notes);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document  production and  duplication  charges and the reasonable</w:t>
      </w:r>
    </w:p>
    <w:p>
      <w:pPr>
        <w:pStyle w:val="PreformattedText"/>
        <w:rPr/>
      </w:pPr>
      <w:r>
        <w:rPr/>
        <w:t xml:space="preserve">     </w:t>
      </w:r>
      <w:r>
        <w:rPr/>
        <w:t>fees and expenses of any special  counsel engaged by such Purchaser or such</w:t>
      </w:r>
    </w:p>
    <w:p>
      <w:pPr>
        <w:pStyle w:val="PreformattedText"/>
        <w:rPr/>
      </w:pPr>
      <w:r>
        <w:rPr/>
        <w:t xml:space="preserve">     </w:t>
      </w:r>
      <w:r>
        <w:rPr/>
        <w:t>Transferee  in  connection  with  (a)  this  Agreement,  any of  the  other</w:t>
      </w:r>
    </w:p>
    <w:p>
      <w:pPr>
        <w:pStyle w:val="PreformattedText"/>
        <w:rPr/>
      </w:pPr>
      <w:r>
        <w:rPr/>
        <w:t xml:space="preserve">     </w:t>
      </w:r>
      <w:r>
        <w:rPr/>
        <w:t>Transaction Documents and the transactions  contemplated hereby and (b) any</w:t>
      </w:r>
    </w:p>
    <w:p>
      <w:pPr>
        <w:pStyle w:val="PreformattedText"/>
        <w:rPr/>
      </w:pPr>
      <w:r>
        <w:rPr/>
        <w:t xml:space="preserve">     </w:t>
      </w:r>
      <w:r>
        <w:rPr/>
        <w:t>subsequent  proposed  waiver,  amendment  or  modification  of, or proposed</w:t>
      </w:r>
    </w:p>
    <w:p>
      <w:pPr>
        <w:pStyle w:val="PreformattedText"/>
        <w:rPr/>
      </w:pPr>
      <w:r>
        <w:rPr/>
        <w:t xml:space="preserve">     </w:t>
      </w:r>
      <w:r>
        <w:rPr/>
        <w:t>consent under, this Agreement or any other Transaction Document, whether or</w:t>
      </w:r>
    </w:p>
    <w:p>
      <w:pPr>
        <w:pStyle w:val="PreformattedText"/>
        <w:rPr/>
      </w:pPr>
      <w:r>
        <w:rPr/>
        <w:t xml:space="preserve">     </w:t>
      </w:r>
      <w:r>
        <w:rPr/>
        <w:t>not such  proposed  waiver,  amendment,  modification  or consent  shall be</w:t>
      </w:r>
    </w:p>
    <w:p>
      <w:pPr>
        <w:pStyle w:val="PreformattedText"/>
        <w:rPr/>
      </w:pPr>
      <w:r>
        <w:rPr/>
        <w:t xml:space="preserve">     </w:t>
      </w:r>
      <w:r>
        <w:rPr/>
        <w:t>effected or granted;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(iii) the costs  and  expenses,  including  attorneys'  and  financial</w:t>
      </w:r>
    </w:p>
    <w:p>
      <w:pPr>
        <w:pStyle w:val="PreformattedText"/>
        <w:rPr/>
      </w:pPr>
      <w:r>
        <w:rPr/>
        <w:t xml:space="preserve">     </w:t>
      </w:r>
      <w:r>
        <w:rPr/>
        <w:t>advisory  fees,  incurred  by  such  Purchaser  or such  Transferee  (a) in</w:t>
      </w:r>
    </w:p>
    <w:p>
      <w:pPr>
        <w:pStyle w:val="PreformattedText"/>
        <w:rPr/>
      </w:pPr>
      <w:r>
        <w:rPr/>
        <w:t xml:space="preserve">     </w:t>
      </w:r>
      <w:r>
        <w:rPr/>
        <w:t>enforcing (or determining  whether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or how to  enforce)  any rights  under this  Agreement  or the Notes or any</w:t>
      </w:r>
    </w:p>
    <w:p>
      <w:pPr>
        <w:pStyle w:val="PreformattedText"/>
        <w:rPr/>
      </w:pPr>
      <w:r>
        <w:rPr/>
        <w:t xml:space="preserve">     </w:t>
      </w:r>
      <w:r>
        <w:rPr/>
        <w:t>other  Transaction  Document or (b) in  responding to any subpoena or other</w:t>
      </w:r>
    </w:p>
    <w:p>
      <w:pPr>
        <w:pStyle w:val="PreformattedText"/>
        <w:rPr/>
      </w:pPr>
      <w:r>
        <w:rPr/>
        <w:t xml:space="preserve">     </w:t>
      </w:r>
      <w:r>
        <w:rPr/>
        <w:t>legal process or informal  investigative  demand issued in connection  with</w:t>
      </w:r>
    </w:p>
    <w:p>
      <w:pPr>
        <w:pStyle w:val="PreformattedText"/>
        <w:rPr/>
      </w:pPr>
      <w:r>
        <w:rPr/>
        <w:t xml:space="preserve">     </w:t>
      </w:r>
      <w:r>
        <w:rPr/>
        <w:t>this  Agreement  or any  other  Transaction  Document  or the  transactions</w:t>
      </w:r>
    </w:p>
    <w:p>
      <w:pPr>
        <w:pStyle w:val="PreformattedText"/>
        <w:rPr/>
      </w:pPr>
      <w:r>
        <w:rPr/>
        <w:t xml:space="preserve">     </w:t>
      </w:r>
      <w:r>
        <w:rPr/>
        <w:t>contemplated  hereby  or by  reason  of your or  such  Transferee's  having</w:t>
      </w:r>
    </w:p>
    <w:p>
      <w:pPr>
        <w:pStyle w:val="PreformattedText"/>
        <w:rPr/>
      </w:pPr>
      <w:r>
        <w:rPr/>
        <w:t xml:space="preserve">     </w:t>
      </w:r>
      <w:r>
        <w:rPr/>
        <w:t>acquired any Note, including without limitation costs and expenses incurred</w:t>
      </w:r>
    </w:p>
    <w:p>
      <w:pPr>
        <w:pStyle w:val="PreformattedText"/>
        <w:rPr/>
      </w:pPr>
      <w:r>
        <w:rPr/>
        <w:t xml:space="preserve">     </w:t>
      </w:r>
      <w:r>
        <w:rPr/>
        <w:t>in any workout,  restructuring  or  renegotiation  proceeding or bankruptcy</w:t>
      </w:r>
    </w:p>
    <w:p>
      <w:pPr>
        <w:pStyle w:val="PreformattedText"/>
        <w:rPr/>
      </w:pPr>
      <w:r>
        <w:rPr/>
        <w:t xml:space="preserve">     </w:t>
      </w:r>
      <w:r>
        <w:rPr/>
        <w:t>case;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(iv)  any  judgment,  liability,  claim,  order,  decree,  cost,  fee,</w:t>
      </w:r>
    </w:p>
    <w:p>
      <w:pPr>
        <w:pStyle w:val="PreformattedText"/>
        <w:rPr/>
      </w:pPr>
      <w:r>
        <w:rPr/>
        <w:t xml:space="preserve">     </w:t>
      </w:r>
      <w:r>
        <w:rPr/>
        <w:t>expense,  action  or  obligation  resulting  from the  consummation  of the</w:t>
      </w:r>
    </w:p>
    <w:p>
      <w:pPr>
        <w:pStyle w:val="PreformattedText"/>
        <w:rPr/>
      </w:pPr>
      <w:r>
        <w:rPr/>
        <w:t xml:space="preserve">     </w:t>
      </w:r>
      <w:r>
        <w:rPr/>
        <w:t>transactions  contemplated hereby, (a) including the use of the proceeds of</w:t>
      </w:r>
    </w:p>
    <w:p>
      <w:pPr>
        <w:pStyle w:val="PreformattedText"/>
        <w:rPr/>
      </w:pPr>
      <w:r>
        <w:rPr/>
        <w:t xml:space="preserve">     </w:t>
      </w:r>
      <w:r>
        <w:rPr/>
        <w:t>the Notes by the Company and (b) excluding the transfer of any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also will promptly pay or reimburse each Purchaser or holder of</w:t>
      </w:r>
    </w:p>
    <w:p>
      <w:pPr>
        <w:pStyle w:val="PreformattedText"/>
        <w:rPr/>
      </w:pPr>
      <w:r>
        <w:rPr/>
        <w:t>a Note (upon  demand,  in  accordance  with each such  Purchaser's  or  holder's</w:t>
      </w:r>
    </w:p>
    <w:p>
      <w:pPr>
        <w:pStyle w:val="PreformattedText"/>
        <w:rPr/>
      </w:pPr>
      <w:r>
        <w:rPr/>
        <w:t>written instruction) for all fees and costs paid or payable by such Purchaser or</w:t>
      </w:r>
    </w:p>
    <w:p>
      <w:pPr>
        <w:pStyle w:val="PreformattedText"/>
        <w:rPr/>
      </w:pPr>
      <w:r>
        <w:rPr/>
        <w:t>holder  to the  Securities  Valuation  Office  of the  National  Association  of</w:t>
      </w:r>
    </w:p>
    <w:p>
      <w:pPr>
        <w:pStyle w:val="PreformattedText"/>
        <w:rPr/>
      </w:pPr>
      <w:r>
        <w:rPr/>
        <w:t>Insurance  Commissioners in connection with the initial filing of this Agreement</w:t>
      </w:r>
    </w:p>
    <w:p>
      <w:pPr>
        <w:pStyle w:val="PreformattedText"/>
        <w:rPr/>
      </w:pPr>
      <w:r>
        <w:rPr/>
        <w:t>and all related documents and financial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obligations  of the Company under this paragraph 11B shall survive the</w:t>
      </w:r>
    </w:p>
    <w:p>
      <w:pPr>
        <w:pStyle w:val="PreformattedText"/>
        <w:rPr/>
      </w:pPr>
      <w:r>
        <w:rPr/>
        <w:t>transfer of any Note or portion thereof or interest  therein by any Purchaser or</w:t>
      </w:r>
    </w:p>
    <w:p>
      <w:pPr>
        <w:pStyle w:val="PreformattedText"/>
        <w:rPr/>
      </w:pPr>
      <w:r>
        <w:rPr/>
        <w:t>Transferee and the payment of any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11C. Consent to Amendments.  This Agreement may be amended, and the Company</w:t>
      </w:r>
    </w:p>
    <w:p>
      <w:pPr>
        <w:pStyle w:val="PreformattedText"/>
        <w:rPr/>
      </w:pPr>
      <w:r>
        <w:rPr/>
        <w:t>may take  any  action  herein  prohibited,  or omit to  perform  any act  herein</w:t>
      </w:r>
    </w:p>
    <w:p>
      <w:pPr>
        <w:pStyle w:val="PreformattedText"/>
        <w:rPr/>
      </w:pPr>
      <w:r>
        <w:rPr/>
        <w:t>required to be performed by it, if the Company shall obtain the written  consent</w:t>
      </w:r>
    </w:p>
    <w:p>
      <w:pPr>
        <w:pStyle w:val="PreformattedText"/>
        <w:rPr/>
      </w:pPr>
      <w:r>
        <w:rPr/>
        <w:t>to such amendment,  action or omission to act, of the Required  Holder(s) except</w:t>
      </w:r>
    </w:p>
    <w:p>
      <w:pPr>
        <w:pStyle w:val="PreformattedText"/>
        <w:rPr/>
      </w:pPr>
      <w:r>
        <w:rPr/>
        <w:t>that,  without the written  consent of the holder or holders of all Notes at the</w:t>
      </w:r>
    </w:p>
    <w:p>
      <w:pPr>
        <w:pStyle w:val="PreformattedText"/>
        <w:rPr/>
      </w:pPr>
      <w:r>
        <w:rPr/>
        <w:t>time  outstanding,  no amendment to this Agreement  shall change the maturity of</w:t>
      </w:r>
    </w:p>
    <w:p>
      <w:pPr>
        <w:pStyle w:val="PreformattedText"/>
        <w:rPr/>
      </w:pPr>
      <w:r>
        <w:rPr/>
        <w:t>any Note, or change the principal of, or the rate, method of computation or time</w:t>
      </w:r>
    </w:p>
    <w:p>
      <w:pPr>
        <w:pStyle w:val="PreformattedText"/>
        <w:rPr/>
      </w:pPr>
      <w:r>
        <w:rPr/>
        <w:t>of payment of interest on or any  Yield-Maintenance  Amount payable with respect</w:t>
      </w:r>
    </w:p>
    <w:p>
      <w:pPr>
        <w:pStyle w:val="PreformattedText"/>
        <w:rPr/>
      </w:pPr>
      <w:r>
        <w:rPr/>
        <w:t>to any Note, or affect the time,  amount or allocation  of any  prepayments,  or</w:t>
      </w:r>
    </w:p>
    <w:p>
      <w:pPr>
        <w:pStyle w:val="PreformattedText"/>
        <w:rPr/>
      </w:pPr>
      <w:r>
        <w:rPr/>
        <w:t>change the proportion of the principal amount of the Notes required with respect</w:t>
      </w:r>
    </w:p>
    <w:p>
      <w:pPr>
        <w:pStyle w:val="PreformattedText"/>
        <w:rPr/>
      </w:pPr>
      <w:r>
        <w:rPr/>
        <w:t>to any consent, amendment, waiver or declaration. Each holder of any Note at the</w:t>
      </w:r>
    </w:p>
    <w:p>
      <w:pPr>
        <w:pStyle w:val="PreformattedText"/>
        <w:rPr/>
      </w:pPr>
      <w:r>
        <w:rPr/>
        <w:t>time or thereafter  outstanding shall be bound by any consent authorized by this</w:t>
      </w:r>
    </w:p>
    <w:p>
      <w:pPr>
        <w:pStyle w:val="PreformattedText"/>
        <w:rPr/>
      </w:pPr>
      <w:r>
        <w:rPr/>
        <w:t>paragraph 11C,  whether or not such Note shall have been marked to indicate such</w:t>
      </w:r>
    </w:p>
    <w:p>
      <w:pPr>
        <w:pStyle w:val="PreformattedText"/>
        <w:rPr/>
      </w:pPr>
      <w:r>
        <w:rPr/>
        <w:t>consent,  but any Notes issued  thereafter may bear a notation  referring to any</w:t>
      </w:r>
    </w:p>
    <w:p>
      <w:pPr>
        <w:pStyle w:val="PreformattedText"/>
        <w:rPr/>
      </w:pPr>
      <w:r>
        <w:rPr/>
        <w:t>such  consent.  No course of dealing  between  the Company and the holder of any</w:t>
      </w:r>
    </w:p>
    <w:p>
      <w:pPr>
        <w:pStyle w:val="PreformattedText"/>
        <w:rPr/>
      </w:pPr>
      <w:r>
        <w:rPr/>
        <w:t>Note nor any delay in  exercising  any rights  hereunder or under any Note shall</w:t>
      </w:r>
    </w:p>
    <w:p>
      <w:pPr>
        <w:pStyle w:val="PreformattedText"/>
        <w:rPr/>
      </w:pPr>
      <w:r>
        <w:rPr/>
        <w:t>operate as a waiver of any rights of any holder of any Note.  As used herein and</w:t>
      </w:r>
    </w:p>
    <w:p>
      <w:pPr>
        <w:pStyle w:val="PreformattedText"/>
        <w:rPr/>
      </w:pPr>
      <w:r>
        <w:rPr/>
        <w:t>in the Notes, the term "this  Agreement" and references  thereto shall mean this</w:t>
      </w:r>
    </w:p>
    <w:p>
      <w:pPr>
        <w:pStyle w:val="PreformattedText"/>
        <w:rPr/>
      </w:pPr>
      <w:r>
        <w:rPr/>
        <w:t>Agreement as it may from time to time be amended or supplemented.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11D. Form,  Registration,  Transfer and Exchange of Notes;  Lost Notes. The</w:t>
      </w:r>
    </w:p>
    <w:p>
      <w:pPr>
        <w:pStyle w:val="PreformattedText"/>
        <w:rPr/>
      </w:pPr>
      <w:r>
        <w:rPr/>
        <w:t>Notes are issuable as registered  notes without coupons in  denominations  of at</w:t>
      </w:r>
    </w:p>
    <w:p>
      <w:pPr>
        <w:pStyle w:val="PreformattedText"/>
        <w:rPr/>
      </w:pPr>
      <w:r>
        <w:rPr/>
        <w:t>least $500,000,  except as may be necessary to (i) reflect any principal  amount</w:t>
      </w:r>
    </w:p>
    <w:p>
      <w:pPr>
        <w:pStyle w:val="PreformattedText"/>
        <w:rPr/>
      </w:pPr>
      <w:r>
        <w:rPr/>
        <w:t>not evenly  divisible by $500,000 or (ii) enable the registration of transfer by</w:t>
      </w:r>
    </w:p>
    <w:p>
      <w:pPr>
        <w:pStyle w:val="PreformattedText"/>
        <w:rPr/>
      </w:pPr>
      <w:r>
        <w:rPr/>
        <w:t>a holder of its entire holding of Notes; provided, however, that no such minimum</w:t>
      </w:r>
    </w:p>
    <w:p>
      <w:pPr>
        <w:pStyle w:val="PreformattedText"/>
        <w:rPr/>
      </w:pPr>
      <w:r>
        <w:rPr/>
        <w:t>denomination  shall  apply to Notes  issued  upon  transfer by any holder of the</w:t>
      </w:r>
    </w:p>
    <w:p>
      <w:pPr>
        <w:pStyle w:val="PreformattedText"/>
        <w:rPr/>
      </w:pPr>
      <w:r>
        <w:rPr/>
        <w:t>Notes to Prudential or any of Prudential's  Affiliates or to any other entity or</w:t>
      </w:r>
    </w:p>
    <w:p>
      <w:pPr>
        <w:pStyle w:val="PreformattedText"/>
        <w:rPr/>
      </w:pPr>
      <w:r>
        <w:rPr/>
        <w:t>group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Affiliates  with  respect to which the Notes so issued or  transferred  shall be</w:t>
      </w:r>
    </w:p>
    <w:p>
      <w:pPr>
        <w:pStyle w:val="PreformattedText"/>
        <w:rPr/>
      </w:pPr>
      <w:r>
        <w:rPr/>
        <w:t>managed by a single  entity.  The Company shall keep at its  principal  office a</w:t>
      </w:r>
    </w:p>
    <w:p>
      <w:pPr>
        <w:pStyle w:val="PreformattedText"/>
        <w:rPr/>
      </w:pPr>
      <w:r>
        <w:rPr/>
        <w:t>register in which the Company shall provide for the registration of Notes and of</w:t>
      </w:r>
    </w:p>
    <w:p>
      <w:pPr>
        <w:pStyle w:val="PreformattedText"/>
        <w:rPr/>
      </w:pPr>
      <w:r>
        <w:rPr/>
        <w:t>transfers of Notes.  Upon surrender for  registration of transfer of any Note at</w:t>
      </w:r>
    </w:p>
    <w:p>
      <w:pPr>
        <w:pStyle w:val="PreformattedText"/>
        <w:rPr/>
      </w:pPr>
      <w:r>
        <w:rPr/>
        <w:t>the principal office of the Company, the Company shall, at its expense,  execute</w:t>
      </w:r>
    </w:p>
    <w:p>
      <w:pPr>
        <w:pStyle w:val="PreformattedText"/>
        <w:rPr/>
      </w:pPr>
      <w:r>
        <w:rPr/>
        <w:t>and  deliver  one or more  new  Notes  of  like  tenor  and of a like  aggregate</w:t>
      </w:r>
    </w:p>
    <w:p>
      <w:pPr>
        <w:pStyle w:val="PreformattedText"/>
        <w:rPr/>
      </w:pPr>
      <w:r>
        <w:rPr/>
        <w:t>principal amount, registered in the name of such transferee or transferees. Each</w:t>
      </w:r>
    </w:p>
    <w:p>
      <w:pPr>
        <w:pStyle w:val="PreformattedText"/>
        <w:rPr/>
      </w:pPr>
      <w:r>
        <w:rPr/>
        <w:t>Transferee shall make the representations of Purchasers set forth in paragraph 9</w:t>
      </w:r>
    </w:p>
    <w:p>
      <w:pPr>
        <w:pStyle w:val="PreformattedText"/>
        <w:rPr/>
      </w:pPr>
      <w:r>
        <w:rPr/>
        <w:t>and shall agree to be bound by paragraph 11T. At the option of the holder of any</w:t>
      </w:r>
    </w:p>
    <w:p>
      <w:pPr>
        <w:pStyle w:val="PreformattedText"/>
        <w:rPr/>
      </w:pPr>
      <w:r>
        <w:rPr/>
        <w:t>Note,  such  Note may be  exchanged  for  other  Notes of like  tenor and of any</w:t>
      </w:r>
    </w:p>
    <w:p>
      <w:pPr>
        <w:pStyle w:val="PreformattedText"/>
        <w:rPr/>
      </w:pPr>
      <w:r>
        <w:rPr/>
        <w:t>authorized  denominations,  of a like aggregate principal amount, upon surrender</w:t>
      </w:r>
    </w:p>
    <w:p>
      <w:pPr>
        <w:pStyle w:val="PreformattedText"/>
        <w:rPr/>
      </w:pPr>
      <w:r>
        <w:rPr/>
        <w:t>of the Note to be exchanged at the principal office of the Company. Whenever any</w:t>
      </w:r>
    </w:p>
    <w:p>
      <w:pPr>
        <w:pStyle w:val="PreformattedText"/>
        <w:rPr/>
      </w:pPr>
      <w:r>
        <w:rPr/>
        <w:t>Notes are so  surrendered  for  exchange,  the Company  shall,  at its  expense,</w:t>
      </w:r>
    </w:p>
    <w:p>
      <w:pPr>
        <w:pStyle w:val="PreformattedText"/>
        <w:rPr/>
      </w:pPr>
      <w:r>
        <w:rPr/>
        <w:t>execute and deliver the Notes which the holder  making the  exchange is entitled</w:t>
      </w:r>
    </w:p>
    <w:p>
      <w:pPr>
        <w:pStyle w:val="PreformattedText"/>
        <w:rPr/>
      </w:pPr>
      <w:r>
        <w:rPr/>
        <w:t>to receive.  Every Note  surrendered  for  registration  of transfer or exchange</w:t>
      </w:r>
    </w:p>
    <w:p>
      <w:pPr>
        <w:pStyle w:val="PreformattedText"/>
        <w:rPr/>
      </w:pPr>
      <w:r>
        <w:rPr/>
        <w:t>shall be duly endorsed,  or be  accompanied by a written  instrument of transfer</w:t>
      </w:r>
    </w:p>
    <w:p>
      <w:pPr>
        <w:pStyle w:val="PreformattedText"/>
        <w:rPr/>
      </w:pPr>
      <w:r>
        <w:rPr/>
        <w:t>duly  executed,  by the  holder  of such  Note or such  holder's  attorney  duly</w:t>
      </w:r>
    </w:p>
    <w:p>
      <w:pPr>
        <w:pStyle w:val="PreformattedText"/>
        <w:rPr/>
      </w:pPr>
      <w:r>
        <w:rPr/>
        <w:t>authorized in writing. Any Note or Notes issued in exchange for any Note or upon</w:t>
      </w:r>
    </w:p>
    <w:p>
      <w:pPr>
        <w:pStyle w:val="PreformattedText"/>
        <w:rPr/>
      </w:pPr>
      <w:r>
        <w:rPr/>
        <w:t>transfer  thereof  shall  carry the rights to unpaid  interest  and  interest to</w:t>
      </w:r>
    </w:p>
    <w:p>
      <w:pPr>
        <w:pStyle w:val="PreformattedText"/>
        <w:rPr/>
      </w:pPr>
      <w:r>
        <w:rPr/>
        <w:t>accrue  which were  carried by the Note so  exchanged  or  transferred,  so that</w:t>
      </w:r>
    </w:p>
    <w:p>
      <w:pPr>
        <w:pStyle w:val="PreformattedText"/>
        <w:rPr/>
      </w:pPr>
      <w:r>
        <w:rPr/>
        <w:t>neither  gain nor loss of  interest  shall  result  from  any such  transfer  or</w:t>
      </w:r>
    </w:p>
    <w:p>
      <w:pPr>
        <w:pStyle w:val="PreformattedText"/>
        <w:rPr/>
      </w:pPr>
      <w:r>
        <w:rPr/>
        <w:t>exchange.  Upon  receipt  of written  notice  from the holder of any Note of the</w:t>
      </w:r>
    </w:p>
    <w:p>
      <w:pPr>
        <w:pStyle w:val="PreformattedText"/>
        <w:rPr/>
      </w:pPr>
      <w:r>
        <w:rPr/>
        <w:t>loss, theft, destruction or mutilation of such Note and, in the case of any such</w:t>
      </w:r>
    </w:p>
    <w:p>
      <w:pPr>
        <w:pStyle w:val="PreformattedText"/>
        <w:rPr/>
      </w:pPr>
      <w:r>
        <w:rPr/>
        <w:t>loss, theft or destruction,  upon receipt of such holder's  unsecured  indemnity</w:t>
      </w:r>
    </w:p>
    <w:p>
      <w:pPr>
        <w:pStyle w:val="PreformattedText"/>
        <w:rPr/>
      </w:pPr>
      <w:r>
        <w:rPr/>
        <w:t>agreement, or in the case of any such mutilation upon surrender and cancellation</w:t>
      </w:r>
    </w:p>
    <w:p>
      <w:pPr>
        <w:pStyle w:val="PreformattedText"/>
        <w:rPr/>
      </w:pPr>
      <w:r>
        <w:rPr/>
        <w:t>of such Note,  the Company will make and deliver a new Note,  of like tenor,  in</w:t>
      </w:r>
    </w:p>
    <w:p>
      <w:pPr>
        <w:pStyle w:val="PreformattedText"/>
        <w:rPr/>
      </w:pPr>
      <w:r>
        <w:rPr/>
        <w:t>lieu of the lost, stolen, destroyed or mutilated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11E.  Persons Deemed Owners;  Participations.  Prior to due presentment for</w:t>
      </w:r>
    </w:p>
    <w:p>
      <w:pPr>
        <w:pStyle w:val="PreformattedText"/>
        <w:rPr/>
      </w:pPr>
      <w:r>
        <w:rPr/>
        <w:t>registration  of  transfer,  the  Company may treat the Person in whose name any</w:t>
      </w:r>
    </w:p>
    <w:p>
      <w:pPr>
        <w:pStyle w:val="PreformattedText"/>
        <w:rPr/>
      </w:pPr>
      <w:r>
        <w:rPr/>
        <w:t>Note is  registered  as the owner and  holder  of such Note for the  purpose  of</w:t>
      </w:r>
    </w:p>
    <w:p>
      <w:pPr>
        <w:pStyle w:val="PreformattedText"/>
        <w:rPr/>
      </w:pPr>
      <w:r>
        <w:rPr/>
        <w:t>receiving payment of principal of, interest on and any Yield-Maintenance  Amount</w:t>
      </w:r>
    </w:p>
    <w:p>
      <w:pPr>
        <w:pStyle w:val="PreformattedText"/>
        <w:rPr/>
      </w:pPr>
      <w:r>
        <w:rPr/>
        <w:t>payable with respect to such Note and for all other purposes whatsoever, whether</w:t>
      </w:r>
    </w:p>
    <w:p>
      <w:pPr>
        <w:pStyle w:val="PreformattedText"/>
        <w:rPr/>
      </w:pPr>
      <w:r>
        <w:rPr/>
        <w:t>or not such Note shall be  overdue,  and the  Company  shall not be  affected by</w:t>
      </w:r>
    </w:p>
    <w:p>
      <w:pPr>
        <w:pStyle w:val="PreformattedText"/>
        <w:rPr/>
      </w:pPr>
      <w:r>
        <w:rPr/>
        <w:t>notice to the  contrary.  Subject to the preceding  sentence,  the holder of any</w:t>
      </w:r>
    </w:p>
    <w:p>
      <w:pPr>
        <w:pStyle w:val="PreformattedText"/>
        <w:rPr/>
      </w:pPr>
      <w:r>
        <w:rPr/>
        <w:t>Note may from time to time  grant  participations  in such Note to any Person on</w:t>
      </w:r>
    </w:p>
    <w:p>
      <w:pPr>
        <w:pStyle w:val="PreformattedText"/>
        <w:rPr/>
      </w:pPr>
      <w:r>
        <w:rPr/>
        <w:t>such terms and  conditions  as may be  determined by such holder in its sole and</w:t>
      </w:r>
    </w:p>
    <w:p>
      <w:pPr>
        <w:pStyle w:val="PreformattedText"/>
        <w:rPr/>
      </w:pPr>
      <w:r>
        <w:rPr/>
        <w:t>absolute  discretion,  provided  that no  additional  obligation is sought to be</w:t>
      </w:r>
    </w:p>
    <w:p>
      <w:pPr>
        <w:pStyle w:val="PreformattedText"/>
        <w:rPr/>
      </w:pPr>
      <w:r>
        <w:rPr/>
        <w:t>imposed on Company thereby.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11F. Survival of  Representations  and Warranties;  Entire  Agreement.  All</w:t>
      </w:r>
    </w:p>
    <w:p>
      <w:pPr>
        <w:pStyle w:val="PreformattedText"/>
        <w:rPr/>
      </w:pPr>
      <w:r>
        <w:rPr/>
        <w:t>representations  and  warranties  contained  herein or in any other  Transaction</w:t>
      </w:r>
    </w:p>
    <w:p>
      <w:pPr>
        <w:pStyle w:val="PreformattedText"/>
        <w:rPr/>
      </w:pPr>
      <w:r>
        <w:rPr/>
        <w:t>Documents or made in writing by or on behalf of the Company or any  Guarantor in</w:t>
      </w:r>
    </w:p>
    <w:p>
      <w:pPr>
        <w:pStyle w:val="PreformattedText"/>
        <w:rPr/>
      </w:pPr>
      <w:r>
        <w:rPr/>
        <w:t>connection  herewith or therewith  shall  survive the  execution and delivery of</w:t>
      </w:r>
    </w:p>
    <w:p>
      <w:pPr>
        <w:pStyle w:val="PreformattedText"/>
        <w:rPr/>
      </w:pPr>
      <w:r>
        <w:rPr/>
        <w:t>this Agreement,  the other Transaction  Documents and the Notes, the transfer by</w:t>
      </w:r>
    </w:p>
    <w:p>
      <w:pPr>
        <w:pStyle w:val="PreformattedText"/>
        <w:rPr/>
      </w:pPr>
      <w:r>
        <w:rPr/>
        <w:t>any Purchaser of any Note or portion thereof or interest therein and the payment</w:t>
      </w:r>
    </w:p>
    <w:p>
      <w:pPr>
        <w:pStyle w:val="PreformattedText"/>
        <w:rPr/>
      </w:pPr>
      <w:r>
        <w:rPr/>
        <w:t>of any  Note,  and may be  relied  upon  by any  Transferee,  regardless  of any</w:t>
      </w:r>
    </w:p>
    <w:p>
      <w:pPr>
        <w:pStyle w:val="PreformattedText"/>
        <w:rPr/>
      </w:pPr>
      <w:r>
        <w:rPr/>
        <w:t>investigation  made  at  any  time  by or on  behalf  of  any  Purchaser  or any</w:t>
      </w:r>
    </w:p>
    <w:p>
      <w:pPr>
        <w:pStyle w:val="PreformattedText"/>
        <w:rPr/>
      </w:pPr>
      <w:r>
        <w:rPr/>
        <w:t>Transferee.  Subject  to the  preceding  sentence,  this  Agreement,  the  other</w:t>
      </w:r>
    </w:p>
    <w:p>
      <w:pPr>
        <w:pStyle w:val="PreformattedText"/>
        <w:rPr/>
      </w:pPr>
      <w:r>
        <w:rPr/>
        <w:t>Transaction   Documents   and  the  Notes  embody  the  entire   agreement   and</w:t>
      </w:r>
    </w:p>
    <w:p>
      <w:pPr>
        <w:pStyle w:val="PreformattedText"/>
        <w:rPr/>
      </w:pPr>
      <w:r>
        <w:rPr/>
        <w:t>understanding between the Purchasers and the Company with respect to the subject</w:t>
      </w:r>
    </w:p>
    <w:p>
      <w:pPr>
        <w:pStyle w:val="PreformattedText"/>
        <w:rPr/>
      </w:pPr>
      <w:r>
        <w:rPr/>
        <w:t>matter hereof and supersede all prior agreements and understandings  relating to</w:t>
      </w:r>
    </w:p>
    <w:p>
      <w:pPr>
        <w:pStyle w:val="PreformattedText"/>
        <w:rPr/>
      </w:pPr>
      <w:r>
        <w:rPr/>
        <w:t>such subject matter.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11G.  Successors  and Assigns.  All covenants and other  agreements in this</w:t>
      </w:r>
    </w:p>
    <w:p>
      <w:pPr>
        <w:pStyle w:val="PreformattedText"/>
        <w:rPr/>
      </w:pPr>
      <w:r>
        <w:rPr/>
        <w:t>Agreement  contained by or on behalf of any of the parties hereto shall bind and</w:t>
      </w:r>
    </w:p>
    <w:p>
      <w:pPr>
        <w:pStyle w:val="PreformattedText"/>
        <w:rPr/>
      </w:pPr>
      <w:r>
        <w:rPr/>
        <w:t>inure to the  benefit of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respective  successors  and assigns of the parties  hereto  (including,  without</w:t>
      </w:r>
    </w:p>
    <w:p>
      <w:pPr>
        <w:pStyle w:val="PreformattedText"/>
        <w:rPr/>
      </w:pPr>
      <w:r>
        <w:rPr/>
        <w:t>limitation, any Transferee) whether so expressed or not.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11H.  Independence of Covenants.  All covenants  hereunder and in the other</w:t>
      </w:r>
    </w:p>
    <w:p>
      <w:pPr>
        <w:pStyle w:val="PreformattedText"/>
        <w:rPr/>
      </w:pPr>
      <w:r>
        <w:rPr/>
        <w:t>Transaction  Documents shall be given independent effect so that if a particular</w:t>
      </w:r>
    </w:p>
    <w:p>
      <w:pPr>
        <w:pStyle w:val="PreformattedText"/>
        <w:rPr/>
      </w:pPr>
      <w:r>
        <w:rPr/>
        <w:t>action or condition is prohibited by any one of such covenants, the fact that it</w:t>
      </w:r>
    </w:p>
    <w:p>
      <w:pPr>
        <w:pStyle w:val="PreformattedText"/>
        <w:rPr/>
      </w:pPr>
      <w:r>
        <w:rPr/>
        <w:t>would be permitted by an exception to, or otherwise be in compliance  within the</w:t>
      </w:r>
    </w:p>
    <w:p>
      <w:pPr>
        <w:pStyle w:val="PreformattedText"/>
        <w:rPr/>
      </w:pPr>
      <w:r>
        <w:rPr/>
        <w:t>limitations of, another covenant shall not (i) avoid the occurrence of a Default</w:t>
      </w:r>
    </w:p>
    <w:p>
      <w:pPr>
        <w:pStyle w:val="PreformattedText"/>
        <w:rPr/>
      </w:pPr>
      <w:r>
        <w:rPr/>
        <w:t>or Event of Default if such action is taken or such condition  exists or (ii) in</w:t>
      </w:r>
    </w:p>
    <w:p>
      <w:pPr>
        <w:pStyle w:val="PreformattedText"/>
        <w:rPr/>
      </w:pPr>
      <w:r>
        <w:rPr/>
        <w:t>any way  prejudice  an  attempt by the  holder of any Note to  prohibit  through</w:t>
      </w:r>
    </w:p>
    <w:p>
      <w:pPr>
        <w:pStyle w:val="PreformattedText"/>
        <w:rPr/>
      </w:pPr>
      <w:r>
        <w:rPr/>
        <w:t>equitable  action or  otherwise  the taking of any action by the  Company or any</w:t>
      </w:r>
    </w:p>
    <w:p>
      <w:pPr>
        <w:pStyle w:val="PreformattedText"/>
        <w:rPr/>
      </w:pPr>
      <w:r>
        <w:rPr/>
        <w:t>Subsidiary which would result in a Default or Event of Default.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11I. Notices.  All written  communications  provided for hereunder shall be</w:t>
      </w:r>
    </w:p>
    <w:p>
      <w:pPr>
        <w:pStyle w:val="PreformattedText"/>
        <w:rPr/>
      </w:pPr>
      <w:r>
        <w:rPr/>
        <w:t>sent by first class mail or nationwide  overnight delivery service (with charges</w:t>
      </w:r>
    </w:p>
    <w:p>
      <w:pPr>
        <w:pStyle w:val="PreformattedText"/>
        <w:rPr/>
      </w:pPr>
      <w:r>
        <w:rPr/>
        <w:t>prepaid) and (i) if to any Purchaser, addressed to such Purchaser at the address</w:t>
      </w:r>
    </w:p>
    <w:p>
      <w:pPr>
        <w:pStyle w:val="PreformattedText"/>
        <w:rPr/>
      </w:pPr>
      <w:r>
        <w:rPr/>
        <w:t>specified for such  communications in the Purchaser Schedule attached hereto, or</w:t>
      </w:r>
    </w:p>
    <w:p>
      <w:pPr>
        <w:pStyle w:val="PreformattedText"/>
        <w:rPr/>
      </w:pPr>
      <w:r>
        <w:rPr/>
        <w:t>at such other address as such  Purchaser  shall have specified to the Company in</w:t>
      </w:r>
    </w:p>
    <w:p>
      <w:pPr>
        <w:pStyle w:val="PreformattedText"/>
        <w:rPr/>
      </w:pPr>
      <w:r>
        <w:rPr/>
        <w:t>writing, (ii) if to any other holder of any Note, addressed to such other holder</w:t>
      </w:r>
    </w:p>
    <w:p>
      <w:pPr>
        <w:pStyle w:val="PreformattedText"/>
        <w:rPr/>
      </w:pPr>
      <w:r>
        <w:rPr/>
        <w:t>at such  address as such other  holder  shall have  specified  to the Company in</w:t>
      </w:r>
    </w:p>
    <w:p>
      <w:pPr>
        <w:pStyle w:val="PreformattedText"/>
        <w:rPr/>
      </w:pPr>
      <w:r>
        <w:rPr/>
        <w:t>writing or, if any such other  holder  shall not have so specified an address to</w:t>
      </w:r>
    </w:p>
    <w:p>
      <w:pPr>
        <w:pStyle w:val="PreformattedText"/>
        <w:rPr/>
      </w:pPr>
      <w:r>
        <w:rPr/>
        <w:t>the Company,  then  addressed to such other holder in care of the last holder of</w:t>
      </w:r>
    </w:p>
    <w:p>
      <w:pPr>
        <w:pStyle w:val="PreformattedText"/>
        <w:rPr/>
      </w:pPr>
      <w:r>
        <w:rPr/>
        <w:t>such Note which shall have so specified an address to the Company,  and (iii) if</w:t>
      </w:r>
    </w:p>
    <w:p>
      <w:pPr>
        <w:pStyle w:val="PreformattedText"/>
        <w:rPr/>
      </w:pPr>
      <w:r>
        <w:rPr/>
        <w:t>to the  Company,  addressed  to it at 410  North  Michigan  Avenue,  Suite  400,</w:t>
      </w:r>
    </w:p>
    <w:p>
      <w:pPr>
        <w:pStyle w:val="PreformattedText"/>
        <w:rPr/>
      </w:pPr>
      <w:r>
        <w:rPr/>
        <w:t>Chicago,  Illinois, 60611, Attention:  Chief Financial Officer, or at such other</w:t>
      </w:r>
    </w:p>
    <w:p>
      <w:pPr>
        <w:pStyle w:val="PreformattedText"/>
        <w:rPr/>
      </w:pPr>
      <w:r>
        <w:rPr/>
        <w:t>address  as the  Company  shall  have  specified  to the  holder of each Note in</w:t>
      </w:r>
    </w:p>
    <w:p>
      <w:pPr>
        <w:pStyle w:val="PreformattedText"/>
        <w:rPr/>
      </w:pPr>
      <w:r>
        <w:rPr/>
        <w:t>writing;  provided,  however,  that  the  financial  statements  required  to be</w:t>
      </w:r>
    </w:p>
    <w:p>
      <w:pPr>
        <w:pStyle w:val="PreformattedText"/>
        <w:rPr/>
      </w:pPr>
      <w:r>
        <w:rPr/>
        <w:t>delivered  under  paragraphs  5(A)(i),  (ii),  (iii) and (iv) will be considered</w:t>
      </w:r>
    </w:p>
    <w:p>
      <w:pPr>
        <w:pStyle w:val="PreformattedText"/>
        <w:rPr/>
      </w:pPr>
      <w:r>
        <w:rPr/>
        <w:t>delivered when transmitted electronically to an address designated by the holder</w:t>
      </w:r>
    </w:p>
    <w:p>
      <w:pPr>
        <w:pStyle w:val="PreformattedText"/>
        <w:rPr/>
      </w:pPr>
      <w:r>
        <w:rPr/>
        <w:t>of the Notes if such an address has been so designated. Any communication to the</w:t>
      </w:r>
    </w:p>
    <w:p>
      <w:pPr>
        <w:pStyle w:val="PreformattedText"/>
        <w:rPr/>
      </w:pPr>
      <w:r>
        <w:rPr/>
        <w:t>Company may, in addition to the above, be delivered by any other means either to</w:t>
      </w:r>
    </w:p>
    <w:p>
      <w:pPr>
        <w:pStyle w:val="PreformattedText"/>
        <w:rPr/>
      </w:pPr>
      <w:r>
        <w:rPr/>
        <w:t>the Company at its address specified above or to any officer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11J. Payments Due on Non-Business  Days.  Anything in this Agreement or the</w:t>
      </w:r>
    </w:p>
    <w:p>
      <w:pPr>
        <w:pStyle w:val="PreformattedText"/>
        <w:rPr/>
      </w:pPr>
      <w:r>
        <w:rPr/>
        <w:t>Notes  to  the  contrary  notwithstanding,   any  payment  of  principal  of  or</w:t>
      </w:r>
    </w:p>
    <w:p>
      <w:pPr>
        <w:pStyle w:val="PreformattedText"/>
        <w:rPr/>
      </w:pPr>
      <w:r>
        <w:rPr/>
        <w:t>Yield-Maintenance  Amount or  interest  on any Note that is due on a date  other</w:t>
      </w:r>
    </w:p>
    <w:p>
      <w:pPr>
        <w:pStyle w:val="PreformattedText"/>
        <w:rPr/>
      </w:pPr>
      <w:r>
        <w:rPr/>
        <w:t>than a Business  Day shall be made on the next  succeeding  Business Day without</w:t>
      </w:r>
    </w:p>
    <w:p>
      <w:pPr>
        <w:pStyle w:val="PreformattedText"/>
        <w:rPr/>
      </w:pPr>
      <w:r>
        <w:rPr/>
        <w:t>including the additional days elapsed in the computation of the interest payable</w:t>
      </w:r>
    </w:p>
    <w:p>
      <w:pPr>
        <w:pStyle w:val="PreformattedText"/>
        <w:rPr/>
      </w:pPr>
      <w:r>
        <w:rPr/>
        <w:t>on such next succeeding Business Day.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11K.  Satisfaction  Requirement.  If any  agreement,  certificate  or other</w:t>
      </w:r>
    </w:p>
    <w:p>
      <w:pPr>
        <w:pStyle w:val="PreformattedText"/>
        <w:rPr/>
      </w:pPr>
      <w:r>
        <w:rPr/>
        <w:t>writing,  or any action taken or to be taken,  is by the terms of this Agreement</w:t>
      </w:r>
    </w:p>
    <w:p>
      <w:pPr>
        <w:pStyle w:val="PreformattedText"/>
        <w:rPr/>
      </w:pPr>
      <w:r>
        <w:rPr/>
        <w:t>required to be satisfactory to any Purchaser or to the Required  Holder(s),  the</w:t>
      </w:r>
    </w:p>
    <w:p>
      <w:pPr>
        <w:pStyle w:val="PreformattedText"/>
        <w:rPr/>
      </w:pPr>
      <w:r>
        <w:rPr/>
        <w:t>determination  of such  satisfaction  shall  be made  by such  Purchaser  or the</w:t>
      </w:r>
    </w:p>
    <w:p>
      <w:pPr>
        <w:pStyle w:val="PreformattedText"/>
        <w:rPr/>
      </w:pPr>
      <w:r>
        <w:rPr/>
        <w:t>Required  Holder(s),  as the case may be,  in the  sole and  exclusive  judgment</w:t>
      </w:r>
    </w:p>
    <w:p>
      <w:pPr>
        <w:pStyle w:val="PreformattedText"/>
        <w:rPr/>
      </w:pPr>
      <w:r>
        <w:rPr/>
        <w:t>(exercised in good faith) of the Person or Persons making such determination.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11L.  GOVERNING  LAW.  THIS  AGREEMENT  SHALL BE CONSTRUED  AND ENFORCED IN</w:t>
      </w:r>
    </w:p>
    <w:p>
      <w:pPr>
        <w:pStyle w:val="PreformattedText"/>
        <w:rPr/>
      </w:pPr>
      <w:r>
        <w:rPr/>
        <w:t>ACCORDANCE  WITH, AND THE RIGHTS OF THE PARTIES SHALL BE GOVERNED BY, THE LAW OF</w:t>
      </w:r>
    </w:p>
    <w:p>
      <w:pPr>
        <w:pStyle w:val="PreformattedText"/>
        <w:rPr/>
      </w:pPr>
      <w:r>
        <w:rPr/>
        <w:t>THE  STATE OF  ILLINOIS  (EXCLUDING  ANY  CONFLICTS  OF LAW  RULES  WHICH  WOULD</w:t>
      </w:r>
    </w:p>
    <w:p>
      <w:pPr>
        <w:pStyle w:val="PreformattedText"/>
        <w:rPr/>
      </w:pPr>
      <w:r>
        <w:rPr/>
        <w:t>OTHERWISE  CAUSE THIS AGREEMENT TO BE CONSTRUED OR ENFORCED IN ACCORDANCE  WITH,</w:t>
      </w:r>
    </w:p>
    <w:p>
      <w:pPr>
        <w:pStyle w:val="PreformattedText"/>
        <w:rPr/>
      </w:pPr>
      <w:r>
        <w:rPr/>
        <w:t>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 RIGHTS  OF  THE  PARTIES  TO  BE  GOVERNED   BY,  THE  LAWS  OF  ANY  OTHER</w:t>
      </w:r>
    </w:p>
    <w:p>
      <w:pPr>
        <w:pStyle w:val="PreformattedText"/>
        <w:rPr/>
      </w:pPr>
      <w:r>
        <w:rPr/>
        <w:t>JURISDICTION).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11M. SUBMISSION TO JURISDICTION;  WAIVER OF JURY TRIAL. ANY LEGAL ACTION OR</w:t>
      </w:r>
    </w:p>
    <w:p>
      <w:pPr>
        <w:pStyle w:val="PreformattedText"/>
        <w:rPr/>
      </w:pPr>
      <w:r>
        <w:rPr/>
        <w:t>PROCEEDING  WITH RESPECT TO THIS AGREEMENT,  THE NOTES OR THE OTHER  TRANSACTION</w:t>
      </w:r>
    </w:p>
    <w:p>
      <w:pPr>
        <w:pStyle w:val="PreformattedText"/>
        <w:rPr/>
      </w:pPr>
      <w:r>
        <w:rPr/>
        <w:t>DOCUMENTS  MAY BE BROUGHT IN THE COURTS OF THE STATE OF ILLINOIS IN COOK COUNTY,</w:t>
      </w:r>
    </w:p>
    <w:p>
      <w:pPr>
        <w:pStyle w:val="PreformattedText"/>
        <w:rPr/>
      </w:pPr>
      <w:r>
        <w:rPr/>
        <w:t>ILLINOIS,  OR OF THE UNITED STATES FOR THE NORTHERN DISTRICT OF ILLINOIS AND, BY</w:t>
      </w:r>
    </w:p>
    <w:p>
      <w:pPr>
        <w:pStyle w:val="PreformattedText"/>
        <w:rPr/>
      </w:pPr>
      <w:r>
        <w:rPr/>
        <w:t>EXECUTION  AND  DELIVERY  OF THIS  AGREEMENT,  THE  COMPANY  HEREBY  IRREVOCABLY</w:t>
      </w:r>
    </w:p>
    <w:p>
      <w:pPr>
        <w:pStyle w:val="PreformattedText"/>
        <w:rPr/>
      </w:pPr>
      <w:r>
        <w:rPr/>
        <w:t>ACCEPTS, UNCONDITIONALLY,  THE JURISDICTION OF THE AFORESAID COURTS WITH RESPECT</w:t>
      </w:r>
    </w:p>
    <w:p>
      <w:pPr>
        <w:pStyle w:val="PreformattedText"/>
        <w:rPr/>
      </w:pPr>
      <w:r>
        <w:rPr/>
        <w:t>TO ANY SUCH ACTION OR PROCEEDING.  THE COMPANY FURTHER  IRREVOCABLY  CONSENTS TO</w:t>
      </w:r>
    </w:p>
    <w:p>
      <w:pPr>
        <w:pStyle w:val="PreformattedText"/>
        <w:rPr/>
      </w:pPr>
      <w:r>
        <w:rPr/>
        <w:t>THE  SERVICE  OF  PROCESS  OUT OF ANY OF THE  AFOREMENTIONED  COURTS IN ANY SUCH</w:t>
      </w:r>
    </w:p>
    <w:p>
      <w:pPr>
        <w:pStyle w:val="PreformattedText"/>
        <w:rPr/>
      </w:pPr>
      <w:r>
        <w:rPr/>
        <w:t>ACTION OR PROCEEDING BY THE MAILING OF COPIES THEREOF BY REGISTERED OR CERTIFIED</w:t>
      </w:r>
    </w:p>
    <w:p>
      <w:pPr>
        <w:pStyle w:val="PreformattedText"/>
        <w:rPr/>
      </w:pPr>
      <w:r>
        <w:rPr/>
        <w:t>MAIL,  POSTAGE  PREPAID,  TO IT AT ITS ADDRESS  PROVIDED IN PARAGRAPH  11I, SUCH</w:t>
      </w:r>
    </w:p>
    <w:p>
      <w:pPr>
        <w:pStyle w:val="PreformattedText"/>
        <w:rPr/>
      </w:pPr>
      <w:r>
        <w:rPr/>
        <w:t>SERVICE TO BECOME  EFFECTIVE  UPON RECEIPT.  THE COMPANY AGREES THAT A FINAL AND</w:t>
      </w:r>
    </w:p>
    <w:p>
      <w:pPr>
        <w:pStyle w:val="PreformattedText"/>
        <w:rPr/>
      </w:pPr>
      <w:r>
        <w:rPr/>
        <w:t>NON-APPEALABLE JUDGMENT IN ANY SUCH ACTION OR PROCEEDING SHALL BE CONCLUSIVE AND</w:t>
      </w:r>
    </w:p>
    <w:p>
      <w:pPr>
        <w:pStyle w:val="PreformattedText"/>
        <w:rPr/>
      </w:pPr>
      <w:r>
        <w:rPr/>
        <w:t>MAY BE ENFORCED  IN ANY OTHER  JURISDICTION  BY SUIT OR SUCH  JUDGMENT OR IN ANY</w:t>
      </w:r>
    </w:p>
    <w:p>
      <w:pPr>
        <w:pStyle w:val="PreformattedText"/>
        <w:rPr/>
      </w:pPr>
      <w:r>
        <w:rPr/>
        <w:t>OTHER  MANNER  PROVIDED BY LAW.  NOTHING  HEREIN  SHALL  AFFECT THE RIGHT OF ANY</w:t>
      </w:r>
    </w:p>
    <w:p>
      <w:pPr>
        <w:pStyle w:val="PreformattedText"/>
        <w:rPr/>
      </w:pPr>
      <w:r>
        <w:rPr/>
        <w:t>HOLDER OF A NOTE TO SERVE  PROCESS IN ANY OTHER  MANNER  PERMITTED  BY LAW OR TO</w:t>
      </w:r>
    </w:p>
    <w:p>
      <w:pPr>
        <w:pStyle w:val="PreformattedText"/>
        <w:rPr/>
      </w:pPr>
      <w:r>
        <w:rPr/>
        <w:t>COMMENCE LEGAL PROCEEDINGS OR OTHERWISE PROCEED AGAINST THE COMPANY IN ANY OTHER</w:t>
      </w:r>
    </w:p>
    <w:p>
      <w:pPr>
        <w:pStyle w:val="PreformattedText"/>
        <w:rPr/>
      </w:pPr>
      <w:r>
        <w:rPr/>
        <w:t>JURISDICTION.  THE COMPANY HEREBY  IRREVOCABLY WAIVES ANY OBJECTION WHICH IT MAY</w:t>
      </w:r>
    </w:p>
    <w:p>
      <w:pPr>
        <w:pStyle w:val="PreformattedText"/>
        <w:rPr/>
      </w:pPr>
      <w:r>
        <w:rPr/>
        <w:t>NOW OR HEREAFTER HAVE TO THE LAYING OF VENUE OF ANY OF THE AFORESAID  ACTIONS OR</w:t>
      </w:r>
    </w:p>
    <w:p>
      <w:pPr>
        <w:pStyle w:val="PreformattedText"/>
        <w:rPr/>
      </w:pPr>
      <w:r>
        <w:rPr/>
        <w:t>PROCEEDINGS  ARISING OUT OF OR IN  CONNECTION  WITH THIS  AGREEMENT OR THE OTHER</w:t>
      </w:r>
    </w:p>
    <w:p>
      <w:pPr>
        <w:pStyle w:val="PreformattedText"/>
        <w:rPr/>
      </w:pPr>
      <w:r>
        <w:rPr/>
        <w:t>TRANSACTION  DOCUMENTS BROUGHT IN ANY OF THE AFORESAID COURTS AND HEREBY FURTHER</w:t>
      </w:r>
    </w:p>
    <w:p>
      <w:pPr>
        <w:pStyle w:val="PreformattedText"/>
        <w:rPr/>
      </w:pPr>
      <w:r>
        <w:rPr/>
        <w:t>IRREVOCABLY  WAIVES  AND AGREES NOT TO PLEAD OR CLAIM IN ANY SUCH COURT THAT ANY</w:t>
      </w:r>
    </w:p>
    <w:p>
      <w:pPr>
        <w:pStyle w:val="PreformattedText"/>
        <w:rPr/>
      </w:pPr>
      <w:r>
        <w:rPr/>
        <w:t>SUCH  ACTION OR  PROCEEDING  BROUGHT  IN ANY SUCH  COURT HAS BEEN  BROUGHT IN AN</w:t>
      </w:r>
    </w:p>
    <w:p>
      <w:pPr>
        <w:pStyle w:val="PreformattedText"/>
        <w:rPr/>
      </w:pPr>
      <w:r>
        <w:rPr/>
        <w:t>INCONVENIENT  FORUM. TO THE EXTENT THAT THE COMPANY HAS OR MAY HEREAFTER ACQUIRE</w:t>
      </w:r>
    </w:p>
    <w:p>
      <w:pPr>
        <w:pStyle w:val="PreformattedText"/>
        <w:rPr/>
      </w:pPr>
      <w:r>
        <w:rPr/>
        <w:t>IMMUNITY  FROM  JURISDICTION  OF ANY  COURT OR FROM ANY LEGAL  PROCESS  (WHETHER</w:t>
      </w:r>
    </w:p>
    <w:p>
      <w:pPr>
        <w:pStyle w:val="PreformattedText"/>
        <w:rPr/>
      </w:pPr>
      <w:r>
        <w:rPr/>
        <w:t>THROUGH SERVICE OF NOTICE,  ATTACHMENT  PRIOR TO JUDGMENT,  ATTACHMENT IN AID OF</w:t>
      </w:r>
    </w:p>
    <w:p>
      <w:pPr>
        <w:pStyle w:val="PreformattedText"/>
        <w:rPr/>
      </w:pPr>
      <w:r>
        <w:rPr/>
        <w:t>EXECUTION,  EXECUTION OR OTHERWISE WITH RESPECT TO ITSELF OR ITS PROPERTY),  THE</w:t>
      </w:r>
    </w:p>
    <w:p>
      <w:pPr>
        <w:pStyle w:val="PreformattedText"/>
        <w:rPr/>
      </w:pPr>
      <w:r>
        <w:rPr/>
        <w:t>COMPANY HEREBY  IRREVOCABLY  WAIVES SUCH IMMUNITY IN RESPECT OF ITS  OBLIGATIONS</w:t>
      </w:r>
    </w:p>
    <w:p>
      <w:pPr>
        <w:pStyle w:val="PreformattedText"/>
        <w:rPr/>
      </w:pPr>
      <w:r>
        <w:rPr/>
        <w:t>UNDER THIS AGREEMENT OR THE OTHER  TRANSACTION  DOCUMENTS.  THE COMPANY AND EACH</w:t>
      </w:r>
    </w:p>
    <w:p>
      <w:pPr>
        <w:pStyle w:val="PreformattedText"/>
        <w:rPr/>
      </w:pPr>
      <w:r>
        <w:rPr/>
        <w:t>PURCHASER  HEREBY  IRREVOCABLY  WAIVES ANY AND ALL RIGHT TO TRIAL BY JURY IN ANY</w:t>
      </w:r>
    </w:p>
    <w:p>
      <w:pPr>
        <w:pStyle w:val="PreformattedText"/>
        <w:rPr/>
      </w:pPr>
      <w:r>
        <w:rPr/>
        <w:t>LEGAL  PROCEEDING   ARISING  OUT  OF  OR  RELATING  TO  THIS  AGREEMENT  OR  THE</w:t>
      </w:r>
    </w:p>
    <w:p>
      <w:pPr>
        <w:pStyle w:val="PreformattedText"/>
        <w:rPr/>
      </w:pPr>
      <w:r>
        <w:rPr/>
        <w:t>TRANSACTIONS CONTEMPLATED THEREBY.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11N.  Severability.  Any provision of this Agreement which is prohibited or</w:t>
      </w:r>
    </w:p>
    <w:p>
      <w:pPr>
        <w:pStyle w:val="PreformattedText"/>
        <w:rPr/>
      </w:pPr>
      <w:r>
        <w:rPr/>
        <w:t>unenforceable in any jurisdiction shall, as to such jurisdiction, be ineffective</w:t>
      </w:r>
    </w:p>
    <w:p>
      <w:pPr>
        <w:pStyle w:val="PreformattedText"/>
        <w:rPr/>
      </w:pPr>
      <w:r>
        <w:rPr/>
        <w:t>to the extent of such prohibition or unenforceability  without  invalidating the</w:t>
      </w:r>
    </w:p>
    <w:p>
      <w:pPr>
        <w:pStyle w:val="PreformattedText"/>
        <w:rPr/>
      </w:pPr>
      <w:r>
        <w:rPr/>
        <w:t>remaining provisions hereof, and 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such prohibition or unenforceability in any jurisdiction shall not invalidate or</w:t>
      </w:r>
    </w:p>
    <w:p>
      <w:pPr>
        <w:pStyle w:val="PreformattedText"/>
        <w:rPr/>
      </w:pPr>
      <w:r>
        <w:rPr/>
        <w:t>render unenforceable such provision in any other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11O.  Descriptive  Headings;   Advice  of  Counsel;   Interpretation.   The</w:t>
      </w:r>
    </w:p>
    <w:p>
      <w:pPr>
        <w:pStyle w:val="PreformattedText"/>
        <w:rPr/>
      </w:pPr>
      <w:r>
        <w:rPr/>
        <w:t>descriptive  headings of the several  paragraphs of this  Agreement are inserted</w:t>
      </w:r>
    </w:p>
    <w:p>
      <w:pPr>
        <w:pStyle w:val="PreformattedText"/>
        <w:rPr/>
      </w:pPr>
      <w:r>
        <w:rPr/>
        <w:t>for convenience only and do not constitute a part of this Agreement.  Each party</w:t>
      </w:r>
    </w:p>
    <w:p>
      <w:pPr>
        <w:pStyle w:val="PreformattedText"/>
        <w:rPr/>
      </w:pPr>
      <w:r>
        <w:rPr/>
        <w:t>to this  Agreement  represents to the other parties to this  Agreement that such</w:t>
      </w:r>
    </w:p>
    <w:p>
      <w:pPr>
        <w:pStyle w:val="PreformattedText"/>
        <w:rPr/>
      </w:pPr>
      <w:r>
        <w:rPr/>
        <w:t>party has been  represented by counsel in connection with this Agreement and the</w:t>
      </w:r>
    </w:p>
    <w:p>
      <w:pPr>
        <w:pStyle w:val="PreformattedText"/>
        <w:rPr/>
      </w:pPr>
      <w:r>
        <w:rPr/>
        <w:t>other  Transaction  Documents,  that such party has discussed this Agreement and</w:t>
      </w:r>
    </w:p>
    <w:p>
      <w:pPr>
        <w:pStyle w:val="PreformattedText"/>
        <w:rPr/>
      </w:pPr>
      <w:r>
        <w:rPr/>
        <w:t>the other  Transaction  Documents  with its  counsel and that any and all issues</w:t>
      </w:r>
    </w:p>
    <w:p>
      <w:pPr>
        <w:pStyle w:val="PreformattedText"/>
        <w:rPr/>
      </w:pPr>
      <w:r>
        <w:rPr/>
        <w:t>with respect to this  Agreement and the other  Transaction  Documents  have been</w:t>
      </w:r>
    </w:p>
    <w:p>
      <w:pPr>
        <w:pStyle w:val="PreformattedText"/>
        <w:rPr/>
      </w:pPr>
      <w:r>
        <w:rPr/>
        <w:t>resolved  as set forth  herein.  No  provision  of this  Agreement  or any other</w:t>
      </w:r>
    </w:p>
    <w:p>
      <w:pPr>
        <w:pStyle w:val="PreformattedText"/>
        <w:rPr/>
      </w:pPr>
      <w:r>
        <w:rPr/>
        <w:t>Transaction   Document  shall  be  construed   against  or  interpreted  to  the</w:t>
      </w:r>
    </w:p>
    <w:p>
      <w:pPr>
        <w:pStyle w:val="PreformattedText"/>
        <w:rPr/>
      </w:pPr>
      <w:r>
        <w:rPr/>
        <w:t>disadvantage of any party hereto by any court or other  governmental or judicial</w:t>
      </w:r>
    </w:p>
    <w:p>
      <w:pPr>
        <w:pStyle w:val="PreformattedText"/>
        <w:rPr/>
      </w:pPr>
      <w:r>
        <w:rPr/>
        <w:t>authority  by reason of such party  having or being  deemed to have  structured,</w:t>
      </w:r>
    </w:p>
    <w:p>
      <w:pPr>
        <w:pStyle w:val="PreformattedText"/>
        <w:rPr/>
      </w:pPr>
      <w:r>
        <w:rPr/>
        <w:t>drafted or dictated such provision.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11P. Counterparts;  Facsimile Signatures. This Agreement may be executed in</w:t>
      </w:r>
    </w:p>
    <w:p>
      <w:pPr>
        <w:pStyle w:val="PreformattedText"/>
        <w:rPr/>
      </w:pPr>
      <w:r>
        <w:rPr/>
        <w:t>any number of counterparts,  each of which shall be an original but all of which</w:t>
      </w:r>
    </w:p>
    <w:p>
      <w:pPr>
        <w:pStyle w:val="PreformattedText"/>
        <w:rPr/>
      </w:pPr>
      <w:r>
        <w:rPr/>
        <w:t>together shall constitute one instrument. Delivery of an executed counterpart of</w:t>
      </w:r>
    </w:p>
    <w:p>
      <w:pPr>
        <w:pStyle w:val="PreformattedText"/>
        <w:rPr/>
      </w:pPr>
      <w:r>
        <w:rPr/>
        <w:t>a signature page to this  Agreement by facsimile  shall be effective as delivery</w:t>
      </w:r>
    </w:p>
    <w:p>
      <w:pPr>
        <w:pStyle w:val="PreformattedText"/>
        <w:rPr/>
      </w:pPr>
      <w:r>
        <w:rPr/>
        <w:t>of a manually executed counterpart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11Q. Severalty of Obligations.  The sales of Notes to the Purchasers are to</w:t>
      </w:r>
    </w:p>
    <w:p>
      <w:pPr>
        <w:pStyle w:val="PreformattedText"/>
        <w:rPr/>
      </w:pPr>
      <w:r>
        <w:rPr/>
        <w:t>be several sales, and the obligations of the Purchasers under this Agreement are</w:t>
      </w:r>
    </w:p>
    <w:p>
      <w:pPr>
        <w:pStyle w:val="PreformattedText"/>
        <w:rPr/>
      </w:pPr>
      <w:r>
        <w:rPr/>
        <w:t>several  obligations.  No failure by any  Purchaser  to perform its  obligations</w:t>
      </w:r>
    </w:p>
    <w:p>
      <w:pPr>
        <w:pStyle w:val="PreformattedText"/>
        <w:rPr/>
      </w:pPr>
      <w:r>
        <w:rPr/>
        <w:t>under this Agreement  shall relieve any other Purchaser or the Company of any of</w:t>
      </w:r>
    </w:p>
    <w:p>
      <w:pPr>
        <w:pStyle w:val="PreformattedText"/>
        <w:rPr/>
      </w:pPr>
      <w:r>
        <w:rPr/>
        <w:t>its  obligations  hereunder,  and no  Purchaser  shall  be  responsible  for the</w:t>
      </w:r>
    </w:p>
    <w:p>
      <w:pPr>
        <w:pStyle w:val="PreformattedText"/>
        <w:rPr/>
      </w:pPr>
      <w:r>
        <w:rPr/>
        <w:t>obligations  of,  or any  action  taken  or  omitted  by,  any  other  Purchaser</w:t>
      </w:r>
    </w:p>
    <w:p>
      <w:pPr>
        <w:pStyle w:val="PreformattedText"/>
        <w:rPr/>
      </w:pPr>
      <w:r>
        <w:rPr/>
        <w:t>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11R.  Independent  Investigation.  Each Purchaser  represents to and agrees</w:t>
      </w:r>
    </w:p>
    <w:p>
      <w:pPr>
        <w:pStyle w:val="PreformattedText"/>
        <w:rPr/>
      </w:pPr>
      <w:r>
        <w:rPr/>
        <w:t>with each other Purchaser that it has made its own independent  investigation of</w:t>
      </w:r>
    </w:p>
    <w:p>
      <w:pPr>
        <w:pStyle w:val="PreformattedText"/>
        <w:rPr/>
      </w:pPr>
      <w:r>
        <w:rPr/>
        <w:t>the condition  (financial and  otherwise),  prospects and affairs of the Company</w:t>
      </w:r>
    </w:p>
    <w:p>
      <w:pPr>
        <w:pStyle w:val="PreformattedText"/>
        <w:rPr/>
      </w:pPr>
      <w:r>
        <w:rPr/>
        <w:t>and its  Subsidiaries in connection with its purchase of the Notes hereunder and</w:t>
      </w:r>
    </w:p>
    <w:p>
      <w:pPr>
        <w:pStyle w:val="PreformattedText"/>
        <w:rPr/>
      </w:pPr>
      <w:r>
        <w:rPr/>
        <w:t>has made and shall continue to make its own appraisal of the creditworthiness of</w:t>
      </w:r>
    </w:p>
    <w:p>
      <w:pPr>
        <w:pStyle w:val="PreformattedText"/>
        <w:rPr/>
      </w:pPr>
      <w:r>
        <w:rPr/>
        <w:t>the Company.  No holder of Notes shall have any duties or  responsibility to any</w:t>
      </w:r>
    </w:p>
    <w:p>
      <w:pPr>
        <w:pStyle w:val="PreformattedText"/>
        <w:rPr/>
      </w:pPr>
      <w:r>
        <w:rPr/>
        <w:t>other holder of Notes,  either  initially or on a continuing  basis, to make any</w:t>
      </w:r>
    </w:p>
    <w:p>
      <w:pPr>
        <w:pStyle w:val="PreformattedText"/>
        <w:rPr/>
      </w:pPr>
      <w:r>
        <w:rPr/>
        <w:t>such  investigation  or appraisal or to provide any credit or other  information</w:t>
      </w:r>
    </w:p>
    <w:p>
      <w:pPr>
        <w:pStyle w:val="PreformattedText"/>
        <w:rPr/>
      </w:pPr>
      <w:r>
        <w:rPr/>
        <w:t>with  respect  thereto.  No  holder  of Notes is acting as agent or in any other</w:t>
      </w:r>
    </w:p>
    <w:p>
      <w:pPr>
        <w:pStyle w:val="PreformattedText"/>
        <w:rPr/>
      </w:pPr>
      <w:r>
        <w:rPr/>
        <w:t>fiduciary capacity on behalf of any other holder of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11S.  Directly or Indirectly.  Where any provision in this Agreement refers</w:t>
      </w:r>
    </w:p>
    <w:p>
      <w:pPr>
        <w:pStyle w:val="PreformattedText"/>
        <w:rPr/>
      </w:pPr>
      <w:r>
        <w:rPr/>
        <w:t>to actions to be taken by any Person,  or which such Person is  prohibited  from</w:t>
      </w:r>
    </w:p>
    <w:p>
      <w:pPr>
        <w:pStyle w:val="PreformattedText"/>
        <w:rPr/>
      </w:pPr>
      <w:r>
        <w:rPr/>
        <w:t>taking,  such  provision  shall be applicable  whether the action in question in</w:t>
      </w:r>
    </w:p>
    <w:p>
      <w:pPr>
        <w:pStyle w:val="PreformattedText"/>
        <w:rPr/>
      </w:pPr>
      <w:r>
        <w:rPr/>
        <w:t>taken directly or indirectly by such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11T.  Confidential  Information.  For the purposes of this  paragraph  11T,</w:t>
      </w:r>
    </w:p>
    <w:p>
      <w:pPr>
        <w:pStyle w:val="PreformattedText"/>
        <w:rPr/>
      </w:pPr>
      <w:r>
        <w:rPr/>
        <w:t>"Confidential Information" means information delivered to any Purchaser by or on</w:t>
      </w:r>
    </w:p>
    <w:p>
      <w:pPr>
        <w:pStyle w:val="PreformattedText"/>
        <w:rPr/>
      </w:pPr>
      <w:r>
        <w:rPr/>
        <w:t>behalf of the Company or any  Subsidiary  in  connection  with the  transactions</w:t>
      </w:r>
    </w:p>
    <w:p>
      <w:pPr>
        <w:pStyle w:val="PreformattedText"/>
        <w:rPr/>
      </w:pPr>
      <w:r>
        <w:rPr/>
        <w:t>contemplated  by or otherwise  pursuant to this Agreement that is proprietary in</w:t>
      </w:r>
    </w:p>
    <w:p>
      <w:pPr>
        <w:pStyle w:val="PreformattedText"/>
        <w:rPr/>
      </w:pPr>
      <w:r>
        <w:rPr/>
        <w:t>nature and that was clearly marked or labeled or otherwise adequately identified</w:t>
      </w:r>
    </w:p>
    <w:p>
      <w:pPr>
        <w:pStyle w:val="PreformattedText"/>
        <w:rPr/>
      </w:pPr>
      <w:r>
        <w:rPr/>
        <w:t>when received by such Purchaser as being confidential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information of the Company or such Subsidiary,  provided that such term does not</w:t>
      </w:r>
    </w:p>
    <w:p>
      <w:pPr>
        <w:pStyle w:val="PreformattedText"/>
        <w:rPr/>
      </w:pPr>
      <w:r>
        <w:rPr/>
        <w:t>include  information  that (a) was  publicly  known or  otherwise  known to such</w:t>
      </w:r>
    </w:p>
    <w:p>
      <w:pPr>
        <w:pStyle w:val="PreformattedText"/>
        <w:rPr/>
      </w:pPr>
      <w:r>
        <w:rPr/>
        <w:t>Purchaser  prior  to the  time  of such  disclosure,  (b)  subsequently  becomes</w:t>
      </w:r>
    </w:p>
    <w:p>
      <w:pPr>
        <w:pStyle w:val="PreformattedText"/>
        <w:rPr/>
      </w:pPr>
      <w:r>
        <w:rPr/>
        <w:t>publicly known through no act or omission by such Purchaser or any Person acting</w:t>
      </w:r>
    </w:p>
    <w:p>
      <w:pPr>
        <w:pStyle w:val="PreformattedText"/>
        <w:rPr/>
      </w:pPr>
      <w:r>
        <w:rPr/>
        <w:t>on such Purchaser's  behalf, (c) otherwise becomes known to such Purchaser other</w:t>
      </w:r>
    </w:p>
    <w:p>
      <w:pPr>
        <w:pStyle w:val="PreformattedText"/>
        <w:rPr/>
      </w:pPr>
      <w:r>
        <w:rPr/>
        <w:t>than  through  disclosure  by or on behalf of the Company or any  Subsidiary  or</w:t>
      </w:r>
    </w:p>
    <w:p>
      <w:pPr>
        <w:pStyle w:val="PreformattedText"/>
        <w:rPr/>
      </w:pPr>
      <w:r>
        <w:rPr/>
        <w:t>other  person  under  obligation  of  confidentiality  to  the  Company  or  any</w:t>
      </w:r>
    </w:p>
    <w:p>
      <w:pPr>
        <w:pStyle w:val="PreformattedText"/>
        <w:rPr/>
      </w:pPr>
      <w:r>
        <w:rPr/>
        <w:t>Subsidiary or (d) constitutes  financial  statements delivered to such Purchaser</w:t>
      </w:r>
    </w:p>
    <w:p>
      <w:pPr>
        <w:pStyle w:val="PreformattedText"/>
        <w:rPr/>
      </w:pPr>
      <w:r>
        <w:rPr/>
        <w:t>under paragraph 5A that are otherwise  publicly  available.  Each Purchaser will</w:t>
      </w:r>
    </w:p>
    <w:p>
      <w:pPr>
        <w:pStyle w:val="PreformattedText"/>
        <w:rPr/>
      </w:pPr>
      <w:r>
        <w:rPr/>
        <w:t>maintain the confidentiality of such Confidential Information in accordance with</w:t>
      </w:r>
    </w:p>
    <w:p>
      <w:pPr>
        <w:pStyle w:val="PreformattedText"/>
        <w:rPr/>
      </w:pPr>
      <w:r>
        <w:rPr/>
        <w:t>procedures  adopted by such  Purchaser  in good  faith to  protect  confidential</w:t>
      </w:r>
    </w:p>
    <w:p>
      <w:pPr>
        <w:pStyle w:val="PreformattedText"/>
        <w:rPr/>
      </w:pPr>
      <w:r>
        <w:rPr/>
        <w:t>information  of third parties  delivered to such  Purchaser,  provided that such</w:t>
      </w:r>
    </w:p>
    <w:p>
      <w:pPr>
        <w:pStyle w:val="PreformattedText"/>
        <w:rPr/>
      </w:pPr>
      <w:r>
        <w:rPr/>
        <w:t>Purchaser may deliver or disclose Confidential  Information together with notice</w:t>
      </w:r>
    </w:p>
    <w:p>
      <w:pPr>
        <w:pStyle w:val="PreformattedText"/>
        <w:rPr/>
      </w:pPr>
      <w:r>
        <w:rPr/>
        <w:t>of its confidentiality to (i) such Purchaser's  directors,  trustees,  officers,</w:t>
      </w:r>
    </w:p>
    <w:p>
      <w:pPr>
        <w:pStyle w:val="PreformattedText"/>
        <w:rPr/>
      </w:pPr>
      <w:r>
        <w:rPr/>
        <w:t>employees,  agents,  attorneys  and  affiliates  (to the extent such  disclosure</w:t>
      </w:r>
    </w:p>
    <w:p>
      <w:pPr>
        <w:pStyle w:val="PreformattedText"/>
        <w:rPr/>
      </w:pPr>
      <w:r>
        <w:rPr/>
        <w:t>reasonably relates to the  administration of the investment  represented by such</w:t>
      </w:r>
    </w:p>
    <w:p>
      <w:pPr>
        <w:pStyle w:val="PreformattedText"/>
        <w:rPr/>
      </w:pPr>
      <w:r>
        <w:rPr/>
        <w:t>Purchaser's  Notes),   (ii)  such  Purchaser's   financial  advisors  and  other</w:t>
      </w:r>
    </w:p>
    <w:p>
      <w:pPr>
        <w:pStyle w:val="PreformattedText"/>
        <w:rPr/>
      </w:pPr>
      <w:r>
        <w:rPr/>
        <w:t>professional   advisors  who  agree  to  hold   confidential   the  Confidential</w:t>
      </w:r>
    </w:p>
    <w:p>
      <w:pPr>
        <w:pStyle w:val="PreformattedText"/>
        <w:rPr/>
      </w:pPr>
      <w:r>
        <w:rPr/>
        <w:t>Information  substantially  in accordance  with the terms of this paragraph 11T,</w:t>
      </w:r>
    </w:p>
    <w:p>
      <w:pPr>
        <w:pStyle w:val="PreformattedText"/>
        <w:rPr/>
      </w:pPr>
      <w:r>
        <w:rPr/>
        <w:t>(iii) any other  holder of any Note,  (iv) any  Institutional  Investor to which</w:t>
      </w:r>
    </w:p>
    <w:p>
      <w:pPr>
        <w:pStyle w:val="PreformattedText"/>
        <w:rPr/>
      </w:pPr>
      <w:r>
        <w:rPr/>
        <w:t>such  Purchaser  sells or offers to sell  such Note or any part  thereof  or any</w:t>
      </w:r>
    </w:p>
    <w:p>
      <w:pPr>
        <w:pStyle w:val="PreformattedText"/>
        <w:rPr/>
      </w:pPr>
      <w:r>
        <w:rPr/>
        <w:t>participation therein (if such Person has agreed in writing prior to its receipt</w:t>
      </w:r>
    </w:p>
    <w:p>
      <w:pPr>
        <w:pStyle w:val="PreformattedText"/>
        <w:rPr/>
      </w:pPr>
      <w:r>
        <w:rPr/>
        <w:t>of such Confidential Information to be bound by the provisions of this paragraph</w:t>
      </w:r>
    </w:p>
    <w:p>
      <w:pPr>
        <w:pStyle w:val="PreformattedText"/>
        <w:rPr/>
      </w:pPr>
      <w:r>
        <w:rPr/>
        <w:t>11T), (v) any Person from which such  Purchaser  offers to purchase any security</w:t>
      </w:r>
    </w:p>
    <w:p>
      <w:pPr>
        <w:pStyle w:val="PreformattedText"/>
        <w:rPr/>
      </w:pPr>
      <w:r>
        <w:rPr/>
        <w:t>of the  Company  (if such  Person has agreed in writing  prior to its receipt of</w:t>
      </w:r>
    </w:p>
    <w:p>
      <w:pPr>
        <w:pStyle w:val="PreformattedText"/>
        <w:rPr/>
      </w:pPr>
      <w:r>
        <w:rPr/>
        <w:t>such  Confidential  Information  to be bound by the provisions of this paragraph</w:t>
      </w:r>
    </w:p>
    <w:p>
      <w:pPr>
        <w:pStyle w:val="PreformattedText"/>
        <w:rPr/>
      </w:pPr>
      <w:r>
        <w:rPr/>
        <w:t>11T), (vi) any federal or state regulatory  authority having  jurisdiction  over</w:t>
      </w:r>
    </w:p>
    <w:p>
      <w:pPr>
        <w:pStyle w:val="PreformattedText"/>
        <w:rPr/>
      </w:pPr>
      <w:r>
        <w:rPr/>
        <w:t>such Purchaser, (vii) the National Association of Insurance Commissioners or any</w:t>
      </w:r>
    </w:p>
    <w:p>
      <w:pPr>
        <w:pStyle w:val="PreformattedText"/>
        <w:rPr/>
      </w:pPr>
      <w:r>
        <w:rPr/>
        <w:t>similar  organization,  or any nationally recognized rating agency that requires</w:t>
      </w:r>
    </w:p>
    <w:p>
      <w:pPr>
        <w:pStyle w:val="PreformattedText"/>
        <w:rPr/>
      </w:pPr>
      <w:r>
        <w:rPr/>
        <w:t>access to information about such Purchaser's investment portfolio, or (viii) any</w:t>
      </w:r>
    </w:p>
    <w:p>
      <w:pPr>
        <w:pStyle w:val="PreformattedText"/>
        <w:rPr/>
      </w:pPr>
      <w:r>
        <w:rPr/>
        <w:t>other  Person  to  which  such  delivery  or  disclosure  may  be  necessary  or</w:t>
      </w:r>
    </w:p>
    <w:p>
      <w:pPr>
        <w:pStyle w:val="PreformattedText"/>
        <w:rPr/>
      </w:pPr>
      <w:r>
        <w:rPr/>
        <w:t>appropriate  (w) to effect  compliance  with any law, rule,  regulation or order</w:t>
      </w:r>
    </w:p>
    <w:p>
      <w:pPr>
        <w:pStyle w:val="PreformattedText"/>
        <w:rPr/>
      </w:pPr>
      <w:r>
        <w:rPr/>
        <w:t>applicable  to such  Purchaser,  (x) in response to any  subpoena or other legal</w:t>
      </w:r>
    </w:p>
    <w:p>
      <w:pPr>
        <w:pStyle w:val="PreformattedText"/>
        <w:rPr/>
      </w:pPr>
      <w:r>
        <w:rPr/>
        <w:t>process,  (y) in connection  with any  litigation  to which such  Purchaser is a</w:t>
      </w:r>
    </w:p>
    <w:p>
      <w:pPr>
        <w:pStyle w:val="PreformattedText"/>
        <w:rPr/>
      </w:pPr>
      <w:r>
        <w:rPr/>
        <w:t>party or (z) if an Event of  Default  has  occurred  and is  continuing,  to the</w:t>
      </w:r>
    </w:p>
    <w:p>
      <w:pPr>
        <w:pStyle w:val="PreformattedText"/>
        <w:rPr/>
      </w:pPr>
      <w:r>
        <w:rPr/>
        <w:t>extent such Purchaser may  reasonably  determine such delivery and disclosure to</w:t>
      </w:r>
    </w:p>
    <w:p>
      <w:pPr>
        <w:pStyle w:val="PreformattedText"/>
        <w:rPr/>
      </w:pPr>
      <w:r>
        <w:rPr/>
        <w:t>be necessary or  appropriate  in the  enforcement  or for the  protection of the</w:t>
      </w:r>
    </w:p>
    <w:p>
      <w:pPr>
        <w:pStyle w:val="PreformattedText"/>
        <w:rPr/>
      </w:pPr>
      <w:r>
        <w:rPr/>
        <w:t>rights and remedies under such Purchaser's Notes and this Agreement. Each holder</w:t>
      </w:r>
    </w:p>
    <w:p>
      <w:pPr>
        <w:pStyle w:val="PreformattedText"/>
        <w:rPr/>
      </w:pPr>
      <w:r>
        <w:rPr/>
        <w:t>of a Note,  by its  acceptance  of a Note,  will be deemed to have  agreed to be</w:t>
      </w:r>
    </w:p>
    <w:p>
      <w:pPr>
        <w:pStyle w:val="PreformattedText"/>
        <w:rPr/>
      </w:pPr>
      <w:r>
        <w:rPr/>
        <w:t>bound by and to be entitled to the benefits of this  paragraph  11T as though it</w:t>
      </w:r>
    </w:p>
    <w:p>
      <w:pPr>
        <w:pStyle w:val="PreformattedText"/>
        <w:rPr/>
      </w:pPr>
      <w:r>
        <w:rPr/>
        <w:t>were a party  to  this  Agreement.  On  reasonable  request  by the  Company  in</w:t>
      </w:r>
    </w:p>
    <w:p>
      <w:pPr>
        <w:pStyle w:val="PreformattedText"/>
        <w:rPr/>
      </w:pPr>
      <w:r>
        <w:rPr/>
        <w:t>connection with the delivery to any holder of a Note of information  required to</w:t>
      </w:r>
    </w:p>
    <w:p>
      <w:pPr>
        <w:pStyle w:val="PreformattedText"/>
        <w:rPr/>
      </w:pPr>
      <w:r>
        <w:rPr/>
        <w:t>be  delivered  to such holder  under this  Agreement or requested by such holder</w:t>
      </w:r>
    </w:p>
    <w:p>
      <w:pPr>
        <w:pStyle w:val="PreformattedText"/>
        <w:rPr/>
      </w:pPr>
      <w:r>
        <w:rPr/>
        <w:t>(other than a holder that is a party to this  Agreement  or its  nominee),  such</w:t>
      </w:r>
    </w:p>
    <w:p>
      <w:pPr>
        <w:pStyle w:val="PreformattedText"/>
        <w:rPr/>
      </w:pPr>
      <w:r>
        <w:rPr/>
        <w:t>holder will enter into an agreement with the Company embodying the provisions of</w:t>
      </w:r>
    </w:p>
    <w:p>
      <w:pPr>
        <w:pStyle w:val="PreformattedText"/>
        <w:rPr/>
      </w:pPr>
      <w:r>
        <w:rPr/>
        <w:t>this paragraph 11T.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[THE REMAINDER OF THIS PAGE INTENTIONALLY LEFT BLANK.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SIGNATURES ON THE FOLLOWING PAGE.]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11U.  Binding  Agreement.  When this Agreement is executed and delivered by</w:t>
      </w:r>
    </w:p>
    <w:p>
      <w:pPr>
        <w:pStyle w:val="PreformattedText"/>
        <w:rPr/>
      </w:pPr>
      <w:r>
        <w:rPr/>
        <w:t>the  Company  and each of the  Purchasers  it shall  become a binding  agreement</w:t>
      </w:r>
    </w:p>
    <w:p>
      <w:pPr>
        <w:pStyle w:val="PreformattedText"/>
        <w:rPr/>
      </w:pPr>
      <w:r>
        <w:rPr/>
        <w:t>between the Company and each of the Purchasers.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Very truly yours,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By:   /s/ Daniel S. Jaffee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Name: Daniel S. Jaffee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Title: President and CEO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foregoing Agreement</w:t>
      </w:r>
    </w:p>
    <w:p>
      <w:pPr>
        <w:pStyle w:val="PreformattedText"/>
        <w:rPr/>
      </w:pPr>
      <w:r>
        <w:rPr/>
        <w:t>is hereby accepted as of the</w:t>
      </w:r>
    </w:p>
    <w:p>
      <w:pPr>
        <w:pStyle w:val="PreformattedText"/>
        <w:rPr/>
      </w:pPr>
      <w:r>
        <w:rPr/>
        <w:t>date first above written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PRUDENTIAL INSURANCE COMPANY</w:t>
      </w:r>
    </w:p>
    <w:p>
      <w:pPr>
        <w:pStyle w:val="PreformattedText"/>
        <w:rPr/>
      </w:pPr>
      <w:r>
        <w:rPr/>
        <w:t xml:space="preserve">  </w:t>
      </w:r>
      <w:r>
        <w:rPr/>
        <w:t>OF AMERICA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 /s/ G. Anthony Coletta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PRUDENTIAL RETIREMENT INSURANCE</w:t>
      </w:r>
    </w:p>
    <w:p>
      <w:pPr>
        <w:pStyle w:val="PreformattedText"/>
        <w:rPr/>
      </w:pPr>
      <w:r>
        <w:rPr/>
        <w:t xml:space="preserve">  </w:t>
      </w:r>
      <w:r>
        <w:rPr/>
        <w:t>AND ANNUITY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  Prudential Investment Management, Inc.,</w:t>
      </w:r>
    </w:p>
    <w:p>
      <w:pPr>
        <w:pStyle w:val="PreformattedText"/>
        <w:rPr/>
      </w:pPr>
      <w:r>
        <w:rPr/>
        <w:t xml:space="preserve">      </w:t>
      </w:r>
      <w:r>
        <w:rPr/>
        <w:t>as investment manager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By: /s/ G. Anthony Coletta</w:t>
      </w:r>
    </w:p>
    <w:p>
      <w:pPr>
        <w:pStyle w:val="PreformattedText"/>
        <w:rPr/>
      </w:pPr>
      <w:r>
        <w:rPr/>
        <w:t xml:space="preserve">         </w:t>
      </w:r>
      <w:r>
        <w:rPr/>
        <w:t>----------------------------</w:t>
      </w:r>
    </w:p>
    <w:p>
      <w:pPr>
        <w:pStyle w:val="PreformattedText"/>
        <w:rPr/>
      </w:pPr>
      <w:r>
        <w:rPr/>
        <w:t xml:space="preserve">               </w:t>
      </w:r>
      <w:r>
        <w:rPr/>
        <w:t>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PURCHASER SCHEDULE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5.89% Senior Notes due 2015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Aggregate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Principal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Amount of Notes              Note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to be Purchased        Denomination(s)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-------------------     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PRUDENTIAL RETIREMENT INSURANCE AND ANNUITY COMPANY                        $7,500,000.00          $7,500,000.00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    All payments on account of Notes held by such purchaser shall be made by</w:t>
      </w:r>
    </w:p>
    <w:p>
      <w:pPr>
        <w:pStyle w:val="PreformattedText"/>
        <w:rPr/>
      </w:pPr>
      <w:r>
        <w:rPr/>
        <w:t xml:space="preserve">        </w:t>
      </w:r>
      <w:r>
        <w:rPr/>
        <w:t>wire transfer of immediately available funds for credit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JP Morgan Chase Bank</w:t>
      </w:r>
    </w:p>
    <w:p>
      <w:pPr>
        <w:pStyle w:val="PreformattedText"/>
        <w:rPr/>
      </w:pPr>
      <w:r>
        <w:rPr/>
        <w:t xml:space="preserve">        </w:t>
      </w:r>
      <w:r>
        <w:rPr/>
        <w:t>New York, NY</w:t>
      </w:r>
    </w:p>
    <w:p>
      <w:pPr>
        <w:pStyle w:val="PreformattedText"/>
        <w:rPr/>
      </w:pPr>
      <w:r>
        <w:rPr/>
        <w:t xml:space="preserve">        </w:t>
      </w:r>
      <w:r>
        <w:rPr/>
        <w:t>ABA No. 021000021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Account No. P86329 (please do not include spaces)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Each such wire transfer shall set forth the name of the Company, a</w:t>
      </w:r>
    </w:p>
    <w:p>
      <w:pPr>
        <w:pStyle w:val="PreformattedText"/>
        <w:rPr/>
      </w:pPr>
      <w:r>
        <w:rPr/>
        <w:t xml:space="preserve">        </w:t>
      </w:r>
      <w:r>
        <w:rPr/>
        <w:t>reference to "5.89% Senior Notes due 2015, Security No. INV10096, PPN</w:t>
      </w:r>
    </w:p>
    <w:p>
      <w:pPr>
        <w:pStyle w:val="PreformattedText"/>
        <w:rPr/>
      </w:pPr>
      <w:r>
        <w:rPr/>
        <w:t xml:space="preserve">             </w:t>
      </w:r>
      <w:r>
        <w:rPr/>
        <w:t>" and the due date and application (as among principal, interest</w:t>
      </w:r>
    </w:p>
    <w:p>
      <w:pPr>
        <w:pStyle w:val="PreformattedText"/>
        <w:rPr/>
      </w:pPr>
      <w:r>
        <w:rPr/>
        <w:t xml:space="preserve">        </w:t>
      </w:r>
      <w:r>
        <w:rPr/>
        <w:t>-----</w:t>
      </w:r>
    </w:p>
    <w:p>
      <w:pPr>
        <w:pStyle w:val="PreformattedText"/>
        <w:rPr/>
      </w:pPr>
      <w:r>
        <w:rPr/>
        <w:t xml:space="preserve">        </w:t>
      </w:r>
      <w:r>
        <w:rPr/>
        <w:t>and Yield-Maintenance Amount) of the payment being made.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    Address for all notices relating to payments: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Prudential Retirement Insurance and Annuity Company</w:t>
      </w:r>
    </w:p>
    <w:p>
      <w:pPr>
        <w:pStyle w:val="PreformattedText"/>
        <w:rPr/>
      </w:pPr>
      <w:r>
        <w:rPr/>
        <w:t xml:space="preserve">        </w:t>
      </w:r>
      <w:r>
        <w:rPr/>
        <w:t>c/o Prudential Investment Management, Inc.</w:t>
      </w:r>
    </w:p>
    <w:p>
      <w:pPr>
        <w:pStyle w:val="PreformattedText"/>
        <w:rPr/>
      </w:pPr>
      <w:r>
        <w:rPr/>
        <w:t xml:space="preserve">        </w:t>
      </w:r>
      <w:r>
        <w:rPr/>
        <w:t>Private Placement Trade Management</w:t>
      </w:r>
    </w:p>
    <w:p>
      <w:pPr>
        <w:pStyle w:val="PreformattedText"/>
        <w:rPr/>
      </w:pPr>
      <w:r>
        <w:rPr/>
        <w:t xml:space="preserve">        </w:t>
      </w:r>
      <w:r>
        <w:rPr/>
        <w:t>PRIAC Administration</w:t>
      </w:r>
    </w:p>
    <w:p>
      <w:pPr>
        <w:pStyle w:val="PreformattedText"/>
        <w:rPr/>
      </w:pPr>
      <w:r>
        <w:rPr/>
        <w:t xml:space="preserve">        </w:t>
      </w:r>
      <w:r>
        <w:rPr/>
        <w:t>Gateway Center Four, 7th Floor</w:t>
      </w:r>
    </w:p>
    <w:p>
      <w:pPr>
        <w:pStyle w:val="PreformattedText"/>
        <w:rPr/>
      </w:pPr>
      <w:r>
        <w:rPr/>
        <w:t xml:space="preserve">        </w:t>
      </w:r>
      <w:r>
        <w:rPr/>
        <w:t>100 Mulberry Street</w:t>
      </w:r>
    </w:p>
    <w:p>
      <w:pPr>
        <w:pStyle w:val="PreformattedText"/>
        <w:rPr/>
      </w:pPr>
      <w:r>
        <w:rPr/>
        <w:t xml:space="preserve">        </w:t>
      </w:r>
      <w:r>
        <w:rPr/>
        <w:t>Newark, NJ 07102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Telephone:  (973) 802-8107</w:t>
      </w:r>
    </w:p>
    <w:p>
      <w:pPr>
        <w:pStyle w:val="PreformattedText"/>
        <w:rPr/>
      </w:pPr>
      <w:r>
        <w:rPr/>
        <w:t xml:space="preserve">        </w:t>
      </w:r>
      <w:r>
        <w:rPr/>
        <w:t>Facsimile:   (800) 224-2278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    Address for all other communications and notices: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Prudential Retirement Insurance and Annuity Company</w:t>
      </w:r>
    </w:p>
    <w:p>
      <w:pPr>
        <w:pStyle w:val="PreformattedText"/>
        <w:rPr/>
      </w:pPr>
      <w:r>
        <w:rPr/>
        <w:t xml:space="preserve">        </w:t>
      </w:r>
      <w:r>
        <w:rPr/>
        <w:t>c/o Prudential Capital Group</w:t>
      </w:r>
    </w:p>
    <w:p>
      <w:pPr>
        <w:pStyle w:val="PreformattedText"/>
        <w:rPr/>
      </w:pPr>
      <w:r>
        <w:rPr/>
        <w:t xml:space="preserve">        </w:t>
      </w:r>
      <w:r>
        <w:rPr/>
        <w:t>Two Prudential Plaza, Suite 5600</w:t>
      </w:r>
    </w:p>
    <w:p>
      <w:pPr>
        <w:pStyle w:val="PreformattedText"/>
        <w:rPr/>
      </w:pPr>
      <w:r>
        <w:rPr/>
        <w:t xml:space="preserve">        </w:t>
      </w:r>
      <w:r>
        <w:rPr/>
        <w:t>180 North Stetson</w:t>
      </w:r>
    </w:p>
    <w:p>
      <w:pPr>
        <w:pStyle w:val="PreformattedText"/>
        <w:rPr/>
      </w:pPr>
      <w:r>
        <w:rPr/>
        <w:t xml:space="preserve">        </w:t>
      </w:r>
      <w:r>
        <w:rPr/>
        <w:t>Chicago, IL 60601-6716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Attention:  Managing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    Address for Delivery of Notes: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Send physical security by nationwide overnight delivery service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Prudential Capital Group</w:t>
      </w:r>
    </w:p>
    <w:p>
      <w:pPr>
        <w:pStyle w:val="PreformattedText"/>
        <w:rPr/>
      </w:pPr>
      <w:r>
        <w:rPr/>
        <w:t xml:space="preserve">        </w:t>
      </w:r>
      <w:r>
        <w:rPr/>
        <w:t>Two Prudential Plaza</w:t>
      </w:r>
    </w:p>
    <w:p>
      <w:pPr>
        <w:pStyle w:val="PreformattedText"/>
        <w:rPr/>
      </w:pPr>
      <w:r>
        <w:rPr/>
        <w:t xml:space="preserve">        </w:t>
      </w:r>
      <w:r>
        <w:rPr/>
        <w:t>Suite 5600</w:t>
      </w:r>
    </w:p>
    <w:p>
      <w:pPr>
        <w:pStyle w:val="PreformattedText"/>
        <w:rPr/>
      </w:pPr>
      <w:r>
        <w:rPr/>
        <w:t xml:space="preserve">        </w:t>
      </w:r>
      <w:r>
        <w:rPr/>
        <w:t>180 North Stetson</w:t>
      </w:r>
    </w:p>
    <w:p>
      <w:pPr>
        <w:pStyle w:val="PreformattedText"/>
        <w:rPr/>
      </w:pPr>
      <w:r>
        <w:rPr/>
        <w:t xml:space="preserve">        </w:t>
      </w:r>
      <w:r>
        <w:rPr/>
        <w:t>Chicago, IL 60601-6716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Attention:  Wiley S. Adams</w:t>
      </w:r>
    </w:p>
    <w:p>
      <w:pPr>
        <w:pStyle w:val="PreformattedText"/>
        <w:rPr/>
      </w:pPr>
      <w:r>
        <w:rPr/>
        <w:t xml:space="preserve">        </w:t>
      </w:r>
      <w:r>
        <w:rPr/>
        <w:t>Telephone:  (312) 540-4204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(5)     Tax Identification No.: 06-1050034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Aggregate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Principal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Amount of Notes              Note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to be Purchased        Denomination(s)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-------------------     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THE PRUDENTIAL INSURANCE COMPANY OF AMERICA                                $7,500,000.00          $7,500,000.00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    All payments on account of Notes held by such purchaser shall be made by</w:t>
      </w:r>
    </w:p>
    <w:p>
      <w:pPr>
        <w:pStyle w:val="PreformattedText"/>
        <w:rPr/>
      </w:pPr>
      <w:r>
        <w:rPr/>
        <w:t xml:space="preserve">        </w:t>
      </w:r>
      <w:r>
        <w:rPr/>
        <w:t>wire transfer of immediately available funds for credit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Account No.:  P86189 (please do not include spaces)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JPMorgan Chase Bank</w:t>
      </w:r>
    </w:p>
    <w:p>
      <w:pPr>
        <w:pStyle w:val="PreformattedText"/>
        <w:rPr/>
      </w:pPr>
      <w:r>
        <w:rPr/>
        <w:t xml:space="preserve">        </w:t>
      </w:r>
      <w:r>
        <w:rPr/>
        <w:t>New York, NY</w:t>
      </w:r>
    </w:p>
    <w:p>
      <w:pPr>
        <w:pStyle w:val="PreformattedText"/>
        <w:rPr/>
      </w:pPr>
      <w:r>
        <w:rPr/>
        <w:t xml:space="preserve">        </w:t>
      </w:r>
      <w:r>
        <w:rPr/>
        <w:t>ABA No.:  021-000-021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Each such wire transfer shall set forth the name of the Company, a</w:t>
      </w:r>
    </w:p>
    <w:p>
      <w:pPr>
        <w:pStyle w:val="PreformattedText"/>
        <w:rPr/>
      </w:pPr>
      <w:r>
        <w:rPr/>
        <w:t xml:space="preserve">        </w:t>
      </w:r>
      <w:r>
        <w:rPr/>
        <w:t>reference to "5.89% Senior Notes due 2015, Security No. INV10096, PPN</w:t>
      </w:r>
    </w:p>
    <w:p>
      <w:pPr>
        <w:pStyle w:val="PreformattedText"/>
        <w:rPr/>
      </w:pPr>
      <w:r>
        <w:rPr/>
        <w:t xml:space="preserve">             </w:t>
      </w:r>
      <w:r>
        <w:rPr/>
        <w:t>" and the due date and application (as among principal, interest</w:t>
      </w:r>
    </w:p>
    <w:p>
      <w:pPr>
        <w:pStyle w:val="PreformattedText"/>
        <w:rPr/>
      </w:pPr>
      <w:r>
        <w:rPr/>
        <w:t xml:space="preserve">        </w:t>
      </w:r>
      <w:r>
        <w:rPr/>
        <w:t>-----</w:t>
      </w:r>
    </w:p>
    <w:p>
      <w:pPr>
        <w:pStyle w:val="PreformattedText"/>
        <w:rPr/>
      </w:pPr>
      <w:r>
        <w:rPr/>
        <w:t xml:space="preserve">        </w:t>
      </w:r>
      <w:r>
        <w:rPr/>
        <w:t>and Yield-Maintenance Amount) of the payment being made.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    Address for all notices relating to payments: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The Prudential Insurance Company of America</w:t>
      </w:r>
    </w:p>
    <w:p>
      <w:pPr>
        <w:pStyle w:val="PreformattedText"/>
        <w:rPr/>
      </w:pPr>
      <w:r>
        <w:rPr/>
        <w:t xml:space="preserve">        </w:t>
      </w:r>
      <w:r>
        <w:rPr/>
        <w:t>c/o Investment Operations Group</w:t>
      </w:r>
    </w:p>
    <w:p>
      <w:pPr>
        <w:pStyle w:val="PreformattedText"/>
        <w:rPr/>
      </w:pPr>
      <w:r>
        <w:rPr/>
        <w:t xml:space="preserve">        </w:t>
      </w:r>
      <w:r>
        <w:rPr/>
        <w:t>Gateway Center Two, 10th Floor</w:t>
      </w:r>
    </w:p>
    <w:p>
      <w:pPr>
        <w:pStyle w:val="PreformattedText"/>
        <w:rPr/>
      </w:pPr>
      <w:r>
        <w:rPr/>
        <w:t xml:space="preserve">        </w:t>
      </w:r>
      <w:r>
        <w:rPr/>
        <w:t>100 Mulberry Street</w:t>
      </w:r>
    </w:p>
    <w:p>
      <w:pPr>
        <w:pStyle w:val="PreformattedText"/>
        <w:rPr/>
      </w:pPr>
      <w:r>
        <w:rPr/>
        <w:t xml:space="preserve">        </w:t>
      </w:r>
      <w:r>
        <w:rPr/>
        <w:t>Newark, NJ 07102-4077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Attention:  Manager, Billings and Collections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    Address for all other communications and notices: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The Prudential Insurance Company of America</w:t>
      </w:r>
    </w:p>
    <w:p>
      <w:pPr>
        <w:pStyle w:val="PreformattedText"/>
        <w:rPr/>
      </w:pPr>
      <w:r>
        <w:rPr/>
        <w:t xml:space="preserve">        </w:t>
      </w:r>
      <w:r>
        <w:rPr/>
        <w:t>c/o Prudential Capital Group</w:t>
      </w:r>
    </w:p>
    <w:p>
      <w:pPr>
        <w:pStyle w:val="PreformattedText"/>
        <w:rPr/>
      </w:pPr>
      <w:r>
        <w:rPr/>
        <w:t xml:space="preserve">        </w:t>
      </w:r>
      <w:r>
        <w:rPr/>
        <w:t>Two Prudential Plaza</w:t>
      </w:r>
    </w:p>
    <w:p>
      <w:pPr>
        <w:pStyle w:val="PreformattedText"/>
        <w:rPr/>
      </w:pPr>
      <w:r>
        <w:rPr/>
        <w:t xml:space="preserve">        </w:t>
      </w:r>
      <w:r>
        <w:rPr/>
        <w:t>Suite 5600</w:t>
      </w:r>
    </w:p>
    <w:p>
      <w:pPr>
        <w:pStyle w:val="PreformattedText"/>
        <w:rPr/>
      </w:pPr>
      <w:r>
        <w:rPr/>
        <w:t xml:space="preserve">        </w:t>
      </w:r>
      <w:r>
        <w:rPr/>
        <w:t>180 North Stetson</w:t>
      </w:r>
    </w:p>
    <w:p>
      <w:pPr>
        <w:pStyle w:val="PreformattedText"/>
        <w:rPr/>
      </w:pPr>
      <w:r>
        <w:rPr/>
        <w:t xml:space="preserve">        </w:t>
      </w:r>
      <w:r>
        <w:rPr/>
        <w:t>Chicago, IL 60601-6716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Attention:  Managing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    Recipient of telephonic prepayment notices: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Manager, Trade Management Group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Telephone:  (973) 367-3141</w:t>
      </w:r>
    </w:p>
    <w:p>
      <w:pPr>
        <w:pStyle w:val="PreformattedText"/>
        <w:rPr/>
      </w:pPr>
      <w:r>
        <w:rPr/>
        <w:t xml:space="preserve">        </w:t>
      </w:r>
      <w:r>
        <w:rPr/>
        <w:t>Facsimile:   (800) 224-2278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(5)     Address for Delivery of Notes: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Send physical security by nationwide overnight delivery service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Prudential Capital Group</w:t>
      </w:r>
    </w:p>
    <w:p>
      <w:pPr>
        <w:pStyle w:val="PreformattedText"/>
        <w:rPr/>
      </w:pPr>
      <w:r>
        <w:rPr/>
        <w:t xml:space="preserve">        </w:t>
      </w:r>
      <w:r>
        <w:rPr/>
        <w:t>Two Prudential Plaza</w:t>
      </w:r>
    </w:p>
    <w:p>
      <w:pPr>
        <w:pStyle w:val="PreformattedText"/>
        <w:rPr/>
      </w:pPr>
      <w:r>
        <w:rPr/>
        <w:t xml:space="preserve">        </w:t>
      </w:r>
      <w:r>
        <w:rPr/>
        <w:t>Suite 5600</w:t>
      </w:r>
    </w:p>
    <w:p>
      <w:pPr>
        <w:pStyle w:val="PreformattedText"/>
        <w:rPr/>
      </w:pPr>
      <w:r>
        <w:rPr/>
        <w:t xml:space="preserve">        </w:t>
      </w:r>
      <w:r>
        <w:rPr/>
        <w:t>180 North Stetson</w:t>
      </w:r>
    </w:p>
    <w:p>
      <w:pPr>
        <w:pStyle w:val="PreformattedText"/>
        <w:rPr/>
      </w:pPr>
      <w:r>
        <w:rPr/>
        <w:t xml:space="preserve">        </w:t>
      </w:r>
      <w:r>
        <w:rPr/>
        <w:t>Chicago, IL 60601-6716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Attention:  Wiley S. Adams</w:t>
      </w:r>
    </w:p>
    <w:p>
      <w:pPr>
        <w:pStyle w:val="PreformattedText"/>
        <w:rPr/>
      </w:pPr>
      <w:r>
        <w:rPr/>
        <w:t xml:space="preserve">        </w:t>
      </w:r>
      <w:r>
        <w:rPr/>
        <w:t>Telephone:  (312) 540-4204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(6)     Tax Identification No.: 22-1211670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EXHIBIT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[FORM OF NOTE]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5.89% SENIOR NOTE DUE OCTOBER 15, 2015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No.                                                                       [Date]</w:t>
      </w:r>
    </w:p>
    <w:p>
      <w:pPr>
        <w:pStyle w:val="PreformattedText"/>
        <w:rPr/>
      </w:pPr>
      <w:r>
        <w:rPr/>
        <w:t xml:space="preserve">    </w:t>
      </w:r>
      <w:r>
        <w:rPr/>
        <w:t>-----</w:t>
      </w:r>
    </w:p>
    <w:p>
      <w:pPr>
        <w:pStyle w:val="PreformattedText"/>
        <w:rPr/>
      </w:pPr>
      <w:r>
        <w:rPr/>
        <w:t>$</w:t>
      </w:r>
    </w:p>
    <w:p>
      <w:pPr>
        <w:pStyle w:val="PreformattedText"/>
        <w:rPr/>
      </w:pPr>
      <w:r>
        <w:rPr/>
        <w:t xml:space="preserve"> </w:t>
      </w:r>
      <w:r>
        <w:rPr/>
        <w:t>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VALUE RECEIVED,  the  undersigned,  OIL-DRI  CORPORATION OF AMERICA,  a</w:t>
      </w:r>
    </w:p>
    <w:p>
      <w:pPr>
        <w:pStyle w:val="PreformattedText"/>
        <w:rPr/>
      </w:pPr>
      <w:r>
        <w:rPr/>
        <w:t>corporation  organized  and  existing  under the laws of the  State of  Delaware</w:t>
      </w:r>
    </w:p>
    <w:p>
      <w:pPr>
        <w:pStyle w:val="PreformattedText"/>
        <w:rPr/>
      </w:pPr>
      <w:r>
        <w:rPr/>
        <w:t>(herein    called    the    "Company"),    hereby    promises    to    pay    to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, or registered assigns,</w:t>
      </w:r>
    </w:p>
    <w:p>
      <w:pPr>
        <w:pStyle w:val="PreformattedText"/>
        <w:rPr/>
      </w:pPr>
      <w:r>
        <w:rPr/>
        <w:t>- ---------------------------- ---------------------------</w:t>
      </w:r>
    </w:p>
    <w:p>
      <w:pPr>
        <w:pStyle w:val="PreformattedText"/>
        <w:rPr/>
      </w:pPr>
      <w:r>
        <w:rPr/>
        <w:t>the principal sum of                           DOLLARS on October 15, 2015, with</w:t>
      </w:r>
    </w:p>
    <w:p>
      <w:pPr>
        <w:pStyle w:val="PreformattedText"/>
        <w:rPr/>
      </w:pPr>
      <w:r>
        <w:rPr/>
        <w:t xml:space="preserve">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>interest  (computed  on the basis of a 360-day  year--30-day  month)  (a) on the</w:t>
      </w:r>
    </w:p>
    <w:p>
      <w:pPr>
        <w:pStyle w:val="PreformattedText"/>
        <w:rPr/>
      </w:pPr>
      <w:r>
        <w:rPr/>
        <w:t>unpaid  balance  thereof at the rate of 5.89% per annum  (or,  during any period</w:t>
      </w:r>
    </w:p>
    <w:p>
      <w:pPr>
        <w:pStyle w:val="PreformattedText"/>
        <w:rPr/>
      </w:pPr>
      <w:r>
        <w:rPr/>
        <w:t>when an Event of Default shall be in existence,  at the election of the Required</w:t>
      </w:r>
    </w:p>
    <w:p>
      <w:pPr>
        <w:pStyle w:val="PreformattedText"/>
        <w:rPr/>
      </w:pPr>
      <w:r>
        <w:rPr/>
        <w:t>Holder(s) at the Default Rate (as defined below)) from the date hereof,  payable</w:t>
      </w:r>
    </w:p>
    <w:p>
      <w:pPr>
        <w:pStyle w:val="PreformattedText"/>
        <w:rPr/>
      </w:pPr>
      <w:r>
        <w:rPr/>
        <w:t>semiannually on the 15th day of April and October in each year,  commencing with</w:t>
      </w:r>
    </w:p>
    <w:p>
      <w:pPr>
        <w:pStyle w:val="PreformattedText"/>
        <w:rPr/>
      </w:pPr>
      <w:r>
        <w:rPr/>
        <w:t>the April or October next succeeding the date hereof, until the principal hereof</w:t>
      </w:r>
    </w:p>
    <w:p>
      <w:pPr>
        <w:pStyle w:val="PreformattedText"/>
        <w:rPr/>
      </w:pPr>
      <w:r>
        <w:rPr/>
        <w:t>shall have become due and payable, and (b) on any overdue payment (including any</w:t>
      </w:r>
    </w:p>
    <w:p>
      <w:pPr>
        <w:pStyle w:val="PreformattedText"/>
        <w:rPr/>
      </w:pPr>
      <w:r>
        <w:rPr/>
        <w:t>overdue  prepayment)  of  principal,  any overdue  payment of  Yield-Maintenance</w:t>
      </w:r>
    </w:p>
    <w:p>
      <w:pPr>
        <w:pStyle w:val="PreformattedText"/>
        <w:rPr/>
      </w:pPr>
      <w:r>
        <w:rPr/>
        <w:t>Amount and, to the extent  permitted by applicable  law, any overdue  payment of</w:t>
      </w:r>
    </w:p>
    <w:p>
      <w:pPr>
        <w:pStyle w:val="PreformattedText"/>
        <w:rPr/>
      </w:pPr>
      <w:r>
        <w:rPr/>
        <w:t>interest, payable semiannually as aforesaid (or, at the option of the registered</w:t>
      </w:r>
    </w:p>
    <w:p>
      <w:pPr>
        <w:pStyle w:val="PreformattedText"/>
        <w:rPr/>
      </w:pPr>
      <w:r>
        <w:rPr/>
        <w:t>holder  hereof,  on demand),  at a rate per annum from time to time equal to the</w:t>
      </w:r>
    </w:p>
    <w:p>
      <w:pPr>
        <w:pStyle w:val="PreformattedText"/>
        <w:rPr/>
      </w:pPr>
      <w:r>
        <w:rPr/>
        <w:t>Default Rate.  The "Default  Rate" shall mean a rate per annum from time to time</w:t>
      </w:r>
    </w:p>
    <w:p>
      <w:pPr>
        <w:pStyle w:val="PreformattedText"/>
        <w:rPr/>
      </w:pPr>
      <w:r>
        <w:rPr/>
        <w:t>equal to the  greater  of (i)  7.89%  or (ii)  2.0%  over  the rate of  interest</w:t>
      </w:r>
    </w:p>
    <w:p>
      <w:pPr>
        <w:pStyle w:val="PreformattedText"/>
        <w:rPr/>
      </w:pPr>
      <w:r>
        <w:rPr/>
        <w:t>publicly  announced by JPMorgan Chase Bank from time to time in New York City as</w:t>
      </w:r>
    </w:p>
    <w:p>
      <w:pPr>
        <w:pStyle w:val="PreformattedText"/>
        <w:rPr/>
      </w:pPr>
      <w:r>
        <w:rPr/>
        <w:t>its Prime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Payments of  principal  of,  interest on and any  Yield-Maintenance  Amount</w:t>
      </w:r>
    </w:p>
    <w:p>
      <w:pPr>
        <w:pStyle w:val="PreformattedText"/>
        <w:rPr/>
      </w:pPr>
      <w:r>
        <w:rPr/>
        <w:t>payable  with respect to this Note are to be made at the main office of JPMorgan</w:t>
      </w:r>
    </w:p>
    <w:p>
      <w:pPr>
        <w:pStyle w:val="PreformattedText"/>
        <w:rPr/>
      </w:pPr>
      <w:r>
        <w:rPr/>
        <w:t>Chase Bank in New York City or at such other  place as the holder  hereof  shall</w:t>
      </w:r>
    </w:p>
    <w:p>
      <w:pPr>
        <w:pStyle w:val="PreformattedText"/>
        <w:rPr/>
      </w:pPr>
      <w:r>
        <w:rPr/>
        <w:t>designate  to the Company in writing,  in lawful  money of the United  States of</w:t>
      </w:r>
    </w:p>
    <w:p>
      <w:pPr>
        <w:pStyle w:val="PreformattedText"/>
        <w:rPr/>
      </w:pPr>
      <w:r>
        <w:rPr/>
        <w:t>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Note is one of a series of Senior  Notes  (herein  called the "Notes")</w:t>
      </w:r>
    </w:p>
    <w:p>
      <w:pPr>
        <w:pStyle w:val="PreformattedText"/>
        <w:rPr/>
      </w:pPr>
      <w:r>
        <w:rPr/>
        <w:t>issued  pursuant  to a Note  Agreement,  dated as of December  16, 2005  (herein</w:t>
      </w:r>
    </w:p>
    <w:p>
      <w:pPr>
        <w:pStyle w:val="PreformattedText"/>
        <w:rPr/>
      </w:pPr>
      <w:r>
        <w:rPr/>
        <w:t>called the  "Agreement"),  among the Company and the original  purchasers of the</w:t>
      </w:r>
    </w:p>
    <w:p>
      <w:pPr>
        <w:pStyle w:val="PreformattedText"/>
        <w:rPr/>
      </w:pPr>
      <w:r>
        <w:rPr/>
        <w:t>Notes named in the Purchaser  Schedule  attached  thereto and is entitled to the</w:t>
      </w:r>
    </w:p>
    <w:p>
      <w:pPr>
        <w:pStyle w:val="PreformattedText"/>
        <w:rPr/>
      </w:pPr>
      <w:r>
        <w:rPr/>
        <w:t>benefits  thereof.  Each holder of this Note will be deemed,  by its  acceptance</w:t>
      </w:r>
    </w:p>
    <w:p>
      <w:pPr>
        <w:pStyle w:val="PreformattedText"/>
        <w:rPr/>
      </w:pPr>
      <w:r>
        <w:rPr/>
        <w:t>hereof,  (i) to have  agreed  to the  confidentiality  provisions  set  forth in</w:t>
      </w:r>
    </w:p>
    <w:p>
      <w:pPr>
        <w:pStyle w:val="PreformattedText"/>
        <w:rPr/>
      </w:pPr>
      <w:r>
        <w:rPr/>
        <w:t>paragraph  11T of the Agreement  and (ii) to have made the  representations  set</w:t>
      </w:r>
    </w:p>
    <w:p>
      <w:pPr>
        <w:pStyle w:val="PreformattedText"/>
        <w:rPr/>
      </w:pPr>
      <w:r>
        <w:rPr/>
        <w:t>forth in paragraph 9 of the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Note is a  registered  Note and, as provided  in the  Agreement,  upon</w:t>
      </w:r>
    </w:p>
    <w:p>
      <w:pPr>
        <w:pStyle w:val="PreformattedText"/>
        <w:rPr/>
      </w:pPr>
      <w:r>
        <w:rPr/>
        <w:t>surrender  of  this  Note  for  registration  of  transfer,  duly  endorsed,  or</w:t>
      </w:r>
    </w:p>
    <w:p>
      <w:pPr>
        <w:pStyle w:val="PreformattedText"/>
        <w:rPr/>
      </w:pPr>
      <w:r>
        <w:rPr/>
        <w:t>accompanied by a written instrument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transfer  duly  executed,  by the  registered  holder  hereof  or such  holder's</w:t>
      </w:r>
    </w:p>
    <w:p>
      <w:pPr>
        <w:pStyle w:val="PreformattedText"/>
        <w:rPr/>
      </w:pPr>
      <w:r>
        <w:rPr/>
        <w:t>attorney duly authorized in writing, a new Note for a like principal amount will</w:t>
      </w:r>
    </w:p>
    <w:p>
      <w:pPr>
        <w:pStyle w:val="PreformattedText"/>
        <w:rPr/>
      </w:pPr>
      <w:r>
        <w:rPr/>
        <w:t>be issued  to,  and  registered  in the name of,  the  transferee.  Prior to due</w:t>
      </w:r>
    </w:p>
    <w:p>
      <w:pPr>
        <w:pStyle w:val="PreformattedText"/>
        <w:rPr/>
      </w:pPr>
      <w:r>
        <w:rPr/>
        <w:t>presentment for  registration  of transfer,  the Company may treat the person in</w:t>
      </w:r>
    </w:p>
    <w:p>
      <w:pPr>
        <w:pStyle w:val="PreformattedText"/>
        <w:rPr/>
      </w:pPr>
      <w:r>
        <w:rPr/>
        <w:t>whose  name this Note is  registered  as the owner  hereof  for the  purpose  of</w:t>
      </w:r>
    </w:p>
    <w:p>
      <w:pPr>
        <w:pStyle w:val="PreformattedText"/>
        <w:rPr/>
      </w:pPr>
      <w:r>
        <w:rPr/>
        <w:t>receiving  payment  and for all other  purposes,  and the  Company  shall not be</w:t>
      </w:r>
    </w:p>
    <w:p>
      <w:pPr>
        <w:pStyle w:val="PreformattedText"/>
        <w:rPr/>
      </w:pPr>
      <w:r>
        <w:rPr/>
        <w:t>affected by any notice to the contrary.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 agrees to make required  prepayments of principal on the dates</w:t>
      </w:r>
    </w:p>
    <w:p>
      <w:pPr>
        <w:pStyle w:val="PreformattedText"/>
        <w:rPr/>
      </w:pPr>
      <w:r>
        <w:rPr/>
        <w:t>and in the amounts  specified  in the  Agreement.  This Note is also  subject to</w:t>
      </w:r>
    </w:p>
    <w:p>
      <w:pPr>
        <w:pStyle w:val="PreformattedText"/>
        <w:rPr/>
      </w:pPr>
      <w:r>
        <w:rPr/>
        <w:t>optional  prepayment,  in  whole  or from  time to time in  part,  on the  terms</w:t>
      </w:r>
    </w:p>
    <w:p>
      <w:pPr>
        <w:pStyle w:val="PreformattedText"/>
        <w:rPr/>
      </w:pPr>
      <w:r>
        <w:rPr/>
        <w:t>specified in the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 Note  is  guaranteed  pursuant  to one or  more  Guaranty  Agreements</w:t>
      </w:r>
    </w:p>
    <w:p>
      <w:pPr>
        <w:pStyle w:val="PreformattedText"/>
        <w:rPr/>
      </w:pPr>
      <w:r>
        <w:rPr/>
        <w:t>executed by certain  guarantors.  Reference is made to such Guaranty  Agreements</w:t>
      </w:r>
    </w:p>
    <w:p>
      <w:pPr>
        <w:pStyle w:val="PreformattedText"/>
        <w:rPr/>
      </w:pPr>
      <w:r>
        <w:rPr/>
        <w:t>for a statement  concerning the terms and conditions governing such guarantee of</w:t>
      </w:r>
    </w:p>
    <w:p>
      <w:pPr>
        <w:pStyle w:val="PreformattedText"/>
        <w:rPr/>
      </w:pPr>
      <w:r>
        <w:rPr/>
        <w:t>the obligations of the Company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and any and all endorsers,  guarantors  and sureties  severally</w:t>
      </w:r>
    </w:p>
    <w:p>
      <w:pPr>
        <w:pStyle w:val="PreformattedText"/>
        <w:rPr/>
      </w:pPr>
      <w:r>
        <w:rPr/>
        <w:t>waive grace,  demand,  presentment  for payment,  notice of dishonor or default,</w:t>
      </w:r>
    </w:p>
    <w:p>
      <w:pPr>
        <w:pStyle w:val="PreformattedText"/>
        <w:rPr/>
      </w:pPr>
      <w:r>
        <w:rPr/>
        <w:t>notice of intent to  accelerate,  notice of  acceleration  (except to the extent</w:t>
      </w:r>
    </w:p>
    <w:p>
      <w:pPr>
        <w:pStyle w:val="PreformattedText"/>
        <w:rPr/>
      </w:pPr>
      <w:r>
        <w:rPr/>
        <w:t>required in the  Agreement),  protest and  diligence in collecting in connection</w:t>
      </w:r>
    </w:p>
    <w:p>
      <w:pPr>
        <w:pStyle w:val="PreformattedText"/>
        <w:rPr/>
      </w:pPr>
      <w:r>
        <w:rPr/>
        <w:t>with this Note, whether now or hereafter required by 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case an Event of Default shall occur and be continuing, the principal of</w:t>
      </w:r>
    </w:p>
    <w:p>
      <w:pPr>
        <w:pStyle w:val="PreformattedText"/>
        <w:rPr/>
      </w:pPr>
      <w:r>
        <w:rPr/>
        <w:t>this Note may be declared or otherwise  become due and payable in the manner and</w:t>
      </w:r>
    </w:p>
    <w:p>
      <w:pPr>
        <w:pStyle w:val="PreformattedText"/>
        <w:rPr/>
      </w:pPr>
      <w:r>
        <w:rPr/>
        <w:t>with the effect provided in the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Capitalized  terms used herein which are defined in the  Agreement  and not</w:t>
      </w:r>
    </w:p>
    <w:p>
      <w:pPr>
        <w:pStyle w:val="PreformattedText"/>
        <w:rPr/>
      </w:pPr>
      <w:r>
        <w:rPr/>
        <w:t>otherwise defined herein shall have the meanings as defined in the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NOTE IS INTENDED TO BE PERFORMED IN THE STATE OF ILLINOIS AND SHALL BE</w:t>
      </w:r>
    </w:p>
    <w:p>
      <w:pPr>
        <w:pStyle w:val="PreformattedText"/>
        <w:rPr/>
      </w:pPr>
      <w:r>
        <w:rPr/>
        <w:t>CONSTRUED AND ENFORCED IN ACCORDANCE  WITH THE LAW OF SUCH STATE  (EXCLUDING ANY</w:t>
      </w:r>
    </w:p>
    <w:p>
      <w:pPr>
        <w:pStyle w:val="PreformattedText"/>
        <w:rPr/>
      </w:pPr>
      <w:r>
        <w:rPr/>
        <w:t>CONFLICTS OF LAW RULES WHICH WOULD  OTHERWISE CAUSE THIS NOTE TO BE CONSTRUED OR</w:t>
      </w:r>
    </w:p>
    <w:p>
      <w:pPr>
        <w:pStyle w:val="PreformattedText"/>
        <w:rPr/>
      </w:pPr>
      <w:r>
        <w:rPr/>
        <w:t>ENFORCED IN ACCORDANCE WITH THE LAWS OF ANY OTHER JURISDICTION).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Title: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EXHIBIT 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[FORM OF GUARANTY AGREEMENT]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GUARANTY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This  AGREEMENT  (the  "Guaranty"),  dated as of December 16, 2005, is</w:t>
      </w:r>
    </w:p>
    <w:p>
      <w:pPr>
        <w:pStyle w:val="PreformattedText"/>
        <w:rPr/>
      </w:pPr>
      <w:r>
        <w:rPr/>
        <w:t>made  by  each  of the  parties  signatory  hereto  as a  "Guarantor"  (each,  a</w:t>
      </w:r>
    </w:p>
    <w:p>
      <w:pPr>
        <w:pStyle w:val="PreformattedText"/>
        <w:rPr/>
      </w:pPr>
      <w:r>
        <w:rPr/>
        <w:t>"Guarantor")  in favor of the holders of the Notes (as defined  below) from time</w:t>
      </w:r>
    </w:p>
    <w:p>
      <w:pPr>
        <w:pStyle w:val="PreformattedText"/>
        <w:rPr/>
      </w:pPr>
      <w:r>
        <w:rPr/>
        <w:t>to time (the "Holders").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WITNESSETH: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WHEREAS,  Oil-Dri Corporation of America, a Delaware  corporation (the</w:t>
      </w:r>
    </w:p>
    <w:p>
      <w:pPr>
        <w:pStyle w:val="PreformattedText"/>
        <w:rPr/>
      </w:pPr>
      <w:r>
        <w:rPr/>
        <w:t>"Company"),  has entered into that certain Note Agreement,  dated as of December</w:t>
      </w:r>
    </w:p>
    <w:p>
      <w:pPr>
        <w:pStyle w:val="PreformattedText"/>
        <w:rPr/>
      </w:pPr>
      <w:r>
        <w:rPr/>
        <w:t>16, 2005, between the Company and the Purchasers named in the Purchaser Schedule</w:t>
      </w:r>
    </w:p>
    <w:p>
      <w:pPr>
        <w:pStyle w:val="PreformattedText"/>
        <w:rPr/>
      </w:pPr>
      <w:r>
        <w:rPr/>
        <w:t>attached thereto (as amended, the "Note Agreement"),  pursuant which the Company</w:t>
      </w:r>
    </w:p>
    <w:p>
      <w:pPr>
        <w:pStyle w:val="PreformattedText"/>
        <w:rPr/>
      </w:pPr>
      <w:r>
        <w:rPr/>
        <w:t>has issued its 5.89% Senior Notes due October 15, 2015 in the aggregate original</w:t>
      </w:r>
    </w:p>
    <w:p>
      <w:pPr>
        <w:pStyle w:val="PreformattedText"/>
        <w:rPr/>
      </w:pPr>
      <w:r>
        <w:rPr/>
        <w:t>principal amount of $15,000,000 (the "Notes");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WHEREAS, each of the Guarantors is a Subsidiary of the Company;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WHEREAS,  as a condition  to entering  into the Note  Agreement,  each</w:t>
      </w:r>
    </w:p>
    <w:p>
      <w:pPr>
        <w:pStyle w:val="PreformattedText"/>
        <w:rPr/>
      </w:pPr>
      <w:r>
        <w:rPr/>
        <w:t>Purchaser has required that the Guarantors execute and deliver this Guaranty for</w:t>
      </w:r>
    </w:p>
    <w:p>
      <w:pPr>
        <w:pStyle w:val="PreformattedText"/>
        <w:rPr/>
      </w:pPr>
      <w:r>
        <w:rPr/>
        <w:t>the benefit of the Holders;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NOW  THEREFORE,  to satisfy  one of the  conditions  precedent  to the</w:t>
      </w:r>
    </w:p>
    <w:p>
      <w:pPr>
        <w:pStyle w:val="PreformattedText"/>
        <w:rPr/>
      </w:pPr>
      <w:r>
        <w:rPr/>
        <w:t>effectiveness  of the Note Agreement,  for and in  consideration of the premises</w:t>
      </w:r>
    </w:p>
    <w:p>
      <w:pPr>
        <w:pStyle w:val="PreformattedText"/>
        <w:rPr/>
      </w:pPr>
      <w:r>
        <w:rPr/>
        <w:t>and  mutual  covenants  herein  contained,  and  for  other  good  and  valuable</w:t>
      </w:r>
    </w:p>
    <w:p>
      <w:pPr>
        <w:pStyle w:val="PreformattedText"/>
        <w:rPr/>
      </w:pPr>
      <w:r>
        <w:rPr/>
        <w:t>consideration,  the receipt and adequacy of which are hereby acknowledged,  each</w:t>
      </w:r>
    </w:p>
    <w:p>
      <w:pPr>
        <w:pStyle w:val="PreformattedText"/>
        <w:rPr/>
      </w:pPr>
      <w:r>
        <w:rPr/>
        <w:t>Guarantor,  intending  to be legally  bound,  does hereby  covenant and agree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1.  DEFINITIONS;  RECITALS.  Capitalized  terms  that are used in this</w:t>
      </w:r>
    </w:p>
    <w:p>
      <w:pPr>
        <w:pStyle w:val="PreformattedText"/>
        <w:rPr/>
      </w:pPr>
      <w:r>
        <w:rPr/>
        <w:t>Guaranty  and not defined in this  Guaranty  shall have the meaning  ascribed to</w:t>
      </w:r>
    </w:p>
    <w:p>
      <w:pPr>
        <w:pStyle w:val="PreformattedText"/>
        <w:rPr/>
      </w:pPr>
      <w:r>
        <w:rPr/>
        <w:t>them in the Note Agreement.  The recitals in this Guaranty are incorporated into</w:t>
      </w:r>
    </w:p>
    <w:p>
      <w:pPr>
        <w:pStyle w:val="PreformattedText"/>
        <w:rPr/>
      </w:pPr>
      <w:r>
        <w:rPr/>
        <w:t>this Guaranty.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2. THE GUARANTY.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2A.  Guaranty  of Payment.  Each  Guarantor,  jointly  and  severally,</w:t>
      </w:r>
    </w:p>
    <w:p>
      <w:pPr>
        <w:pStyle w:val="PreformattedText"/>
        <w:rPr/>
      </w:pPr>
      <w:r>
        <w:rPr/>
        <w:t>absolutely,  unconditionally  and  irrevocably  guarantees  the full and  prompt</w:t>
      </w:r>
    </w:p>
    <w:p>
      <w:pPr>
        <w:pStyle w:val="PreformattedText"/>
        <w:rPr/>
      </w:pPr>
      <w:r>
        <w:rPr/>
        <w:t>payment in United  States  currency  when due  (whether  at  maturity,  a stated</w:t>
      </w:r>
    </w:p>
    <w:p>
      <w:pPr>
        <w:pStyle w:val="PreformattedText"/>
        <w:rPr/>
      </w:pPr>
      <w:r>
        <w:rPr/>
        <w:t>prepayment  date or earlier by reason of  acceleration  or otherwise) and at all</w:t>
      </w:r>
    </w:p>
    <w:p>
      <w:pPr>
        <w:pStyle w:val="PreformattedText"/>
        <w:rPr/>
      </w:pPr>
      <w:r>
        <w:rPr/>
        <w:t>times  thereafter,  of all of the  indebtedness,  existing on the date hereof or</w:t>
      </w:r>
    </w:p>
    <w:p>
      <w:pPr>
        <w:pStyle w:val="PreformattedText"/>
        <w:rPr/>
      </w:pPr>
      <w:r>
        <w:rPr/>
        <w:t>arising  from  time to time  hereafter,  whether  direct or  indirect,  joint or</w:t>
      </w:r>
    </w:p>
    <w:p>
      <w:pPr>
        <w:pStyle w:val="PreformattedText"/>
        <w:rPr/>
      </w:pPr>
      <w:r>
        <w:rPr/>
        <w:t>several,  actual,  absolute or contingent,  matured or unmatured,  liquidated or</w:t>
      </w:r>
    </w:p>
    <w:p>
      <w:pPr>
        <w:pStyle w:val="PreformattedText"/>
        <w:rPr/>
      </w:pPr>
      <w:r>
        <w:rPr/>
        <w:t>unliquidated,  secured or  unsecured,  arising by contract,  operation of law or</w:t>
      </w:r>
    </w:p>
    <w:p>
      <w:pPr>
        <w:pStyle w:val="PreformattedText"/>
        <w:rPr/>
      </w:pPr>
      <w:r>
        <w:rPr/>
        <w:t>otherwise,  of the  Company  to any  Holder  under  or in  respect  of the  Note</w:t>
      </w:r>
    </w:p>
    <w:p>
      <w:pPr>
        <w:pStyle w:val="PreformattedText"/>
        <w:rPr/>
      </w:pPr>
      <w:r>
        <w:rPr/>
        <w:t>Agreement,  the Notes and the other Transaction  Documents,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including, without limitation, the principal of and interest (including, without</w:t>
      </w:r>
    </w:p>
    <w:p>
      <w:pPr>
        <w:pStyle w:val="PreformattedText"/>
        <w:rPr/>
      </w:pPr>
      <w:r>
        <w:rPr/>
        <w:t>limitation,   interest   accruing  before,   during  or  after  any  bankruptcy,</w:t>
      </w:r>
    </w:p>
    <w:p>
      <w:pPr>
        <w:pStyle w:val="PreformattedText"/>
        <w:rPr/>
      </w:pPr>
      <w:r>
        <w:rPr/>
        <w:t>insolvency,  reorganization,  arrangement,  readjustment of debt, liquidation or</w:t>
      </w:r>
    </w:p>
    <w:p>
      <w:pPr>
        <w:pStyle w:val="PreformattedText"/>
        <w:rPr/>
      </w:pPr>
      <w:r>
        <w:rPr/>
        <w:t>dissolution proceeding, and, if interest ceases to accrue by operation of law by</w:t>
      </w:r>
    </w:p>
    <w:p>
      <w:pPr>
        <w:pStyle w:val="PreformattedText"/>
        <w:rPr/>
      </w:pPr>
      <w:r>
        <w:rPr/>
        <w:t>reason of any such  proceeding,  interest which  otherwise would have accrued in</w:t>
      </w:r>
    </w:p>
    <w:p>
      <w:pPr>
        <w:pStyle w:val="PreformattedText"/>
        <w:rPr/>
      </w:pPr>
      <w:r>
        <w:rPr/>
        <w:t>the  absence  of such  proceeding,  whether  or not  allowed  as a claim in such</w:t>
      </w:r>
    </w:p>
    <w:p>
      <w:pPr>
        <w:pStyle w:val="PreformattedText"/>
        <w:rPr/>
      </w:pPr>
      <w:r>
        <w:rPr/>
        <w:t>proceeding) on the Notes and any  Yield-Maintenance  Amount  (collectively,  the</w:t>
      </w:r>
    </w:p>
    <w:p>
      <w:pPr>
        <w:pStyle w:val="PreformattedText"/>
        <w:rPr/>
      </w:pPr>
      <w:r>
        <w:rPr/>
        <w:t>"Guarantied  Obligations").  This is a continuing guaranty of payment and not of</w:t>
      </w:r>
    </w:p>
    <w:p>
      <w:pPr>
        <w:pStyle w:val="PreformattedText"/>
        <w:rPr/>
      </w:pPr>
      <w:r>
        <w:rPr/>
        <w:t>collection.   Notwithstanding  the  foregoing,   the  aggregate  amount  of  any</w:t>
      </w:r>
    </w:p>
    <w:p>
      <w:pPr>
        <w:pStyle w:val="PreformattedText"/>
        <w:rPr/>
      </w:pPr>
      <w:r>
        <w:rPr/>
        <w:t>Guarantor's  liability  under this Guaranty  shall not exceed the maximum amount</w:t>
      </w:r>
    </w:p>
    <w:p>
      <w:pPr>
        <w:pStyle w:val="PreformattedText"/>
        <w:rPr/>
      </w:pPr>
      <w:r>
        <w:rPr/>
        <w:t>that such Guarantor can guaranty without violating,  or causing this Guaranty or</w:t>
      </w:r>
    </w:p>
    <w:p>
      <w:pPr>
        <w:pStyle w:val="PreformattedText"/>
        <w:rPr/>
      </w:pPr>
      <w:r>
        <w:rPr/>
        <w:t>such  Guarantor's  obligations  under  this  Guaranty  to be void,  voidable  or</w:t>
      </w:r>
    </w:p>
    <w:p>
      <w:pPr>
        <w:pStyle w:val="PreformattedText"/>
        <w:rPr/>
      </w:pPr>
      <w:r>
        <w:rPr/>
        <w:t>otherwise  unenforceable under, any fraudulent conveyance or fraudulent transfer</w:t>
      </w:r>
    </w:p>
    <w:p>
      <w:pPr>
        <w:pStyle w:val="PreformattedText"/>
        <w:rPr/>
      </w:pPr>
      <w:r>
        <w:rPr/>
        <w:t>law, including Section 548(a)(2) of the Bankruptcy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Upon an Event of Default,  any Holder may,  at its sole  election  and</w:t>
      </w:r>
    </w:p>
    <w:p>
      <w:pPr>
        <w:pStyle w:val="PreformattedText"/>
        <w:rPr/>
      </w:pPr>
      <w:r>
        <w:rPr/>
        <w:t>without notice,  proceed  directly and at once against any Guarantor to seek and</w:t>
      </w:r>
    </w:p>
    <w:p>
      <w:pPr>
        <w:pStyle w:val="PreformattedText"/>
        <w:rPr/>
      </w:pPr>
      <w:r>
        <w:rPr/>
        <w:t>enforce payment of, and to collect and recover, the Guarantied  Obligations,  or</w:t>
      </w:r>
    </w:p>
    <w:p>
      <w:pPr>
        <w:pStyle w:val="PreformattedText"/>
        <w:rPr/>
      </w:pPr>
      <w:r>
        <w:rPr/>
        <w:t>any portion  thereof,  without first proceeding  against the Company,  any other</w:t>
      </w:r>
    </w:p>
    <w:p>
      <w:pPr>
        <w:pStyle w:val="PreformattedText"/>
        <w:rPr/>
      </w:pPr>
      <w:r>
        <w:rPr/>
        <w:t>Guarantor  or any other  Person  or  against  any  security  for the  Guarantied</w:t>
      </w:r>
    </w:p>
    <w:p>
      <w:pPr>
        <w:pStyle w:val="PreformattedText"/>
        <w:rPr/>
      </w:pPr>
      <w:r>
        <w:rPr/>
        <w:t>Obligations  or for the  liability  of any such  other  Person or the  Guarantor</w:t>
      </w:r>
    </w:p>
    <w:p>
      <w:pPr>
        <w:pStyle w:val="PreformattedText"/>
        <w:rPr/>
      </w:pPr>
      <w:r>
        <w:rPr/>
        <w:t>hereunder.  Each  Holder  shall  have  the  exclusive  right  to  determine  the</w:t>
      </w:r>
    </w:p>
    <w:p>
      <w:pPr>
        <w:pStyle w:val="PreformattedText"/>
        <w:rPr/>
      </w:pPr>
      <w:r>
        <w:rPr/>
        <w:t>application of payments and credits, if any, to such Holder from each Guarantor,</w:t>
      </w:r>
    </w:p>
    <w:p>
      <w:pPr>
        <w:pStyle w:val="PreformattedText"/>
        <w:rPr/>
      </w:pPr>
      <w:r>
        <w:rPr/>
        <w:t>the Company or from any other Person on account of the Guarantied Obligations or</w:t>
      </w:r>
    </w:p>
    <w:p>
      <w:pPr>
        <w:pStyle w:val="PreformattedText"/>
        <w:rPr/>
      </w:pPr>
      <w:r>
        <w:rPr/>
        <w:t>otherwise.  This  Guaranty and all covenants  and  agreements of each  Guarantor</w:t>
      </w:r>
    </w:p>
    <w:p>
      <w:pPr>
        <w:pStyle w:val="PreformattedText"/>
        <w:rPr/>
      </w:pPr>
      <w:r>
        <w:rPr/>
        <w:t>contained  herein  shall  continue  in full  force and  effect  and shall not be</w:t>
      </w:r>
    </w:p>
    <w:p>
      <w:pPr>
        <w:pStyle w:val="PreformattedText"/>
        <w:rPr/>
      </w:pPr>
      <w:r>
        <w:rPr/>
        <w:t>discharged  until  such a time as all of the  Guarantied  Obligations  shall  be</w:t>
      </w:r>
    </w:p>
    <w:p>
      <w:pPr>
        <w:pStyle w:val="PreformattedText"/>
        <w:rPr/>
      </w:pPr>
      <w:r>
        <w:rPr/>
        <w:t>indefeasibly paid in full in cash.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2B. Obligations Unconditional. The obligations of each Guarantor under</w:t>
      </w:r>
    </w:p>
    <w:p>
      <w:pPr>
        <w:pStyle w:val="PreformattedText"/>
        <w:rPr/>
      </w:pPr>
      <w:r>
        <w:rPr/>
        <w:t>this Guaranty shall be continuing,  absolute and unconditional,  irrespective of</w:t>
      </w:r>
    </w:p>
    <w:p>
      <w:pPr>
        <w:pStyle w:val="PreformattedText"/>
        <w:rPr/>
      </w:pPr>
      <w:r>
        <w:rPr/>
        <w:t>(i) the invalidity or unenforceability  of the Note Agreement,  the Notes or any</w:t>
      </w:r>
    </w:p>
    <w:p>
      <w:pPr>
        <w:pStyle w:val="PreformattedText"/>
        <w:rPr/>
      </w:pPr>
      <w:r>
        <w:rPr/>
        <w:t>other  agreements,  documents,  certificates  and  instruments  now or hereafter</w:t>
      </w:r>
    </w:p>
    <w:p>
      <w:pPr>
        <w:pStyle w:val="PreformattedText"/>
        <w:rPr/>
      </w:pPr>
      <w:r>
        <w:rPr/>
        <w:t>executed or delivered by the Company or any other  Guarantor or any other Person</w:t>
      </w:r>
    </w:p>
    <w:p>
      <w:pPr>
        <w:pStyle w:val="PreformattedText"/>
        <w:rPr/>
      </w:pPr>
      <w:r>
        <w:rPr/>
        <w:t>in connection with the Note Agreement or any provision thereof; (ii) the absence</w:t>
      </w:r>
    </w:p>
    <w:p>
      <w:pPr>
        <w:pStyle w:val="PreformattedText"/>
        <w:rPr/>
      </w:pPr>
      <w:r>
        <w:rPr/>
        <w:t>of any  attempt by any  Holder to  collect  the  Guarantied  Obligations  or any</w:t>
      </w:r>
    </w:p>
    <w:p>
      <w:pPr>
        <w:pStyle w:val="PreformattedText"/>
        <w:rPr/>
      </w:pPr>
      <w:r>
        <w:rPr/>
        <w:t>portion  thereof  from the Company,  any other  Guarantor or any other Person or</w:t>
      </w:r>
    </w:p>
    <w:p>
      <w:pPr>
        <w:pStyle w:val="PreformattedText"/>
        <w:rPr/>
      </w:pPr>
      <w:r>
        <w:rPr/>
        <w:t>other  action to enforce  the same;  (iii) any failure by any Holder to acquire,</w:t>
      </w:r>
    </w:p>
    <w:p>
      <w:pPr>
        <w:pStyle w:val="PreformattedText"/>
        <w:rPr/>
      </w:pPr>
      <w:r>
        <w:rPr/>
        <w:t>perfect  or  maintain  any  security  interest  or lien in, or take any steps to</w:t>
      </w:r>
    </w:p>
    <w:p>
      <w:pPr>
        <w:pStyle w:val="PreformattedText"/>
        <w:rPr/>
      </w:pPr>
      <w:r>
        <w:rPr/>
        <w:t>preserve  its rights to, any  security  for the  Guarantied  Obligations  or any</w:t>
      </w:r>
    </w:p>
    <w:p>
      <w:pPr>
        <w:pStyle w:val="PreformattedText"/>
        <w:rPr/>
      </w:pPr>
      <w:r>
        <w:rPr/>
        <w:t>portion thereof or for the liability of any Guarantor hereunder or the liability</w:t>
      </w:r>
    </w:p>
    <w:p>
      <w:pPr>
        <w:pStyle w:val="PreformattedText"/>
        <w:rPr/>
      </w:pPr>
      <w:r>
        <w:rPr/>
        <w:t>of the  Company,  any other  Guarantor  or any other Person or any or all of the</w:t>
      </w:r>
    </w:p>
    <w:p>
      <w:pPr>
        <w:pStyle w:val="PreformattedText"/>
        <w:rPr/>
      </w:pPr>
      <w:r>
        <w:rPr/>
        <w:t>Guarantied  Obligations;  (iv) any defense  arising by reason of any  disability</w:t>
      </w:r>
    </w:p>
    <w:p>
      <w:pPr>
        <w:pStyle w:val="PreformattedText"/>
        <w:rPr/>
      </w:pPr>
      <w:r>
        <w:rPr/>
        <w:t>(other  than a defense of payment,  unless the payment on which such  defense is</w:t>
      </w:r>
    </w:p>
    <w:p>
      <w:pPr>
        <w:pStyle w:val="PreformattedText"/>
        <w:rPr/>
      </w:pPr>
      <w:r>
        <w:rPr/>
        <w:t>based  was  or  is  subsequently  invalidated,  declared  to  be  fraudulent  or</w:t>
      </w:r>
    </w:p>
    <w:p>
      <w:pPr>
        <w:pStyle w:val="PreformattedText"/>
        <w:rPr/>
      </w:pPr>
      <w:r>
        <w:rPr/>
        <w:t>preferential, otherwise avoided and/or required to be repaid to the Company or a</w:t>
      </w:r>
    </w:p>
    <w:p>
      <w:pPr>
        <w:pStyle w:val="PreformattedText"/>
        <w:rPr/>
      </w:pPr>
      <w:r>
        <w:rPr/>
        <w:t>Guarantor,  as the case may be, or the  estate  of any such  party,  a  trustee,</w:t>
      </w:r>
    </w:p>
    <w:p>
      <w:pPr>
        <w:pStyle w:val="PreformattedText"/>
        <w:rPr/>
      </w:pPr>
      <w:r>
        <w:rPr/>
        <w:t>receiver or any other Person  under any  bankruptcy  law,  state or federal law,</w:t>
      </w:r>
    </w:p>
    <w:p>
      <w:pPr>
        <w:pStyle w:val="PreformattedText"/>
        <w:rPr/>
      </w:pPr>
      <w:r>
        <w:rPr/>
        <w:t>common  law or  equitable  cause,  in which  case  there  shall be no defense of</w:t>
      </w:r>
    </w:p>
    <w:p>
      <w:pPr>
        <w:pStyle w:val="PreformattedText"/>
        <w:rPr/>
      </w:pPr>
      <w:r>
        <w:rPr/>
        <w:t>payment with respect to such  payment) of the Company or any other Person liable</w:t>
      </w:r>
    </w:p>
    <w:p>
      <w:pPr>
        <w:pStyle w:val="PreformattedText"/>
        <w:rPr/>
      </w:pPr>
      <w:r>
        <w:rPr/>
        <w:t>on the Guarantied Obligations or any portion thereof; (v) any Holder's election,</w:t>
      </w:r>
    </w:p>
    <w:p>
      <w:pPr>
        <w:pStyle w:val="PreformattedText"/>
        <w:rPr/>
      </w:pPr>
      <w:r>
        <w:rPr/>
        <w:t>in any  proceeding  instituted  under  Chapter  11 of  Title  11 of the  Federal</w:t>
      </w:r>
    </w:p>
    <w:p>
      <w:pPr>
        <w:pStyle w:val="PreformattedText"/>
        <w:rPr/>
      </w:pPr>
      <w:r>
        <w:rPr/>
        <w:t>Bankruptcy  Code (11 U.S.C.  ss.101 et seq.)  (the  "Bankruptcy  Code"),  of the</w:t>
      </w:r>
    </w:p>
    <w:p>
      <w:pPr>
        <w:pStyle w:val="PreformattedText"/>
        <w:rPr/>
      </w:pPr>
      <w:r>
        <w:rPr/>
        <w:t>application of Section  1111(b)(2) of the Bankruptcy Code; (vi) any borrowing or</w:t>
      </w:r>
    </w:p>
    <w:p>
      <w:pPr>
        <w:pStyle w:val="PreformattedText"/>
        <w:rPr/>
      </w:pPr>
      <w:r>
        <w:rPr/>
        <w:t>grant   of  a   security   interest   to   any   Holder   by  the   Company   as</w:t>
      </w:r>
    </w:p>
    <w:p>
      <w:pPr>
        <w:pStyle w:val="PreformattedText"/>
        <w:rPr/>
      </w:pPr>
      <w:r>
        <w:rPr/>
        <w:t>debtor-in-possession,   or  extension  of  credit,  under  Section  364 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Bankruptcy  Code;  (vii) the disallowance or avoidance of all or any portion</w:t>
      </w:r>
    </w:p>
    <w:p>
      <w:pPr>
        <w:pStyle w:val="PreformattedText"/>
        <w:rPr/>
      </w:pPr>
      <w:r>
        <w:rPr/>
        <w:t>of any Holder's  claim(s) for repayment of the Guarantied  Obligations under the</w:t>
      </w:r>
    </w:p>
    <w:p>
      <w:pPr>
        <w:pStyle w:val="PreformattedText"/>
        <w:rPr/>
      </w:pPr>
      <w:r>
        <w:rPr/>
        <w:t>Bankruptcy  Code  or any  similar  state  law or the  avoidance,  invalidity  or</w:t>
      </w:r>
    </w:p>
    <w:p>
      <w:pPr>
        <w:pStyle w:val="PreformattedText"/>
        <w:rPr/>
      </w:pPr>
      <w:r>
        <w:rPr/>
        <w:t>unenforceability  of  any  Lien  securing  the  Guarantied  Obligations  or  the</w:t>
      </w:r>
    </w:p>
    <w:p>
      <w:pPr>
        <w:pStyle w:val="PreformattedText"/>
        <w:rPr/>
      </w:pPr>
      <w:r>
        <w:rPr/>
        <w:t>liability of any Guarantor hereunder or of the Company or any other guarantor of</w:t>
      </w:r>
    </w:p>
    <w:p>
      <w:pPr>
        <w:pStyle w:val="PreformattedText"/>
        <w:rPr/>
      </w:pPr>
      <w:r>
        <w:rPr/>
        <w:t>all or any part of the Guarantied  Obligations;  (viii) any amendment to, waiver</w:t>
      </w:r>
    </w:p>
    <w:p>
      <w:pPr>
        <w:pStyle w:val="PreformattedText"/>
        <w:rPr/>
      </w:pPr>
      <w:r>
        <w:rPr/>
        <w:t>or  modification  of,  or  consent,  extension,  indulgence  or other  action or</w:t>
      </w:r>
    </w:p>
    <w:p>
      <w:pPr>
        <w:pStyle w:val="PreformattedText"/>
        <w:rPr/>
      </w:pPr>
      <w:r>
        <w:rPr/>
        <w:t>inaction  under or in  respect  of the Note  Agreement,  the  Notes or any other</w:t>
      </w:r>
    </w:p>
    <w:p>
      <w:pPr>
        <w:pStyle w:val="PreformattedText"/>
        <w:rPr/>
      </w:pPr>
      <w:r>
        <w:rPr/>
        <w:t>agreements, documents, certificates and instruments now or hereafter executed or</w:t>
      </w:r>
    </w:p>
    <w:p>
      <w:pPr>
        <w:pStyle w:val="PreformattedText"/>
        <w:rPr/>
      </w:pPr>
      <w:r>
        <w:rPr/>
        <w:t>delivered by the Company or any  Guarantor or any other  guarantor in connection</w:t>
      </w:r>
    </w:p>
    <w:p>
      <w:pPr>
        <w:pStyle w:val="PreformattedText"/>
        <w:rPr/>
      </w:pPr>
      <w:r>
        <w:rPr/>
        <w:t>with the Note  Agreement  (including,  without  limitation,  any increase in the</w:t>
      </w:r>
    </w:p>
    <w:p>
      <w:pPr>
        <w:pStyle w:val="PreformattedText"/>
        <w:rPr/>
      </w:pPr>
      <w:r>
        <w:rPr/>
        <w:t>interest rate on the Notes);  (ix) any change in any provision of any applicable</w:t>
      </w:r>
    </w:p>
    <w:p>
      <w:pPr>
        <w:pStyle w:val="PreformattedText"/>
        <w:rPr/>
      </w:pPr>
      <w:r>
        <w:rPr/>
        <w:t>law or  regulation;  to the  extent  the  same  may be  waived  under  any  such</w:t>
      </w:r>
    </w:p>
    <w:p>
      <w:pPr>
        <w:pStyle w:val="PreformattedText"/>
        <w:rPr/>
      </w:pPr>
      <w:r>
        <w:rPr/>
        <w:t>applicable law or regulation;  (x) any order, judgment, writ, award or decree of</w:t>
      </w:r>
    </w:p>
    <w:p>
      <w:pPr>
        <w:pStyle w:val="PreformattedText"/>
        <w:rPr/>
      </w:pPr>
      <w:r>
        <w:rPr/>
        <w:t>any court, arbitrator or governmental authority, domestic or foreign, binding on</w:t>
      </w:r>
    </w:p>
    <w:p>
      <w:pPr>
        <w:pStyle w:val="PreformattedText"/>
        <w:rPr/>
      </w:pPr>
      <w:r>
        <w:rPr/>
        <w:t>or affecting any Guarantor,  the Company or any other  guarantor or any of their</w:t>
      </w:r>
    </w:p>
    <w:p>
      <w:pPr>
        <w:pStyle w:val="PreformattedText"/>
        <w:rPr/>
      </w:pPr>
      <w:r>
        <w:rPr/>
        <w:t>assets;  (xi) the certificate of  incorporation  or articles of organization (as</w:t>
      </w:r>
    </w:p>
    <w:p>
      <w:pPr>
        <w:pStyle w:val="PreformattedText"/>
        <w:rPr/>
      </w:pPr>
      <w:r>
        <w:rPr/>
        <w:t>the case may be), or the by-laws or limited  liability company agreement (as the</w:t>
      </w:r>
    </w:p>
    <w:p>
      <w:pPr>
        <w:pStyle w:val="PreformattedText"/>
        <w:rPr/>
      </w:pPr>
      <w:r>
        <w:rPr/>
        <w:t>case may be) of any Guarantor or the Company or any other  guarantor;  (xii) any</w:t>
      </w:r>
    </w:p>
    <w:p>
      <w:pPr>
        <w:pStyle w:val="PreformattedText"/>
        <w:rPr/>
      </w:pPr>
      <w:r>
        <w:rPr/>
        <w:t>mortgage,  indenture,  lease,  contract,  or other agreement  (including without</w:t>
      </w:r>
    </w:p>
    <w:p>
      <w:pPr>
        <w:pStyle w:val="PreformattedText"/>
        <w:rPr/>
      </w:pPr>
      <w:r>
        <w:rPr/>
        <w:t>limitation any agreement with stockholders),  instrument or undertaking to which</w:t>
      </w:r>
    </w:p>
    <w:p>
      <w:pPr>
        <w:pStyle w:val="PreformattedText"/>
        <w:rPr/>
      </w:pPr>
      <w:r>
        <w:rPr/>
        <w:t>any  Guarantor  or the Company is a party or which  purports to be binding on or</w:t>
      </w:r>
    </w:p>
    <w:p>
      <w:pPr>
        <w:pStyle w:val="PreformattedText"/>
        <w:rPr/>
      </w:pPr>
      <w:r>
        <w:rPr/>
        <w:t>affect any such Person or any of its assets; (xiii) any bankruptcy,  insolvency,</w:t>
      </w:r>
    </w:p>
    <w:p>
      <w:pPr>
        <w:pStyle w:val="PreformattedText"/>
        <w:rPr/>
      </w:pPr>
      <w:r>
        <w:rPr/>
        <w:t>readjustment, composition, liquidation or similar proceeding with respect to the</w:t>
      </w:r>
    </w:p>
    <w:p>
      <w:pPr>
        <w:pStyle w:val="PreformattedText"/>
        <w:rPr/>
      </w:pPr>
      <w:r>
        <w:rPr/>
        <w:t>Company,  any  Guarantor  or any other  guarantor  of all or any  portion of any</w:t>
      </w:r>
    </w:p>
    <w:p>
      <w:pPr>
        <w:pStyle w:val="PreformattedText"/>
        <w:rPr/>
      </w:pPr>
      <w:r>
        <w:rPr/>
        <w:t>Guarantied  Obligations  or any such  Person's  property  and any failure by any</w:t>
      </w:r>
    </w:p>
    <w:p>
      <w:pPr>
        <w:pStyle w:val="PreformattedText"/>
        <w:rPr/>
      </w:pPr>
      <w:r>
        <w:rPr/>
        <w:t>Holder to file or enforce a claim against the Company, any Guarantor or any such</w:t>
      </w:r>
    </w:p>
    <w:p>
      <w:pPr>
        <w:pStyle w:val="PreformattedText"/>
        <w:rPr/>
      </w:pPr>
      <w:r>
        <w:rPr/>
        <w:t>other  Person  in any such  proceeding;  (xiv)  any  failure  on the part of the</w:t>
      </w:r>
    </w:p>
    <w:p>
      <w:pPr>
        <w:pStyle w:val="PreformattedText"/>
        <w:rPr/>
      </w:pPr>
      <w:r>
        <w:rPr/>
        <w:t>Company  for any reason to comply  with or perform any of the terms of any other</w:t>
      </w:r>
    </w:p>
    <w:p>
      <w:pPr>
        <w:pStyle w:val="PreformattedText"/>
        <w:rPr/>
      </w:pPr>
      <w:r>
        <w:rPr/>
        <w:t>agreement  with  any  Guarantor;  or (xv) any  other  circumstance  which  might</w:t>
      </w:r>
    </w:p>
    <w:p>
      <w:pPr>
        <w:pStyle w:val="PreformattedText"/>
        <w:rPr/>
      </w:pPr>
      <w:r>
        <w:rPr/>
        <w:t>otherwise  constitute a legal or  equitable  discharge or defense of a guarantor</w:t>
      </w:r>
    </w:p>
    <w:p>
      <w:pPr>
        <w:pStyle w:val="PreformattedText"/>
        <w:rPr/>
      </w:pPr>
      <w:r>
        <w:rPr/>
        <w:t>(other  than a defense of payment,  unless the payment on which such  defense is</w:t>
      </w:r>
    </w:p>
    <w:p>
      <w:pPr>
        <w:pStyle w:val="PreformattedText"/>
        <w:rPr/>
      </w:pPr>
      <w:r>
        <w:rPr/>
        <w:t>based  was  or  is  subsequently  invalidated,  declared  to  be  fraudulent  or</w:t>
      </w:r>
    </w:p>
    <w:p>
      <w:pPr>
        <w:pStyle w:val="PreformattedText"/>
        <w:rPr/>
      </w:pPr>
      <w:r>
        <w:rPr/>
        <w:t>preferential, otherwise avoided and/or required to be repaid to the Company or a</w:t>
      </w:r>
    </w:p>
    <w:p>
      <w:pPr>
        <w:pStyle w:val="PreformattedText"/>
        <w:rPr/>
      </w:pPr>
      <w:r>
        <w:rPr/>
        <w:t>Guarantor,  as the case may be, or the  estate  of any such  party,  a  trustee,</w:t>
      </w:r>
    </w:p>
    <w:p>
      <w:pPr>
        <w:pStyle w:val="PreformattedText"/>
        <w:rPr/>
      </w:pPr>
      <w:r>
        <w:rPr/>
        <w:t>receiver or any other Person  under any  bankruptcy  law,  state or federal law,</w:t>
      </w:r>
    </w:p>
    <w:p>
      <w:pPr>
        <w:pStyle w:val="PreformattedText"/>
        <w:rPr/>
      </w:pPr>
      <w:r>
        <w:rPr/>
        <w:t>common  law or  equitable  cause,  in which  case  there  shall be no defense of</w:t>
      </w:r>
    </w:p>
    <w:p>
      <w:pPr>
        <w:pStyle w:val="PreformattedText"/>
        <w:rPr/>
      </w:pPr>
      <w:r>
        <w:rPr/>
        <w:t>payment with respect to such payment).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2C. Obligations Unimpaired.  Each Guarantor agrees that each Holder is</w:t>
      </w:r>
    </w:p>
    <w:p>
      <w:pPr>
        <w:pStyle w:val="PreformattedText"/>
        <w:rPr/>
      </w:pPr>
      <w:r>
        <w:rPr/>
        <w:t>authorized, without demand or notice, which demand and notice are hereby waived,</w:t>
      </w:r>
    </w:p>
    <w:p>
      <w:pPr>
        <w:pStyle w:val="PreformattedText"/>
        <w:rPr/>
      </w:pPr>
      <w:r>
        <w:rPr/>
        <w:t>and without  discharging or otherwise affecting the obligations of any Guarantor</w:t>
      </w:r>
    </w:p>
    <w:p>
      <w:pPr>
        <w:pStyle w:val="PreformattedText"/>
        <w:rPr/>
      </w:pPr>
      <w:r>
        <w:rPr/>
        <w:t>hereunder  (which shall remain absolute and  unconditional  notwithstanding  any</w:t>
      </w:r>
    </w:p>
    <w:p>
      <w:pPr>
        <w:pStyle w:val="PreformattedText"/>
        <w:rPr/>
      </w:pPr>
      <w:r>
        <w:rPr/>
        <w:t>such  action  or  omission  to act),  from  time to time to (i)  renew,  extend,</w:t>
      </w:r>
    </w:p>
    <w:p>
      <w:pPr>
        <w:pStyle w:val="PreformattedText"/>
        <w:rPr/>
      </w:pPr>
      <w:r>
        <w:rPr/>
        <w:t>accelerate or otherwise  change the time for payment of, or other terms relating</w:t>
      </w:r>
    </w:p>
    <w:p>
      <w:pPr>
        <w:pStyle w:val="PreformattedText"/>
        <w:rPr/>
      </w:pPr>
      <w:r>
        <w:rPr/>
        <w:t>to, the Guarantied  Obligations  or any portion  thereof,  or otherwise  modify,</w:t>
      </w:r>
    </w:p>
    <w:p>
      <w:pPr>
        <w:pStyle w:val="PreformattedText"/>
        <w:rPr/>
      </w:pPr>
      <w:r>
        <w:rPr/>
        <w:t>amend or  change  the  terms  of the  Note  Agreement,  the  Notes or any  other</w:t>
      </w:r>
    </w:p>
    <w:p>
      <w:pPr>
        <w:pStyle w:val="PreformattedText"/>
        <w:rPr/>
      </w:pPr>
      <w:r>
        <w:rPr/>
        <w:t>agreements, documents, certificates and instruments now or hereafter executed or</w:t>
      </w:r>
    </w:p>
    <w:p>
      <w:pPr>
        <w:pStyle w:val="PreformattedText"/>
        <w:rPr/>
      </w:pPr>
      <w:r>
        <w:rPr/>
        <w:t>delivered by the Company or any Guarantor in connection with the Note Agreement;</w:t>
      </w:r>
    </w:p>
    <w:p>
      <w:pPr>
        <w:pStyle w:val="PreformattedText"/>
        <w:rPr/>
      </w:pPr>
      <w:r>
        <w:rPr/>
        <w:t>(ii) accept partial payments on the Guarantied Obligations;  (iii) take and hold</w:t>
      </w:r>
    </w:p>
    <w:p>
      <w:pPr>
        <w:pStyle w:val="PreformattedText"/>
        <w:rPr/>
      </w:pPr>
      <w:r>
        <w:rPr/>
        <w:t>security  for the  Guarantied  Obligations  or any portion  thereof or any other</w:t>
      </w:r>
    </w:p>
    <w:p>
      <w:pPr>
        <w:pStyle w:val="PreformattedText"/>
        <w:rPr/>
      </w:pPr>
      <w:r>
        <w:rPr/>
        <w:t>liabilities of the Company, the obligations of any Guarantor under this Guaranty</w:t>
      </w:r>
    </w:p>
    <w:p>
      <w:pPr>
        <w:pStyle w:val="PreformattedText"/>
        <w:rPr/>
      </w:pPr>
      <w:r>
        <w:rPr/>
        <w:t>and the obligations under any other guaranties and sureties of all or any of the</w:t>
      </w:r>
    </w:p>
    <w:p>
      <w:pPr>
        <w:pStyle w:val="PreformattedText"/>
        <w:rPr/>
      </w:pPr>
      <w:r>
        <w:rPr/>
        <w:t>Guarantied Obligations,  and exchange,  enforce, waive, release, sell, transfer,</w:t>
      </w:r>
    </w:p>
    <w:p>
      <w:pPr>
        <w:pStyle w:val="PreformattedText"/>
        <w:rPr/>
      </w:pPr>
      <w:r>
        <w:rPr/>
        <w:t>assign,  abandon,  fail to perfect,  subordinate or otherwise deal with any such</w:t>
      </w:r>
    </w:p>
    <w:p>
      <w:pPr>
        <w:pStyle w:val="PreformattedText"/>
        <w:rPr/>
      </w:pPr>
      <w:r>
        <w:rPr/>
        <w:t>security;  (iv)  apply  such  security  and  direct  the order or manner of sale</w:t>
      </w:r>
    </w:p>
    <w:p>
      <w:pPr>
        <w:pStyle w:val="PreformattedText"/>
        <w:rPr/>
      </w:pPr>
      <w:r>
        <w:rPr/>
        <w:t>thereof as any Holder may determine in its sole discretion; (v)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settle,  release,  compromise,  collect or otherwise  liquidate  the  Guarantied</w:t>
      </w:r>
    </w:p>
    <w:p>
      <w:pPr>
        <w:pStyle w:val="PreformattedText"/>
        <w:rPr/>
      </w:pPr>
      <w:r>
        <w:rPr/>
        <w:t>Obligations or any portion thereof and any security therefor or guaranty thereof</w:t>
      </w:r>
    </w:p>
    <w:p>
      <w:pPr>
        <w:pStyle w:val="PreformattedText"/>
        <w:rPr/>
      </w:pPr>
      <w:r>
        <w:rPr/>
        <w:t>in any manner; (vi) extend additional loans, credit and financial accommodations</w:t>
      </w:r>
    </w:p>
    <w:p>
      <w:pPr>
        <w:pStyle w:val="PreformattedText"/>
        <w:rPr/>
      </w:pPr>
      <w:r>
        <w:rPr/>
        <w:t>to the Company and otherwise create  additional  Guarantied  Obligations;  (vii)</w:t>
      </w:r>
    </w:p>
    <w:p>
      <w:pPr>
        <w:pStyle w:val="PreformattedText"/>
        <w:rPr/>
      </w:pPr>
      <w:r>
        <w:rPr/>
        <w:t>waive strict  compliance with the terms of the Note Agreement,  the Notes or any</w:t>
      </w:r>
    </w:p>
    <w:p>
      <w:pPr>
        <w:pStyle w:val="PreformattedText"/>
        <w:rPr/>
      </w:pPr>
      <w:r>
        <w:rPr/>
        <w:t>other  agreements,  documents,  certificates  and  instruments  now or hereafter</w:t>
      </w:r>
    </w:p>
    <w:p>
      <w:pPr>
        <w:pStyle w:val="PreformattedText"/>
        <w:rPr/>
      </w:pPr>
      <w:r>
        <w:rPr/>
        <w:t>executed or delivered by the Company or any  Guarantor  in  connection  with the</w:t>
      </w:r>
    </w:p>
    <w:p>
      <w:pPr>
        <w:pStyle w:val="PreformattedText"/>
        <w:rPr/>
      </w:pPr>
      <w:r>
        <w:rPr/>
        <w:t>Note  Agreement and  otherwise  forbear from  asserting any Holder's  rights and</w:t>
      </w:r>
    </w:p>
    <w:p>
      <w:pPr>
        <w:pStyle w:val="PreformattedText"/>
        <w:rPr/>
      </w:pPr>
      <w:r>
        <w:rPr/>
        <w:t>remedies thereunder;  (viii) take and hold additional guaranties or sureties and</w:t>
      </w:r>
    </w:p>
    <w:p>
      <w:pPr>
        <w:pStyle w:val="PreformattedText"/>
        <w:rPr/>
      </w:pPr>
      <w:r>
        <w:rPr/>
        <w:t>enforce or forbear from enforcing any guaranty or surety of any other  guarantor</w:t>
      </w:r>
    </w:p>
    <w:p>
      <w:pPr>
        <w:pStyle w:val="PreformattedText"/>
        <w:rPr/>
      </w:pPr>
      <w:r>
        <w:rPr/>
        <w:t>or surety of the  Guarantied  Obligations,  any  portion  thereof  or release or</w:t>
      </w:r>
    </w:p>
    <w:p>
      <w:pPr>
        <w:pStyle w:val="PreformattedText"/>
        <w:rPr/>
      </w:pPr>
      <w:r>
        <w:rPr/>
        <w:t>otherwise  take any action (or omit to take any action) with respect to any such</w:t>
      </w:r>
    </w:p>
    <w:p>
      <w:pPr>
        <w:pStyle w:val="PreformattedText"/>
        <w:rPr/>
      </w:pPr>
      <w:r>
        <w:rPr/>
        <w:t>guarantor or surety; (ix) assign this Guaranty in part or in whole in connection</w:t>
      </w:r>
    </w:p>
    <w:p>
      <w:pPr>
        <w:pStyle w:val="PreformattedText"/>
        <w:rPr/>
      </w:pPr>
      <w:r>
        <w:rPr/>
        <w:t>with any assignment of the Guarantied  Obligations or any portion  thereof;  (x)</w:t>
      </w:r>
    </w:p>
    <w:p>
      <w:pPr>
        <w:pStyle w:val="PreformattedText"/>
        <w:rPr/>
      </w:pPr>
      <w:r>
        <w:rPr/>
        <w:t>exercise or refrain from exercising any of its rights against the Company or any</w:t>
      </w:r>
    </w:p>
    <w:p>
      <w:pPr>
        <w:pStyle w:val="PreformattedText"/>
        <w:rPr/>
      </w:pPr>
      <w:r>
        <w:rPr/>
        <w:t>Guarantor;  and (xi) apply any sums, by whomsoever paid or however realized,  to</w:t>
      </w:r>
    </w:p>
    <w:p>
      <w:pPr>
        <w:pStyle w:val="PreformattedText"/>
        <w:rPr/>
      </w:pPr>
      <w:r>
        <w:rPr/>
        <w:t>the payment of the Guarantied  Obligations as any Holder in its sole  discretion</w:t>
      </w:r>
    </w:p>
    <w:p>
      <w:pPr>
        <w:pStyle w:val="PreformattedText"/>
        <w:rPr/>
      </w:pPr>
      <w:r>
        <w:rPr/>
        <w:t>may determine.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2D.  Waivers of Guarantors.  Each Guarantor  waives for the benefit of</w:t>
      </w:r>
    </w:p>
    <w:p>
      <w:pPr>
        <w:pStyle w:val="PreformattedText"/>
        <w:rPr/>
      </w:pPr>
      <w:r>
        <w:rPr/>
        <w:t>the Holders: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 any right to require  any  Holder,  as a condition  of payment or</w:t>
      </w:r>
    </w:p>
    <w:p>
      <w:pPr>
        <w:pStyle w:val="PreformattedText"/>
        <w:rPr/>
      </w:pPr>
      <w:r>
        <w:rPr/>
        <w:t>performance by such  Guarantor or otherwise to (a) proceed  against the Company,</w:t>
      </w:r>
    </w:p>
    <w:p>
      <w:pPr>
        <w:pStyle w:val="PreformattedText"/>
        <w:rPr/>
      </w:pPr>
      <w:r>
        <w:rPr/>
        <w:t>any other  Guarantor,  any other guarantor of the Guarantied  Obligations or any</w:t>
      </w:r>
    </w:p>
    <w:p>
      <w:pPr>
        <w:pStyle w:val="PreformattedText"/>
        <w:rPr/>
      </w:pPr>
      <w:r>
        <w:rPr/>
        <w:t>other Person,  (b) proceed  against or exhaust any security  given to or held by</w:t>
      </w:r>
    </w:p>
    <w:p>
      <w:pPr>
        <w:pStyle w:val="PreformattedText"/>
        <w:rPr/>
      </w:pPr>
      <w:r>
        <w:rPr/>
        <w:t>any Holder in connection with the Guarantied  Obligations or any other guaranty,</w:t>
      </w:r>
    </w:p>
    <w:p>
      <w:pPr>
        <w:pStyle w:val="PreformattedText"/>
        <w:rPr/>
      </w:pPr>
      <w:r>
        <w:rPr/>
        <w:t>or (c) pursue any other remedy available to any Holder whatsoever;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any  defense  arising  by reason of (a) the  incapacity,  lack of</w:t>
      </w:r>
    </w:p>
    <w:p>
      <w:pPr>
        <w:pStyle w:val="PreformattedText"/>
        <w:rPr/>
      </w:pPr>
      <w:r>
        <w:rPr/>
        <w:t>authority or any disability of the Company,  including,  without limitation, any</w:t>
      </w:r>
    </w:p>
    <w:p>
      <w:pPr>
        <w:pStyle w:val="PreformattedText"/>
        <w:rPr/>
      </w:pPr>
      <w:r>
        <w:rPr/>
        <w:t>defense based on or arising out of the lack of validity or the  unenforceability</w:t>
      </w:r>
    </w:p>
    <w:p>
      <w:pPr>
        <w:pStyle w:val="PreformattedText"/>
        <w:rPr/>
      </w:pPr>
      <w:r>
        <w:rPr/>
        <w:t>of the Guarantied  Obligations or any agreement or instrument  relating  thereto</w:t>
      </w:r>
    </w:p>
    <w:p>
      <w:pPr>
        <w:pStyle w:val="PreformattedText"/>
        <w:rPr/>
      </w:pPr>
      <w:r>
        <w:rPr/>
        <w:t>(other  than a defense of payment,  unless the payment on which such  defense is</w:t>
      </w:r>
    </w:p>
    <w:p>
      <w:pPr>
        <w:pStyle w:val="PreformattedText"/>
        <w:rPr/>
      </w:pPr>
      <w:r>
        <w:rPr/>
        <w:t>based  was  or  is  subsequently  invalidated,  declared  to  be  fraudulent  or</w:t>
      </w:r>
    </w:p>
    <w:p>
      <w:pPr>
        <w:pStyle w:val="PreformattedText"/>
        <w:rPr/>
      </w:pPr>
      <w:r>
        <w:rPr/>
        <w:t>preferential, otherwise avoided and/or required to be repaid to the Company or a</w:t>
      </w:r>
    </w:p>
    <w:p>
      <w:pPr>
        <w:pStyle w:val="PreformattedText"/>
        <w:rPr/>
      </w:pPr>
      <w:r>
        <w:rPr/>
        <w:t>Guarantor,  as the case may be, or the  estate  of any such  party,  a  trustee,</w:t>
      </w:r>
    </w:p>
    <w:p>
      <w:pPr>
        <w:pStyle w:val="PreformattedText"/>
        <w:rPr/>
      </w:pPr>
      <w:r>
        <w:rPr/>
        <w:t>receiver or any other Person  under any  bankruptcy  law,  state or federal law,</w:t>
      </w:r>
    </w:p>
    <w:p>
      <w:pPr>
        <w:pStyle w:val="PreformattedText"/>
        <w:rPr/>
      </w:pPr>
      <w:r>
        <w:rPr/>
        <w:t>common  law or  equitable  cause,  in which  case  there  shall be no defense of</w:t>
      </w:r>
    </w:p>
    <w:p>
      <w:pPr>
        <w:pStyle w:val="PreformattedText"/>
        <w:rPr/>
      </w:pPr>
      <w:r>
        <w:rPr/>
        <w:t>payment with respect to such payment), (b) the cessation of the liability of the</w:t>
      </w:r>
    </w:p>
    <w:p>
      <w:pPr>
        <w:pStyle w:val="PreformattedText"/>
        <w:rPr/>
      </w:pPr>
      <w:r>
        <w:rPr/>
        <w:t>Company from any cause other than indefeasible payment in full of the Guarantied</w:t>
      </w:r>
    </w:p>
    <w:p>
      <w:pPr>
        <w:pStyle w:val="PreformattedText"/>
        <w:rPr/>
      </w:pPr>
      <w:r>
        <w:rPr/>
        <w:t>Obligations in cash or (c) any act or omission of any Holder or any other Person</w:t>
      </w:r>
    </w:p>
    <w:p>
      <w:pPr>
        <w:pStyle w:val="PreformattedText"/>
        <w:rPr/>
      </w:pPr>
      <w:r>
        <w:rPr/>
        <w:t>which  directly or indirectly,  by operation of law or otherwise,  results in or</w:t>
      </w:r>
    </w:p>
    <w:p>
      <w:pPr>
        <w:pStyle w:val="PreformattedText"/>
        <w:rPr/>
      </w:pPr>
      <w:r>
        <w:rPr/>
        <w:t>aids the discharge or release of the Company or any security given to or held by</w:t>
      </w:r>
    </w:p>
    <w:p>
      <w:pPr>
        <w:pStyle w:val="PreformattedText"/>
        <w:rPr/>
      </w:pPr>
      <w:r>
        <w:rPr/>
        <w:t>any Holder in connection with the Guarantied Obligations or any other guaranty;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(iii) any defense  based upon any Holder's  errors or omissions in the</w:t>
      </w:r>
    </w:p>
    <w:p>
      <w:pPr>
        <w:pStyle w:val="PreformattedText"/>
        <w:rPr/>
      </w:pPr>
      <w:r>
        <w:rPr/>
        <w:t>administration of the Guarantied Obligations;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(iv) (a) any principles or provisions of law,  statutory or otherwise,</w:t>
      </w:r>
    </w:p>
    <w:p>
      <w:pPr>
        <w:pStyle w:val="PreformattedText"/>
        <w:rPr/>
      </w:pPr>
      <w:r>
        <w:rPr/>
        <w:t>which are or might be in conflict  with the terms of this Guaranty and any legal</w:t>
      </w:r>
    </w:p>
    <w:p>
      <w:pPr>
        <w:pStyle w:val="PreformattedText"/>
        <w:rPr/>
      </w:pPr>
      <w:r>
        <w:rPr/>
        <w:t>or equitable discharge of such Guarantor's  obligations thereunder except to the</w:t>
      </w:r>
    </w:p>
    <w:p>
      <w:pPr>
        <w:pStyle w:val="PreformattedText"/>
        <w:rPr/>
      </w:pPr>
      <w:r>
        <w:rPr/>
        <w:t>extent  any such  principle,  provision  or  discharge  may not be waived  under</w:t>
      </w:r>
    </w:p>
    <w:p>
      <w:pPr>
        <w:pStyle w:val="PreformattedText"/>
        <w:rPr/>
      </w:pPr>
      <w:r>
        <w:rPr/>
        <w:t>applicable  law,  (b) the benefit of any statute of  limitations  affecting  the</w:t>
      </w:r>
    </w:p>
    <w:p>
      <w:pPr>
        <w:pStyle w:val="PreformattedText"/>
        <w:rPr/>
      </w:pPr>
      <w:r>
        <w:rPr/>
        <w:t>Guarantied   Obligations  or  such  Guarantor's   liability   hereunder  or  the</w:t>
      </w:r>
    </w:p>
    <w:p>
      <w:pPr>
        <w:pStyle w:val="PreformattedText"/>
        <w:rPr/>
      </w:pPr>
      <w:r>
        <w:rPr/>
        <w:t>enforcement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hereof,  (c) any rights to  set-offs,  recoupments  and  counterclaims,  and (d)</w:t>
      </w:r>
    </w:p>
    <w:p>
      <w:pPr>
        <w:pStyle w:val="PreformattedText"/>
        <w:rPr/>
      </w:pPr>
      <w:r>
        <w:rPr/>
        <w:t>promptness,  diligence and any requirement  that any Holder  protect,  maintain,</w:t>
      </w:r>
    </w:p>
    <w:p>
      <w:pPr>
        <w:pStyle w:val="PreformattedText"/>
        <w:rPr/>
      </w:pPr>
      <w:r>
        <w:rPr/>
        <w:t>secure, perfect or insure any Lien or any property subject thereto;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(v) notices (a) of  nonperformance  or dishonor,  (b) of acceptance of</w:t>
      </w:r>
    </w:p>
    <w:p>
      <w:pPr>
        <w:pStyle w:val="PreformattedText"/>
        <w:rPr/>
      </w:pPr>
      <w:r>
        <w:rPr/>
        <w:t>this  Guaranty by any Holder or by any  Guarantor,  (c) of default in respect of</w:t>
      </w:r>
    </w:p>
    <w:p>
      <w:pPr>
        <w:pStyle w:val="PreformattedText"/>
        <w:rPr/>
      </w:pPr>
      <w:r>
        <w:rPr/>
        <w:t>the Guarantied Obligations or any other guaranty, (d) of the existence, creation</w:t>
      </w:r>
    </w:p>
    <w:p>
      <w:pPr>
        <w:pStyle w:val="PreformattedText"/>
        <w:rPr/>
      </w:pPr>
      <w:r>
        <w:rPr/>
        <w:t>or incurrence of new or additional indebtedness,  arising either from additional</w:t>
      </w:r>
    </w:p>
    <w:p>
      <w:pPr>
        <w:pStyle w:val="PreformattedText"/>
        <w:rPr/>
      </w:pPr>
      <w:r>
        <w:rPr/>
        <w:t>loans extended to the Company or otherwise,  (e) that the principal  amount,  or</w:t>
      </w:r>
    </w:p>
    <w:p>
      <w:pPr>
        <w:pStyle w:val="PreformattedText"/>
        <w:rPr/>
      </w:pPr>
      <w:r>
        <w:rPr/>
        <w:t>any  portion  thereof,  and/or  any  interest  on  any  document  or  instrument</w:t>
      </w:r>
    </w:p>
    <w:p>
      <w:pPr>
        <w:pStyle w:val="PreformattedText"/>
        <w:rPr/>
      </w:pPr>
      <w:r>
        <w:rPr/>
        <w:t>evidencing all or any part of the Guarantied  Obligations is due, (f) of any and</w:t>
      </w:r>
    </w:p>
    <w:p>
      <w:pPr>
        <w:pStyle w:val="PreformattedText"/>
        <w:rPr/>
      </w:pPr>
      <w:r>
        <w:rPr/>
        <w:t>all  proceedings  to  collect  from the  Company,  any  Guarantor  or any  other</w:t>
      </w:r>
    </w:p>
    <w:p>
      <w:pPr>
        <w:pStyle w:val="PreformattedText"/>
        <w:rPr/>
      </w:pPr>
      <w:r>
        <w:rPr/>
        <w:t>guarantor of all or any part of the Guarantied Obligations, or from anyone else,</w:t>
      </w:r>
    </w:p>
    <w:p>
      <w:pPr>
        <w:pStyle w:val="PreformattedText"/>
        <w:rPr/>
      </w:pPr>
      <w:r>
        <w:rPr/>
        <w:t>(g) of exchange, sale, surrender or other handling of any security or collateral</w:t>
      </w:r>
    </w:p>
    <w:p>
      <w:pPr>
        <w:pStyle w:val="PreformattedText"/>
        <w:rPr/>
      </w:pPr>
      <w:r>
        <w:rPr/>
        <w:t>given to any  Holder to secure  payment  of the  Guarantied  Obligations  or any</w:t>
      </w:r>
    </w:p>
    <w:p>
      <w:pPr>
        <w:pStyle w:val="PreformattedText"/>
        <w:rPr/>
      </w:pPr>
      <w:r>
        <w:rPr/>
        <w:t>guaranty  therefor,  (h) of renewal,  extension  or  modification  of any of the</w:t>
      </w:r>
    </w:p>
    <w:p>
      <w:pPr>
        <w:pStyle w:val="PreformattedText"/>
        <w:rPr/>
      </w:pPr>
      <w:r>
        <w:rPr/>
        <w:t>Guarantied Obligations, (i) of assignment, sale or other transfer of any Note to</w:t>
      </w:r>
    </w:p>
    <w:p>
      <w:pPr>
        <w:pStyle w:val="PreformattedText"/>
        <w:rPr/>
      </w:pPr>
      <w:r>
        <w:rPr/>
        <w:t>a Transferee,  or (j) of any of the matters  referred to in paragraph 2B and any</w:t>
      </w:r>
    </w:p>
    <w:p>
      <w:pPr>
        <w:pStyle w:val="PreformattedText"/>
        <w:rPr/>
      </w:pPr>
      <w:r>
        <w:rPr/>
        <w:t>right to consent to any 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(vi)  presentment,  demand for payment or performance  and protest and</w:t>
      </w:r>
    </w:p>
    <w:p>
      <w:pPr>
        <w:pStyle w:val="PreformattedText"/>
        <w:rPr/>
      </w:pPr>
      <w:r>
        <w:rPr/>
        <w:t>notice of protest with  respect to the  Guarantied  Obligations  or any guaranty</w:t>
      </w:r>
    </w:p>
    <w:p>
      <w:pPr>
        <w:pStyle w:val="PreformattedText"/>
        <w:rPr/>
      </w:pPr>
      <w:r>
        <w:rPr/>
        <w:t>with respect thereto;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(vii) any defenses or benefits that may be derived from or afforded by</w:t>
      </w:r>
    </w:p>
    <w:p>
      <w:pPr>
        <w:pStyle w:val="PreformattedText"/>
        <w:rPr/>
      </w:pPr>
      <w:r>
        <w:rPr/>
        <w:t>law which limit the liability of or exonerate  guarantors or sureties,  or which</w:t>
      </w:r>
    </w:p>
    <w:p>
      <w:pPr>
        <w:pStyle w:val="PreformattedText"/>
        <w:rPr/>
      </w:pPr>
      <w:r>
        <w:rPr/>
        <w:t>may conflict with the terms of this Guaranty.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Each Guarantor  agrees that no Holder shall be under any obligation to</w:t>
      </w:r>
    </w:p>
    <w:p>
      <w:pPr>
        <w:pStyle w:val="PreformattedText"/>
        <w:rPr/>
      </w:pPr>
      <w:r>
        <w:rPr/>
        <w:t>marshall  any assets in favor of such  Guarantor or against or in payment of any</w:t>
      </w:r>
    </w:p>
    <w:p>
      <w:pPr>
        <w:pStyle w:val="PreformattedText"/>
        <w:rPr/>
      </w:pPr>
      <w:r>
        <w:rPr/>
        <w:t>or all of the Guarantied Obligations.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No Guarantor  will  exercise any rights which it may have  acquired by</w:t>
      </w:r>
    </w:p>
    <w:p>
      <w:pPr>
        <w:pStyle w:val="PreformattedText"/>
        <w:rPr/>
      </w:pPr>
      <w:r>
        <w:rPr/>
        <w:t>way of  subrogation  under this  Guaranty,  by any  payment  made  hereunder  or</w:t>
      </w:r>
    </w:p>
    <w:p>
      <w:pPr>
        <w:pStyle w:val="PreformattedText"/>
        <w:rPr/>
      </w:pPr>
      <w:r>
        <w:rPr/>
        <w:t>otherwise,  or accept any payment on account of such subrogation  rights, or any</w:t>
      </w:r>
    </w:p>
    <w:p>
      <w:pPr>
        <w:pStyle w:val="PreformattedText"/>
        <w:rPr/>
      </w:pPr>
      <w:r>
        <w:rPr/>
        <w:t>rights of  reimbursement  or indemnity or contribution or any rights or recourse</w:t>
      </w:r>
    </w:p>
    <w:p>
      <w:pPr>
        <w:pStyle w:val="PreformattedText"/>
        <w:rPr/>
      </w:pPr>
      <w:r>
        <w:rPr/>
        <w:t>to any security for the Guarantied  Obligations  or this Guaranty  unless at the</w:t>
      </w:r>
    </w:p>
    <w:p>
      <w:pPr>
        <w:pStyle w:val="PreformattedText"/>
        <w:rPr/>
      </w:pPr>
      <w:r>
        <w:rPr/>
        <w:t>time of such  Guarantor's  exercise  of any such  right  there  shall  have been</w:t>
      </w:r>
    </w:p>
    <w:p>
      <w:pPr>
        <w:pStyle w:val="PreformattedText"/>
        <w:rPr/>
      </w:pPr>
      <w:r>
        <w:rPr/>
        <w:t>performed  and  indefeasibly  paid  in  full  in  cash  all  of  the  Guarantied</w:t>
      </w:r>
    </w:p>
    <w:p>
      <w:pPr>
        <w:pStyle w:val="PreformattedText"/>
        <w:rPr/>
      </w:pPr>
      <w:r>
        <w:rPr/>
        <w:t>Obligations.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2E.  Revival.  Each Guarantor  agrees that, if any payment made by the</w:t>
      </w:r>
    </w:p>
    <w:p>
      <w:pPr>
        <w:pStyle w:val="PreformattedText"/>
        <w:rPr/>
      </w:pPr>
      <w:r>
        <w:rPr/>
        <w:t>Company or any other Person is applied to the Guarantied  Obligations  and is at</w:t>
      </w:r>
    </w:p>
    <w:p>
      <w:pPr>
        <w:pStyle w:val="PreformattedText"/>
        <w:rPr/>
      </w:pPr>
      <w:r>
        <w:rPr/>
        <w:t>any time annulled, set aside, rescinded,  invalidated, declared to be fraudulent</w:t>
      </w:r>
    </w:p>
    <w:p>
      <w:pPr>
        <w:pStyle w:val="PreformattedText"/>
        <w:rPr/>
      </w:pPr>
      <w:r>
        <w:rPr/>
        <w:t>or preferential or otherwise  required to be refunded or repaid, or the proceeds</w:t>
      </w:r>
    </w:p>
    <w:p>
      <w:pPr>
        <w:pStyle w:val="PreformattedText"/>
        <w:rPr/>
      </w:pPr>
      <w:r>
        <w:rPr/>
        <w:t>of any security  are  required to be returned by any Holder to the Company,  its</w:t>
      </w:r>
    </w:p>
    <w:p>
      <w:pPr>
        <w:pStyle w:val="PreformattedText"/>
        <w:rPr/>
      </w:pPr>
      <w:r>
        <w:rPr/>
        <w:t>estate, trustee,  receiver or any other Person,  including,  without limitation,</w:t>
      </w:r>
    </w:p>
    <w:p>
      <w:pPr>
        <w:pStyle w:val="PreformattedText"/>
        <w:rPr/>
      </w:pPr>
      <w:r>
        <w:rPr/>
        <w:t>any  Guarantor,  under any bankruptcy  law, state or federal law,  common law or</w:t>
      </w:r>
    </w:p>
    <w:p>
      <w:pPr>
        <w:pStyle w:val="PreformattedText"/>
        <w:rPr/>
      </w:pPr>
      <w:r>
        <w:rPr/>
        <w:t>equitable  cause,  then,  to the  extent  of such  payment  or  repayment,  such</w:t>
      </w:r>
    </w:p>
    <w:p>
      <w:pPr>
        <w:pStyle w:val="PreformattedText"/>
        <w:rPr/>
      </w:pPr>
      <w:r>
        <w:rPr/>
        <w:t>Guarantor's  liability  hereunder  (and any  lien,  security  interest  or other</w:t>
      </w:r>
    </w:p>
    <w:p>
      <w:pPr>
        <w:pStyle w:val="PreformattedText"/>
        <w:rPr/>
      </w:pPr>
      <w:r>
        <w:rPr/>
        <w:t>collateral  securing  such  liability)  shall be and  remain  in full  force and</w:t>
      </w:r>
    </w:p>
    <w:p>
      <w:pPr>
        <w:pStyle w:val="PreformattedText"/>
        <w:rPr/>
      </w:pPr>
      <w:r>
        <w:rPr/>
        <w:t>effect,  as fully as if such payment had never been made,  or, if prior  thereto</w:t>
      </w:r>
    </w:p>
    <w:p>
      <w:pPr>
        <w:pStyle w:val="PreformattedText"/>
        <w:rPr/>
      </w:pPr>
      <w:r>
        <w:rPr/>
        <w:t>this Guaranty shall have been canceled or surrendered (and if any lien, security</w:t>
      </w:r>
    </w:p>
    <w:p>
      <w:pPr>
        <w:pStyle w:val="PreformattedText"/>
        <w:rPr/>
      </w:pPr>
      <w:r>
        <w:rPr/>
        <w:t>interest or other collateral securing such Guarantor's liability hereunder shall</w:t>
      </w:r>
    </w:p>
    <w:p>
      <w:pPr>
        <w:pStyle w:val="PreformattedText"/>
        <w:rPr/>
      </w:pPr>
      <w:r>
        <w:rPr/>
        <w:t>have been released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terminated by virtue of such cancellation or surrender), this Guaranty (and such</w:t>
      </w:r>
    </w:p>
    <w:p>
      <w:pPr>
        <w:pStyle w:val="PreformattedText"/>
        <w:rPr/>
      </w:pPr>
      <w:r>
        <w:rPr/>
        <w:t>lien, security interest or other collateral) shall be reinstated and returned in</w:t>
      </w:r>
    </w:p>
    <w:p>
      <w:pPr>
        <w:pStyle w:val="PreformattedText"/>
        <w:rPr/>
      </w:pPr>
      <w:r>
        <w:rPr/>
        <w:t>full  force and  effect,  and such prior  cancellation  or  surrender  shall not</w:t>
      </w:r>
    </w:p>
    <w:p>
      <w:pPr>
        <w:pStyle w:val="PreformattedText"/>
        <w:rPr/>
      </w:pPr>
      <w:r>
        <w:rPr/>
        <w:t>diminish, release, discharge, impair or otherwise affect the obligations of such</w:t>
      </w:r>
    </w:p>
    <w:p>
      <w:pPr>
        <w:pStyle w:val="PreformattedText"/>
        <w:rPr/>
      </w:pPr>
      <w:r>
        <w:rPr/>
        <w:t>Guarantor  in  respect  of the  amount of such  payment  (or any lien,  security</w:t>
      </w:r>
    </w:p>
    <w:p>
      <w:pPr>
        <w:pStyle w:val="PreformattedText"/>
        <w:rPr/>
      </w:pPr>
      <w:r>
        <w:rPr/>
        <w:t>interest or other collateral securing such obligation).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2F.  Obligation to Keep Informed.  Each Guarantor shall be responsible</w:t>
      </w:r>
    </w:p>
    <w:p>
      <w:pPr>
        <w:pStyle w:val="PreformattedText"/>
        <w:rPr/>
      </w:pPr>
      <w:r>
        <w:rPr/>
        <w:t>for keeping  itself  informed of the financial  condition of the Company and any</w:t>
      </w:r>
    </w:p>
    <w:p>
      <w:pPr>
        <w:pStyle w:val="PreformattedText"/>
        <w:rPr/>
      </w:pPr>
      <w:r>
        <w:rPr/>
        <w:t>other Persons primarily or secondarily  liable on the Guarantied  Obligations or</w:t>
      </w:r>
    </w:p>
    <w:p>
      <w:pPr>
        <w:pStyle w:val="PreformattedText"/>
        <w:rPr/>
      </w:pPr>
      <w:r>
        <w:rPr/>
        <w:t>any portion  thereof,  and of all other  circumstances  bearing upon the risk of</w:t>
      </w:r>
    </w:p>
    <w:p>
      <w:pPr>
        <w:pStyle w:val="PreformattedText"/>
        <w:rPr/>
      </w:pPr>
      <w:r>
        <w:rPr/>
        <w:t>nonpayment  of the  Guarantied  Obligations  or any  portion  thereof,  and each</w:t>
      </w:r>
    </w:p>
    <w:p>
      <w:pPr>
        <w:pStyle w:val="PreformattedText"/>
        <w:rPr/>
      </w:pPr>
      <w:r>
        <w:rPr/>
        <w:t>Guarantor  agrees that no Holder shall have any duty to advise such Guarantor of</w:t>
      </w:r>
    </w:p>
    <w:p>
      <w:pPr>
        <w:pStyle w:val="PreformattedText"/>
        <w:rPr/>
      </w:pPr>
      <w:r>
        <w:rPr/>
        <w:t>information   known  to  such  Holder  regarding  such  condition  or  any  such</w:t>
      </w:r>
    </w:p>
    <w:p>
      <w:pPr>
        <w:pStyle w:val="PreformattedText"/>
        <w:rPr/>
      </w:pPr>
      <w:r>
        <w:rPr/>
        <w:t>circumstance.  If any Holder, in its discretion,  undertakes at any time or from</w:t>
      </w:r>
    </w:p>
    <w:p>
      <w:pPr>
        <w:pStyle w:val="PreformattedText"/>
        <w:rPr/>
      </w:pPr>
      <w:r>
        <w:rPr/>
        <w:t>time to time to provide any such information to any Guarantor, such Holder shall</w:t>
      </w:r>
    </w:p>
    <w:p>
      <w:pPr>
        <w:pStyle w:val="PreformattedText"/>
        <w:rPr/>
      </w:pPr>
      <w:r>
        <w:rPr/>
        <w:t>not be under any obligation (i) to undertake any investigation, whether or not a</w:t>
      </w:r>
    </w:p>
    <w:p>
      <w:pPr>
        <w:pStyle w:val="PreformattedText"/>
        <w:rPr/>
      </w:pPr>
      <w:r>
        <w:rPr/>
        <w:t>part of its regular  business  routine,  (ii) to disclose any information  which</w:t>
      </w:r>
    </w:p>
    <w:p>
      <w:pPr>
        <w:pStyle w:val="PreformattedText"/>
        <w:rPr/>
      </w:pPr>
      <w:r>
        <w:rPr/>
        <w:t>such  Holder  wishes  to  maintain  confidential,  or (iii) to make any other or</w:t>
      </w:r>
    </w:p>
    <w:p>
      <w:pPr>
        <w:pStyle w:val="PreformattedText"/>
        <w:rPr/>
      </w:pPr>
      <w:r>
        <w:rPr/>
        <w:t>future  disclosures  of  such  information  or  any  other  information  to  any</w:t>
      </w:r>
    </w:p>
    <w:p>
      <w:pPr>
        <w:pStyle w:val="PreformattedText"/>
        <w:rPr/>
      </w:pPr>
      <w:r>
        <w:rPr/>
        <w:t>Guarantor.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2G. Bankruptcy.  If any Event of Default specified in clauses (vii) or</w:t>
      </w:r>
    </w:p>
    <w:p>
      <w:pPr>
        <w:pStyle w:val="PreformattedText"/>
        <w:rPr/>
      </w:pPr>
      <w:r>
        <w:rPr/>
        <w:t>(viii) of paragraph 7A of the Note Agreement shall occur and be continuing, then</w:t>
      </w:r>
    </w:p>
    <w:p>
      <w:pPr>
        <w:pStyle w:val="PreformattedText"/>
        <w:rPr/>
      </w:pPr>
      <w:r>
        <w:rPr/>
        <w:t>each  Guarantor  agrees to immediately  pay to the Holders the full  outstanding</w:t>
      </w:r>
    </w:p>
    <w:p>
      <w:pPr>
        <w:pStyle w:val="PreformattedText"/>
        <w:rPr/>
      </w:pPr>
      <w:r>
        <w:rPr/>
        <w:t>amount of the Guarantied Obligations without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waiver by any Guarantor in this Guaranty shall, in and of itself, be deemed a</w:t>
      </w:r>
    </w:p>
    <w:p>
      <w:pPr>
        <w:pStyle w:val="PreformattedText"/>
        <w:rPr/>
      </w:pPr>
      <w:r>
        <w:rPr/>
        <w:t>waiver by the Company of any right of, or benefit afforded to, the Company under</w:t>
      </w:r>
    </w:p>
    <w:p>
      <w:pPr>
        <w:pStyle w:val="PreformattedText"/>
        <w:rPr/>
      </w:pPr>
      <w:r>
        <w:rPr/>
        <w:t>the Note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3. REPRESENTATIONS AND WARRANTIES.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Each Guarantor represents, covenants and warrants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3A. Organization. Such Guarantor is a corporation or limited liability</w:t>
      </w:r>
    </w:p>
    <w:p>
      <w:pPr>
        <w:pStyle w:val="PreformattedText"/>
        <w:rPr/>
      </w:pPr>
      <w:r>
        <w:rPr/>
        <w:t>company (as the case may be) duly  organized and existing in good standing under</w:t>
      </w:r>
    </w:p>
    <w:p>
      <w:pPr>
        <w:pStyle w:val="PreformattedText"/>
        <w:rPr/>
      </w:pPr>
      <w:r>
        <w:rPr/>
        <w:t>the laws of the state of its organization and is qualified to do business and in</w:t>
      </w:r>
    </w:p>
    <w:p>
      <w:pPr>
        <w:pStyle w:val="PreformattedText"/>
        <w:rPr/>
      </w:pPr>
      <w:r>
        <w:rPr/>
        <w:t>good standing in every  jurisdiction  where the ownership of its property or the</w:t>
      </w:r>
    </w:p>
    <w:p>
      <w:pPr>
        <w:pStyle w:val="PreformattedText"/>
        <w:rPr/>
      </w:pPr>
      <w:r>
        <w:rPr/>
        <w:t>nature of the business conducted by it makes such qualification necessary and in</w:t>
      </w:r>
    </w:p>
    <w:p>
      <w:pPr>
        <w:pStyle w:val="PreformattedText"/>
        <w:rPr/>
      </w:pPr>
      <w:r>
        <w:rPr/>
        <w:t>which the failure to be so qualified or licensed  could be reasonably  likely to</w:t>
      </w:r>
    </w:p>
    <w:p>
      <w:pPr>
        <w:pStyle w:val="PreformattedText"/>
        <w:rPr/>
      </w:pPr>
      <w:r>
        <w:rPr/>
        <w:t>have a Material 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3B. Power and  Authority.  Such  Guarantor has all requisite  power to</w:t>
      </w:r>
    </w:p>
    <w:p>
      <w:pPr>
        <w:pStyle w:val="PreformattedText"/>
        <w:rPr/>
      </w:pPr>
      <w:r>
        <w:rPr/>
        <w:t>conduct its business as  currently  conducted  and as  currently  proposed to be</w:t>
      </w:r>
    </w:p>
    <w:p>
      <w:pPr>
        <w:pStyle w:val="PreformattedText"/>
        <w:rPr/>
      </w:pPr>
      <w:r>
        <w:rPr/>
        <w:t>conducted.  Such  Guarantor  has all  requisite  power to  execute,  deliver and</w:t>
      </w:r>
    </w:p>
    <w:p>
      <w:pPr>
        <w:pStyle w:val="PreformattedText"/>
        <w:rPr/>
      </w:pPr>
      <w:r>
        <w:rPr/>
        <w:t>perform  its  obligations  under this  Guaranty.  The  execution,  delivery  and</w:t>
      </w:r>
    </w:p>
    <w:p>
      <w:pPr>
        <w:pStyle w:val="PreformattedText"/>
        <w:rPr/>
      </w:pPr>
      <w:r>
        <w:rPr/>
        <w:t>performance of this Guaranty have been duly  authorized by all requisite  action</w:t>
      </w:r>
    </w:p>
    <w:p>
      <w:pPr>
        <w:pStyle w:val="PreformattedText"/>
        <w:rPr/>
      </w:pPr>
      <w:r>
        <w:rPr/>
        <w:t>and this Guaranty has been duly executed and delivered by authorized officers of</w:t>
      </w:r>
    </w:p>
    <w:p>
      <w:pPr>
        <w:pStyle w:val="PreformattedText"/>
        <w:rPr/>
      </w:pPr>
      <w:r>
        <w:rPr/>
        <w:t>such Guarantor and is the valid  obligation of such  Guarantor,  legally binding</w:t>
      </w:r>
    </w:p>
    <w:p>
      <w:pPr>
        <w:pStyle w:val="PreformattedText"/>
        <w:rPr/>
      </w:pPr>
      <w:r>
        <w:rPr/>
        <w:t>upon and enforceable against such Guarantor in accordance with its terms, except</w:t>
      </w:r>
    </w:p>
    <w:p>
      <w:pPr>
        <w:pStyle w:val="PreformattedText"/>
        <w:rPr/>
      </w:pPr>
      <w:r>
        <w:rPr/>
        <w:t>as  such   enforceability   may  be  limited  by  (i)  bankruptcy,   insolvency,</w:t>
      </w:r>
    </w:p>
    <w:p>
      <w:pPr>
        <w:pStyle w:val="PreformattedText"/>
        <w:rPr/>
      </w:pPr>
      <w:r>
        <w:rPr/>
        <w:t>reorganization  or other similar laws  affecting the  enforcement  of creditors'</w:t>
      </w:r>
    </w:p>
    <w:p>
      <w:pPr>
        <w:pStyle w:val="PreformattedText"/>
        <w:rPr/>
      </w:pPr>
      <w:r>
        <w:rPr/>
        <w:t>rights  generally and (ii) general  principles of equity  (regardless of whether</w:t>
      </w:r>
    </w:p>
    <w:p>
      <w:pPr>
        <w:pStyle w:val="PreformattedText"/>
        <w:rPr/>
      </w:pPr>
      <w:r>
        <w:rPr/>
        <w:t>such enforceability is considered in a proceeding in equity or at law).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3C.  Conflicting  Agreements  and Other  Matters.  The  execution  and</w:t>
      </w:r>
    </w:p>
    <w:p>
      <w:pPr>
        <w:pStyle w:val="PreformattedText"/>
        <w:rPr/>
      </w:pPr>
      <w:r>
        <w:rPr/>
        <w:t>delivery of this  Guaranty and the  fulfillment  of or the  compliance  with the</w:t>
      </w:r>
    </w:p>
    <w:p>
      <w:pPr>
        <w:pStyle w:val="PreformattedText"/>
        <w:rPr/>
      </w:pPr>
      <w:r>
        <w:rPr/>
        <w:t>terms and provisions hereof will not conflict with, or result in a breach of the</w:t>
      </w:r>
    </w:p>
    <w:p>
      <w:pPr>
        <w:pStyle w:val="PreformattedText"/>
        <w:rPr/>
      </w:pPr>
      <w:r>
        <w:rPr/>
        <w:t>terms,  conditions or provisions of, or constitute a default under, or result in</w:t>
      </w:r>
    </w:p>
    <w:p>
      <w:pPr>
        <w:pStyle w:val="PreformattedText"/>
        <w:rPr/>
      </w:pPr>
      <w:r>
        <w:rPr/>
        <w:t>any  violation  of,  or  result  in the  creation  of any  Lien  upon any of the</w:t>
      </w:r>
    </w:p>
    <w:p>
      <w:pPr>
        <w:pStyle w:val="PreformattedText"/>
        <w:rPr/>
      </w:pPr>
      <w:r>
        <w:rPr/>
        <w:t>properties or assets of such Guarantor or any of its  Subsidiaries  pursuant to,</w:t>
      </w:r>
    </w:p>
    <w:p>
      <w:pPr>
        <w:pStyle w:val="PreformattedText"/>
        <w:rPr/>
      </w:pPr>
      <w:r>
        <w:rPr/>
        <w:t>the certificate of  incorporation  or articles of organization  (as the case may</w:t>
      </w:r>
    </w:p>
    <w:p>
      <w:pPr>
        <w:pStyle w:val="PreformattedText"/>
        <w:rPr/>
      </w:pPr>
      <w:r>
        <w:rPr/>
        <w:t>be), the by-laws or limited  liability company agreement (as the case may be) of</w:t>
      </w:r>
    </w:p>
    <w:p>
      <w:pPr>
        <w:pStyle w:val="PreformattedText"/>
        <w:rPr/>
      </w:pPr>
      <w:r>
        <w:rPr/>
        <w:t>such  Guarantor or any of its  Subsidiaries  any award of any  arbitrator or any</w:t>
      </w:r>
    </w:p>
    <w:p>
      <w:pPr>
        <w:pStyle w:val="PreformattedText"/>
        <w:rPr/>
      </w:pPr>
      <w:r>
        <w:rPr/>
        <w:t>agreement  (including any agreement with  stockholders  or holders of membership</w:t>
      </w:r>
    </w:p>
    <w:p>
      <w:pPr>
        <w:pStyle w:val="PreformattedText"/>
        <w:rPr/>
      </w:pPr>
      <w:r>
        <w:rPr/>
        <w:t>interests  (as the case may be) of such  Guarantor  or  Persons  with  direct or</w:t>
      </w:r>
    </w:p>
    <w:p>
      <w:pPr>
        <w:pStyle w:val="PreformattedText"/>
        <w:rPr/>
      </w:pPr>
      <w:r>
        <w:rPr/>
        <w:t>indirect ownership interests in stockholders or holders of membership  interests</w:t>
      </w:r>
    </w:p>
    <w:p>
      <w:pPr>
        <w:pStyle w:val="PreformattedText"/>
        <w:rPr/>
      </w:pPr>
      <w:r>
        <w:rPr/>
        <w:t>(as the case may be) of such Guarantor),  instrument,  order, judgment,  decree,</w:t>
      </w:r>
    </w:p>
    <w:p>
      <w:pPr>
        <w:pStyle w:val="PreformattedText"/>
        <w:rPr/>
      </w:pPr>
      <w:r>
        <w:rPr/>
        <w:t>statute,  law,  rule  or  regulation  to  which  such  Guarantor  or  any of its</w:t>
      </w:r>
    </w:p>
    <w:p>
      <w:pPr>
        <w:pStyle w:val="PreformattedText"/>
        <w:rPr/>
      </w:pPr>
      <w:r>
        <w:rPr/>
        <w:t>Subsidiaries is subject. Neither such Guarantor nor any of its Subsidiaries is a</w:t>
      </w:r>
    </w:p>
    <w:p>
      <w:pPr>
        <w:pStyle w:val="PreformattedText"/>
        <w:rPr/>
      </w:pPr>
      <w:r>
        <w:rPr/>
        <w:t>party to, or otherwise  subject to any provision  contained  in, any  instrument</w:t>
      </w:r>
    </w:p>
    <w:p>
      <w:pPr>
        <w:pStyle w:val="PreformattedText"/>
        <w:rPr/>
      </w:pPr>
      <w:r>
        <w:rPr/>
        <w:t>evidencing any  Indebtedness  of such Guarantor or such Subsidiary any agreement</w:t>
      </w:r>
    </w:p>
    <w:p>
      <w:pPr>
        <w:pStyle w:val="PreformattedText"/>
        <w:rPr/>
      </w:pPr>
      <w:r>
        <w:rPr/>
        <w:t>relating  thereto or any other  contract or  agreement  (including  its charter)</w:t>
      </w:r>
    </w:p>
    <w:p>
      <w:pPr>
        <w:pStyle w:val="PreformattedText"/>
        <w:rPr/>
      </w:pPr>
      <w:r>
        <w:rPr/>
        <w:t>which limits the amount of, or otherwise  imposes  restrictions on the incurring</w:t>
      </w:r>
    </w:p>
    <w:p>
      <w:pPr>
        <w:pStyle w:val="PreformattedText"/>
        <w:rPr/>
      </w:pPr>
      <w:r>
        <w:rPr/>
        <w:t>of, obligations of such Guarantor of the type to be evidenced by this Guaranty.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3D. ERISA.  The execution and delivery of this Guaranty will be exempt</w:t>
      </w:r>
    </w:p>
    <w:p>
      <w:pPr>
        <w:pStyle w:val="PreformattedText"/>
        <w:rPr/>
      </w:pPr>
      <w:r>
        <w:rPr/>
        <w:t>from, or will not involve any transaction  which is subject to, the prohibitions</w:t>
      </w:r>
    </w:p>
    <w:p>
      <w:pPr>
        <w:pStyle w:val="PreformattedText"/>
        <w:rPr/>
      </w:pPr>
      <w:r>
        <w:rPr/>
        <w:t>of section 406 of ERISA and will not involve any  transaction in connection with</w:t>
      </w:r>
    </w:p>
    <w:p>
      <w:pPr>
        <w:pStyle w:val="PreformattedText"/>
        <w:rPr/>
      </w:pPr>
      <w:r>
        <w:rPr/>
        <w:t>which a penalty could be imposed under section 502(i) of ERISA or a tax could be</w:t>
      </w:r>
    </w:p>
    <w:p>
      <w:pPr>
        <w:pStyle w:val="PreformattedText"/>
        <w:rPr/>
      </w:pPr>
      <w:r>
        <w:rPr/>
        <w:t>imposed pursuant to section 4975 of the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3E. Governmental  Consent.  Neither the nature of such Guarantor or of</w:t>
      </w:r>
    </w:p>
    <w:p>
      <w:pPr>
        <w:pStyle w:val="PreformattedText"/>
        <w:rPr/>
      </w:pPr>
      <w:r>
        <w:rPr/>
        <w:t>any  Subsidiary  of such  Guarantor  nor any of their  respective  businesses or</w:t>
      </w:r>
    </w:p>
    <w:p>
      <w:pPr>
        <w:pStyle w:val="PreformattedText"/>
        <w:rPr/>
      </w:pPr>
      <w:r>
        <w:rPr/>
        <w:t>properties,  nor any  relationship  between such  Guarantor or any Subsidiary of</w:t>
      </w:r>
    </w:p>
    <w:p>
      <w:pPr>
        <w:pStyle w:val="PreformattedText"/>
        <w:rPr/>
      </w:pPr>
      <w:r>
        <w:rPr/>
        <w:t>such Guarantor and any other Person, nor any circumstance in connection with the</w:t>
      </w:r>
    </w:p>
    <w:p>
      <w:pPr>
        <w:pStyle w:val="PreformattedText"/>
        <w:rPr/>
      </w:pPr>
      <w:r>
        <w:rPr/>
        <w:t>execution,  delivery and performance of this Guaranty, is such as to require any</w:t>
      </w:r>
    </w:p>
    <w:p>
      <w:pPr>
        <w:pStyle w:val="PreformattedText"/>
        <w:rPr/>
      </w:pPr>
      <w:r>
        <w:rPr/>
        <w:t>authorization,  consent, approval,  exemption or other action by or notice to or</w:t>
      </w:r>
    </w:p>
    <w:p>
      <w:pPr>
        <w:pStyle w:val="PreformattedText"/>
        <w:rPr/>
      </w:pPr>
      <w:r>
        <w:rPr/>
        <w:t>filing with any court or administrative or governmental body (including, without</w:t>
      </w:r>
    </w:p>
    <w:p>
      <w:pPr>
        <w:pStyle w:val="PreformattedText"/>
        <w:rPr/>
      </w:pPr>
      <w:r>
        <w:rPr/>
        <w:t>limitation,   notifications   required   by  the   Hart-Scott-Rodino   Antitrust</w:t>
      </w:r>
    </w:p>
    <w:p>
      <w:pPr>
        <w:pStyle w:val="PreformattedText"/>
        <w:rPr/>
      </w:pPr>
      <w:r>
        <w:rPr/>
        <w:t>Improvements  Act of 1976,  but  excluding  routine  filings  after  the date of</w:t>
      </w:r>
    </w:p>
    <w:p>
      <w:pPr>
        <w:pStyle w:val="PreformattedText"/>
        <w:rPr/>
      </w:pPr>
      <w:r>
        <w:rPr/>
        <w:t>closing  with the  Securities  and  Exchange  Commission  and/or  state Blue Sky</w:t>
      </w:r>
    </w:p>
    <w:p>
      <w:pPr>
        <w:pStyle w:val="PreformattedText"/>
        <w:rPr/>
      </w:pPr>
      <w:r>
        <w:rPr/>
        <w:t>authorities).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3F.  Regulatory  Status.  Neither such Guarantor nor any Subsidiary of</w:t>
      </w:r>
    </w:p>
    <w:p>
      <w:pPr>
        <w:pStyle w:val="PreformattedText"/>
        <w:rPr/>
      </w:pPr>
      <w:r>
        <w:rPr/>
        <w:t>the Guarantor is (i) an  "investment  company" or a company  "controlled"  by an</w:t>
      </w:r>
    </w:p>
    <w:p>
      <w:pPr>
        <w:pStyle w:val="PreformattedText"/>
        <w:rPr/>
      </w:pPr>
      <w:r>
        <w:rPr/>
        <w:t>"investment  company" within the meaning of the Investment  Company Act of 1940,</w:t>
      </w:r>
    </w:p>
    <w:p>
      <w:pPr>
        <w:pStyle w:val="PreformattedText"/>
        <w:rPr/>
      </w:pPr>
      <w:r>
        <w:rPr/>
        <w:t>as amended, (ii) a "holding company" or a "subsidiary company" or an "affiliate"</w:t>
      </w:r>
    </w:p>
    <w:p>
      <w:pPr>
        <w:pStyle w:val="PreformattedText"/>
        <w:rPr/>
      </w:pPr>
      <w:r>
        <w:rPr/>
        <w:t>of a "holding company" or a "subsidiary company" of a "holding company",  within</w:t>
      </w:r>
    </w:p>
    <w:p>
      <w:pPr>
        <w:pStyle w:val="PreformattedText"/>
        <w:rPr/>
      </w:pPr>
      <w:r>
        <w:rPr/>
        <w:t>the meaning of the Public Utility  Holding  Company Act of 1935, as amended,  or</w:t>
      </w:r>
    </w:p>
    <w:p>
      <w:pPr>
        <w:pStyle w:val="PreformattedText"/>
        <w:rPr/>
      </w:pPr>
      <w:r>
        <w:rPr/>
        <w:t>(iii) a "public  utility"  within the  meaning  of the  Federal  Power  Act,  as</w:t>
      </w:r>
    </w:p>
    <w:p>
      <w:pPr>
        <w:pStyle w:val="PreformattedText"/>
        <w:rPr/>
      </w:pPr>
      <w:r>
        <w:rPr/>
        <w:t>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4. MISCELLANEOUS.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4A.  Successors,  Assigns and  Participants.  This  Guaranty  shall be</w:t>
      </w:r>
    </w:p>
    <w:p>
      <w:pPr>
        <w:pStyle w:val="PreformattedText"/>
        <w:rPr/>
      </w:pPr>
      <w:r>
        <w:rPr/>
        <w:t>binding upon each  Guarantor and its  successors  and assigns and shall inure to</w:t>
      </w:r>
    </w:p>
    <w:p>
      <w:pPr>
        <w:pStyle w:val="PreformattedText"/>
        <w:rPr/>
      </w:pPr>
      <w:r>
        <w:rPr/>
        <w:t>the benefit of each Holder and its  successors,  transferees  and  assigns;  all</w:t>
      </w:r>
    </w:p>
    <w:p>
      <w:pPr>
        <w:pStyle w:val="PreformattedText"/>
        <w:rPr/>
      </w:pPr>
      <w:r>
        <w:rPr/>
        <w:t>references  herein to a Guarantor  shall be deemed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include its successors and assigns,  and all references  herein to any Holder</w:t>
      </w:r>
    </w:p>
    <w:p>
      <w:pPr>
        <w:pStyle w:val="PreformattedText"/>
        <w:rPr/>
      </w:pPr>
      <w:r>
        <w:rPr/>
        <w:t>shall be deemed to include its  successors  and assigns.  This Guaranty shall be</w:t>
      </w:r>
    </w:p>
    <w:p>
      <w:pPr>
        <w:pStyle w:val="PreformattedText"/>
        <w:rPr/>
      </w:pPr>
      <w:r>
        <w:rPr/>
        <w:t>enforceable  by each  Holder and any of such  Holder's  successors,  assigns and</w:t>
      </w:r>
    </w:p>
    <w:p>
      <w:pPr>
        <w:pStyle w:val="PreformattedText"/>
        <w:rPr/>
      </w:pPr>
      <w:r>
        <w:rPr/>
        <w:t>participants, and any such successors and assigns shall have the same rights and</w:t>
      </w:r>
    </w:p>
    <w:p>
      <w:pPr>
        <w:pStyle w:val="PreformattedText"/>
        <w:rPr/>
      </w:pPr>
      <w:r>
        <w:rPr/>
        <w:t>benefits  with  respect to each  Guarantor  under this  Guaranty  as such Holder</w:t>
      </w:r>
    </w:p>
    <w:p>
      <w:pPr>
        <w:pStyle w:val="PreformattedText"/>
        <w:rPr/>
      </w:pPr>
      <w:r>
        <w:rPr/>
        <w:t>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4B.  Consent  to  Amendments.  This  Guaranty  may be  amended,  and a</w:t>
      </w:r>
    </w:p>
    <w:p>
      <w:pPr>
        <w:pStyle w:val="PreformattedText"/>
        <w:rPr/>
      </w:pPr>
      <w:r>
        <w:rPr/>
        <w:t>Guarantor  may take any action  herein  prohibited,  or omit to perform  any act</w:t>
      </w:r>
    </w:p>
    <w:p>
      <w:pPr>
        <w:pStyle w:val="PreformattedText"/>
        <w:rPr/>
      </w:pPr>
      <w:r>
        <w:rPr/>
        <w:t>herein  required  to be  performed  by it, if such  Guarantor  shall  obtain the</w:t>
      </w:r>
    </w:p>
    <w:p>
      <w:pPr>
        <w:pStyle w:val="PreformattedText"/>
        <w:rPr/>
      </w:pPr>
      <w:r>
        <w:rPr/>
        <w:t>written  consent to such  amendment,  action or omission to act, of the Required</w:t>
      </w:r>
    </w:p>
    <w:p>
      <w:pPr>
        <w:pStyle w:val="PreformattedText"/>
        <w:rPr/>
      </w:pPr>
      <w:r>
        <w:rPr/>
        <w:t>Holder(s) of the Notes,  except that,  without the written consent of all of the</w:t>
      </w:r>
    </w:p>
    <w:p>
      <w:pPr>
        <w:pStyle w:val="PreformattedText"/>
        <w:rPr/>
      </w:pPr>
      <w:r>
        <w:rPr/>
        <w:t>holders of the Notes,  (i) no amendment to or waiver of the  provisions  of this</w:t>
      </w:r>
    </w:p>
    <w:p>
      <w:pPr>
        <w:pStyle w:val="PreformattedText"/>
        <w:rPr/>
      </w:pPr>
      <w:r>
        <w:rPr/>
        <w:t>Guaranty  shall change or affect the  provisions of this paragraph 4B insofar as</w:t>
      </w:r>
    </w:p>
    <w:p>
      <w:pPr>
        <w:pStyle w:val="PreformattedText"/>
        <w:rPr/>
      </w:pPr>
      <w:r>
        <w:rPr/>
        <w:t>such provisions  relate to proportions of the principal  amount of the Notes, or</w:t>
      </w:r>
    </w:p>
    <w:p>
      <w:pPr>
        <w:pStyle w:val="PreformattedText"/>
        <w:rPr/>
      </w:pPr>
      <w:r>
        <w:rPr/>
        <w:t>the rights of any individual  holder of the Notes,  required with respect to any</w:t>
      </w:r>
    </w:p>
    <w:p>
      <w:pPr>
        <w:pStyle w:val="PreformattedText"/>
        <w:rPr/>
      </w:pPr>
      <w:r>
        <w:rPr/>
        <w:t>consent,  (ii) no Guarantor  shall be released from this Guaranty,  and (iii) no</w:t>
      </w:r>
    </w:p>
    <w:p>
      <w:pPr>
        <w:pStyle w:val="PreformattedText"/>
        <w:rPr/>
      </w:pPr>
      <w:r>
        <w:rPr/>
        <w:t>amendment,  consent or waiver with respect to paragraph 2A or the  definition of</w:t>
      </w:r>
    </w:p>
    <w:p>
      <w:pPr>
        <w:pStyle w:val="PreformattedText"/>
        <w:rPr/>
      </w:pPr>
      <w:r>
        <w:rPr/>
        <w:t>"Guarantied  Obligations" (except to add additional  obligations of the Company)</w:t>
      </w:r>
    </w:p>
    <w:p>
      <w:pPr>
        <w:pStyle w:val="PreformattedText"/>
        <w:rPr/>
      </w:pPr>
      <w:r>
        <w:rPr/>
        <w:t>shall be effective.  Each Holder at the time or thereafter  outstanding shall be</w:t>
      </w:r>
    </w:p>
    <w:p>
      <w:pPr>
        <w:pStyle w:val="PreformattedText"/>
        <w:rPr/>
      </w:pPr>
      <w:r>
        <w:rPr/>
        <w:t>bound by any consent  authorized by this  paragraph 4B,  whether or not the Note</w:t>
      </w:r>
    </w:p>
    <w:p>
      <w:pPr>
        <w:pStyle w:val="PreformattedText"/>
        <w:rPr/>
      </w:pPr>
      <w:r>
        <w:rPr/>
        <w:t>held by such Holder  shall have been marked to indicate  such  consent,  but any</w:t>
      </w:r>
    </w:p>
    <w:p>
      <w:pPr>
        <w:pStyle w:val="PreformattedText"/>
        <w:rPr/>
      </w:pPr>
      <w:r>
        <w:rPr/>
        <w:t>Notes issued  thereafter may bear a notation  referring to any such consent.  No</w:t>
      </w:r>
    </w:p>
    <w:p>
      <w:pPr>
        <w:pStyle w:val="PreformattedText"/>
        <w:rPr/>
      </w:pPr>
      <w:r>
        <w:rPr/>
        <w:t>course  of  dealing  between  any  Guarantor  and any  Holder  nor any  delay in</w:t>
      </w:r>
    </w:p>
    <w:p>
      <w:pPr>
        <w:pStyle w:val="PreformattedText"/>
        <w:rPr/>
      </w:pPr>
      <w:r>
        <w:rPr/>
        <w:t>exercising  any rights  hereunder or under any Note shall operate as a waiver of</w:t>
      </w:r>
    </w:p>
    <w:p>
      <w:pPr>
        <w:pStyle w:val="PreformattedText"/>
        <w:rPr/>
      </w:pPr>
      <w:r>
        <w:rPr/>
        <w:t>any  rights  of any  Holder.  As used  herein,  the  term  "this  Guaranty"  and</w:t>
      </w:r>
    </w:p>
    <w:p>
      <w:pPr>
        <w:pStyle w:val="PreformattedText"/>
        <w:rPr/>
      </w:pPr>
      <w:r>
        <w:rPr/>
        <w:t>references  thereto  shall  mean  this  Guaranty  as it may from time to time be</w:t>
      </w:r>
    </w:p>
    <w:p>
      <w:pPr>
        <w:pStyle w:val="PreformattedText"/>
        <w:rPr/>
      </w:pPr>
      <w:r>
        <w:rPr/>
        <w:t>amended or  supplemented.  Notwithstanding  the foregoing,  this Guaranty may be</w:t>
      </w:r>
    </w:p>
    <w:p>
      <w:pPr>
        <w:pStyle w:val="PreformattedText"/>
        <w:rPr/>
      </w:pPr>
      <w:r>
        <w:rPr/>
        <w:t>amended by the addition of additional  Guarantors pursuant to a Guaranty Joinder</w:t>
      </w:r>
    </w:p>
    <w:p>
      <w:pPr>
        <w:pStyle w:val="PreformattedText"/>
        <w:rPr/>
      </w:pPr>
      <w:r>
        <w:rPr/>
        <w:t>in the form of Exhibit A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4C. Survival of Representations and Warranties;  Entire Agreement. All</w:t>
      </w:r>
    </w:p>
    <w:p>
      <w:pPr>
        <w:pStyle w:val="PreformattedText"/>
        <w:rPr/>
      </w:pPr>
      <w:r>
        <w:rPr/>
        <w:t>representations  and  warranties  contained  herein or made in  writing by or on</w:t>
      </w:r>
    </w:p>
    <w:p>
      <w:pPr>
        <w:pStyle w:val="PreformattedText"/>
        <w:rPr/>
      </w:pPr>
      <w:r>
        <w:rPr/>
        <w:t>behalf of each Guarantor in connection  herewith shall survive the execution and</w:t>
      </w:r>
    </w:p>
    <w:p>
      <w:pPr>
        <w:pStyle w:val="PreformattedText"/>
        <w:rPr/>
      </w:pPr>
      <w:r>
        <w:rPr/>
        <w:t>delivery  of this  Guaranty,  the  transfer by any Holder of any Note or portion</w:t>
      </w:r>
    </w:p>
    <w:p>
      <w:pPr>
        <w:pStyle w:val="PreformattedText"/>
        <w:rPr/>
      </w:pPr>
      <w:r>
        <w:rPr/>
        <w:t>thereof or interest  therein and the payment of any Note, and may be relied upon</w:t>
      </w:r>
    </w:p>
    <w:p>
      <w:pPr>
        <w:pStyle w:val="PreformattedText"/>
        <w:rPr/>
      </w:pPr>
      <w:r>
        <w:rPr/>
        <w:t>by any  Transferee,  regardless of any  investigation  made at any time by or on</w:t>
      </w:r>
    </w:p>
    <w:p>
      <w:pPr>
        <w:pStyle w:val="PreformattedText"/>
        <w:rPr/>
      </w:pPr>
      <w:r>
        <w:rPr/>
        <w:t>behalf of any Holder or any Transferee.  Subject to the preceding sentence, this</w:t>
      </w:r>
    </w:p>
    <w:p>
      <w:pPr>
        <w:pStyle w:val="PreformattedText"/>
        <w:rPr/>
      </w:pPr>
      <w:r>
        <w:rPr/>
        <w:t>Guaranty  embodies the entire  agreement and  understanding  between the parties</w:t>
      </w:r>
    </w:p>
    <w:p>
      <w:pPr>
        <w:pStyle w:val="PreformattedText"/>
        <w:rPr/>
      </w:pPr>
      <w:r>
        <w:rPr/>
        <w:t>hereto  with  respect to the  subject  matter  hereof and  supersedes  all prior</w:t>
      </w:r>
    </w:p>
    <w:p>
      <w:pPr>
        <w:pStyle w:val="PreformattedText"/>
        <w:rPr/>
      </w:pPr>
      <w:r>
        <w:rPr/>
        <w:t>agreements and understandings relating to the subject matter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4D. Notices. All written  communications  provided for hereunder shall</w:t>
      </w:r>
    </w:p>
    <w:p>
      <w:pPr>
        <w:pStyle w:val="PreformattedText"/>
        <w:rPr/>
      </w:pPr>
      <w:r>
        <w:rPr/>
        <w:t>be sent by first  class  mail or  telegraphic  notice  or  nationwide  overnight</w:t>
      </w:r>
    </w:p>
    <w:p>
      <w:pPr>
        <w:pStyle w:val="PreformattedText"/>
        <w:rPr/>
      </w:pPr>
      <w:r>
        <w:rPr/>
        <w:t>delivery  service  (with  charges  prepaid) or by hand  delivery or telecopy and</w:t>
      </w:r>
    </w:p>
    <w:p>
      <w:pPr>
        <w:pStyle w:val="PreformattedText"/>
        <w:rPr/>
      </w:pPr>
      <w:r>
        <w:rPr/>
        <w:t>addressed: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in the case of each Guarantor,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c/o Oil-Dri Corporation of America</w:t>
      </w:r>
    </w:p>
    <w:p>
      <w:pPr>
        <w:pStyle w:val="PreformattedText"/>
        <w:rPr/>
      </w:pPr>
      <w:r>
        <w:rPr/>
        <w:t xml:space="preserve">              </w:t>
      </w:r>
      <w:r>
        <w:rPr/>
        <w:t>410 North Michigan Avenue</w:t>
      </w:r>
    </w:p>
    <w:p>
      <w:pPr>
        <w:pStyle w:val="PreformattedText"/>
        <w:rPr/>
      </w:pPr>
      <w:r>
        <w:rPr/>
        <w:t xml:space="preserve">              </w:t>
      </w:r>
      <w:r>
        <w:rPr/>
        <w:t>Chicago, Illinois, 60611</w:t>
      </w:r>
    </w:p>
    <w:p>
      <w:pPr>
        <w:pStyle w:val="PreformattedText"/>
        <w:rPr/>
      </w:pPr>
      <w:r>
        <w:rPr/>
        <w:t xml:space="preserve">              </w:t>
      </w:r>
      <w:r>
        <w:rPr/>
        <w:t>Attention: Chief Financial Officer</w:t>
      </w:r>
    </w:p>
    <w:p>
      <w:pPr>
        <w:pStyle w:val="PreformattedText"/>
        <w:rPr/>
      </w:pPr>
      <w:r>
        <w:rPr/>
        <w:t xml:space="preserve">              </w:t>
      </w:r>
      <w:r>
        <w:rPr/>
        <w:t>Phone: (312) 706-3209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Fax: (312) 706-1223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in the case of any Holder,  to the address  specified for notices</w:t>
      </w:r>
    </w:p>
    <w:p>
      <w:pPr>
        <w:pStyle w:val="PreformattedText"/>
        <w:rPr/>
      </w:pPr>
      <w:r>
        <w:rPr/>
        <w:t>to such Holder under the Note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or, in either case,  at such other address as shall be designated by such Person</w:t>
      </w:r>
    </w:p>
    <w:p>
      <w:pPr>
        <w:pStyle w:val="PreformattedText"/>
        <w:rPr/>
      </w:pPr>
      <w:r>
        <w:rPr/>
        <w:t>in a written notice to the other parties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4E.  Descriptive  Headings.  The  descriptive  headings of the several</w:t>
      </w:r>
    </w:p>
    <w:p>
      <w:pPr>
        <w:pStyle w:val="PreformattedText"/>
        <w:rPr/>
      </w:pPr>
      <w:r>
        <w:rPr/>
        <w:t>paragraphs  of this  Guaranty  are  inserted  for  convenience  only  and do not</w:t>
      </w:r>
    </w:p>
    <w:p>
      <w:pPr>
        <w:pStyle w:val="PreformattedText"/>
        <w:rPr/>
      </w:pPr>
      <w:r>
        <w:rPr/>
        <w:t>constitute a part of this Guaranty.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4F. Satisfaction Requirement.  If any agreement,  certificate or other</w:t>
      </w:r>
    </w:p>
    <w:p>
      <w:pPr>
        <w:pStyle w:val="PreformattedText"/>
        <w:rPr/>
      </w:pPr>
      <w:r>
        <w:rPr/>
        <w:t>writing,  or any action taken or to be taken,  is by the terms of this  Guaranty</w:t>
      </w:r>
    </w:p>
    <w:p>
      <w:pPr>
        <w:pStyle w:val="PreformattedText"/>
        <w:rPr/>
      </w:pPr>
      <w:r>
        <w:rPr/>
        <w:t>required  to be  satisfactory  to any Holder or the  Required  Holder(s)  of the</w:t>
      </w:r>
    </w:p>
    <w:p>
      <w:pPr>
        <w:pStyle w:val="PreformattedText"/>
        <w:rPr/>
      </w:pPr>
      <w:r>
        <w:rPr/>
        <w:t>Notes, the  determination of such  satisfaction  shall be made by such Holder or</w:t>
      </w:r>
    </w:p>
    <w:p>
      <w:pPr>
        <w:pStyle w:val="PreformattedText"/>
        <w:rPr/>
      </w:pPr>
      <w:r>
        <w:rPr/>
        <w:t>such Required Holder(s),  as the case may be, in the sole and exclusive judgment</w:t>
      </w:r>
    </w:p>
    <w:p>
      <w:pPr>
        <w:pStyle w:val="PreformattedText"/>
        <w:rPr/>
      </w:pPr>
      <w:r>
        <w:rPr/>
        <w:t>(exercised in good faith) of the Person or Persons making such determination.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4G.  Governing  Law. THIS GUARANTY  SHALL BE CONSTRUED AND ENFORCED IN</w:t>
      </w:r>
    </w:p>
    <w:p>
      <w:pPr>
        <w:pStyle w:val="PreformattedText"/>
        <w:rPr/>
      </w:pPr>
      <w:r>
        <w:rPr/>
        <w:t>ACCORDANCE  WITH, AND THE RIGHTS OF THE PARTIES SHALL BE GOVERNED BY, THE LAW OF</w:t>
      </w:r>
    </w:p>
    <w:p>
      <w:pPr>
        <w:pStyle w:val="PreformattedText"/>
        <w:rPr/>
      </w:pPr>
      <w:r>
        <w:rPr/>
        <w:t>THE  STATE OF  ILLINOIS  (EXCLUDING  ANY  CONFLICTS  OF LAW  RULES  WHICH  WOULD</w:t>
      </w:r>
    </w:p>
    <w:p>
      <w:pPr>
        <w:pStyle w:val="PreformattedText"/>
        <w:rPr/>
      </w:pPr>
      <w:r>
        <w:rPr/>
        <w:t>OTHERWISE CAUSE THIS GUARANTY TO BE CONSTRUED OR ENFORCED IN ACCORDANCE WITH, OR</w:t>
      </w:r>
    </w:p>
    <w:p>
      <w:pPr>
        <w:pStyle w:val="PreformattedText"/>
        <w:rPr/>
      </w:pPr>
      <w:r>
        <w:rPr/>
        <w:t>THE  RIGHTS  OF  THE  PARTIES  TO  BE  GOVERNED   BY,  THE  LAWS  OF  ANY  OTHER</w:t>
      </w:r>
    </w:p>
    <w:p>
      <w:pPr>
        <w:pStyle w:val="PreformattedText"/>
        <w:rPr/>
      </w:pPr>
      <w:r>
        <w:rPr/>
        <w:t>JURISDICTION).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4H. Counterparts.  This Guaranty may be executed simultaneously in two</w:t>
      </w:r>
    </w:p>
    <w:p>
      <w:pPr>
        <w:pStyle w:val="PreformattedText"/>
        <w:rPr/>
      </w:pPr>
      <w:r>
        <w:rPr/>
        <w:t>or more counterparts,  each of which shall be an original and constitute one and</w:t>
      </w:r>
    </w:p>
    <w:p>
      <w:pPr>
        <w:pStyle w:val="PreformattedText"/>
        <w:rPr/>
      </w:pPr>
      <w:r>
        <w:rPr/>
        <w:t>the same  agreement.  It shall not be necessary in making proof of this Guaranty</w:t>
      </w:r>
    </w:p>
    <w:p>
      <w:pPr>
        <w:pStyle w:val="PreformattedText"/>
        <w:rPr/>
      </w:pPr>
      <w:r>
        <w:rPr/>
        <w:t>to  produce  or  account  for more  than one such  counterpart.  Delivery  of an</w:t>
      </w:r>
    </w:p>
    <w:p>
      <w:pPr>
        <w:pStyle w:val="PreformattedText"/>
        <w:rPr/>
      </w:pPr>
      <w:r>
        <w:rPr/>
        <w:t>executed  counterpart of a signature page hereto by facsimile shall be effective</w:t>
      </w:r>
    </w:p>
    <w:p>
      <w:pPr>
        <w:pStyle w:val="PreformattedText"/>
        <w:rPr/>
      </w:pPr>
      <w:r>
        <w:rPr/>
        <w:t>as delivery of a manually executed counterpart of this Guaranty.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4I.  SUBMISSION TO  JURISDICTION.  ANY LEGAL ACTION OR PROCEEDING WITH</w:t>
      </w:r>
    </w:p>
    <w:p>
      <w:pPr>
        <w:pStyle w:val="PreformattedText"/>
        <w:rPr/>
      </w:pPr>
      <w:r>
        <w:rPr/>
        <w:t>RESPECT TO THIS  GUARANTY OR THE OTHER  TRANSACTION  DOCUMENTS MAY BE BROUGHT IN</w:t>
      </w:r>
    </w:p>
    <w:p>
      <w:pPr>
        <w:pStyle w:val="PreformattedText"/>
        <w:rPr/>
      </w:pPr>
      <w:r>
        <w:rPr/>
        <w:t>THE COURTS OF THE STATE OF ILLINOIS IN COOK COUNTY,  ILLINOIS,  OR OF THE UNITED</w:t>
      </w:r>
    </w:p>
    <w:p>
      <w:pPr>
        <w:pStyle w:val="PreformattedText"/>
        <w:rPr/>
      </w:pPr>
      <w:r>
        <w:rPr/>
        <w:t>STATES FOR THE NORTHERN  DISTRICT OF ILLINOIS  AND, BY EXECUTION AND DELIVERY OF</w:t>
      </w:r>
    </w:p>
    <w:p>
      <w:pPr>
        <w:pStyle w:val="PreformattedText"/>
        <w:rPr/>
      </w:pPr>
      <w:r>
        <w:rPr/>
        <w:t>THIS AGREEMENT, EACH GUARANTOR HEREBY IRREVOCABLY ACCEPTS, UNCONDITIONALLY,  THE</w:t>
      </w:r>
    </w:p>
    <w:p>
      <w:pPr>
        <w:pStyle w:val="PreformattedText"/>
        <w:rPr/>
      </w:pPr>
      <w:r>
        <w:rPr/>
        <w:t>JURISDICTION  OF THE  AFORESAID  COURTS  WITH  RESPECT  TO ANY  SUCH  ACTION  OR</w:t>
      </w:r>
    </w:p>
    <w:p>
      <w:pPr>
        <w:pStyle w:val="PreformattedText"/>
        <w:rPr/>
      </w:pPr>
      <w:r>
        <w:rPr/>
        <w:t>PROCEEDING.  EACH  GUARANTOR  FURTHER  IRREVOCABLY  CONSENTS  TO THE  SERVICE OF</w:t>
      </w:r>
    </w:p>
    <w:p>
      <w:pPr>
        <w:pStyle w:val="PreformattedText"/>
        <w:rPr/>
      </w:pPr>
      <w:r>
        <w:rPr/>
        <w:t>PROCESS OUT OF ANY OF THE AFOREMENTIONED COURTS IN ANY SUCH ACTION OR PROCEEDING</w:t>
      </w:r>
    </w:p>
    <w:p>
      <w:pPr>
        <w:pStyle w:val="PreformattedText"/>
        <w:rPr/>
      </w:pPr>
      <w:r>
        <w:rPr/>
        <w:t>BY THE  MAILING OF COPIES  THEREOF BY  REGISTERED  OR  CERTIFIED  MAIL,  POSTAGE</w:t>
      </w:r>
    </w:p>
    <w:p>
      <w:pPr>
        <w:pStyle w:val="PreformattedText"/>
        <w:rPr/>
      </w:pPr>
      <w:r>
        <w:rPr/>
        <w:t>PREPAID,  TO IT AT ITS ADDRESS PROVIDED IN SECTION 4D(i), SUCH SERVICE TO BECOME</w:t>
      </w:r>
    </w:p>
    <w:p>
      <w:pPr>
        <w:pStyle w:val="PreformattedText"/>
        <w:rPr/>
      </w:pPr>
      <w:r>
        <w:rPr/>
        <w:t>EFFECTIVE UPON RECEIPT.  EACH GUARANTOR  AGREES THAT A FINAL AND  NON-APPEALABLE</w:t>
      </w:r>
    </w:p>
    <w:p>
      <w:pPr>
        <w:pStyle w:val="PreformattedText"/>
        <w:rPr/>
      </w:pPr>
      <w:r>
        <w:rPr/>
        <w:t>JUDGMENT  IN ANY  SUCH  ACTION  OR  PROCEEDING  SHALL BE  CONCLUSIVE  AND MAY BE</w:t>
      </w:r>
    </w:p>
    <w:p>
      <w:pPr>
        <w:pStyle w:val="PreformattedText"/>
        <w:rPr/>
      </w:pPr>
      <w:r>
        <w:rPr/>
        <w:t>ENFORCED  IN ANY OTHER  JURISDICTION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 SUIT ON SUCH JUDGMENT OR IN ANY OTHER MANNER PROVIDED BY LAW.  NOTHING HEREIN</w:t>
      </w:r>
    </w:p>
    <w:p>
      <w:pPr>
        <w:pStyle w:val="PreformattedText"/>
        <w:rPr/>
      </w:pPr>
      <w:r>
        <w:rPr/>
        <w:t>SHALL  AFFECT  THE RIGHT OF ANY  HOLDER  TO SERVE  PROCESS  IN ANY OTHER  MANNER</w:t>
      </w:r>
    </w:p>
    <w:p>
      <w:pPr>
        <w:pStyle w:val="PreformattedText"/>
        <w:rPr/>
      </w:pPr>
      <w:r>
        <w:rPr/>
        <w:t>PERMITTED BY LAW OR TO COMMENCE LEGAL  PROCEEDINGS OR OTHERWISE  PROCEED AGAINST</w:t>
      </w:r>
    </w:p>
    <w:p>
      <w:pPr>
        <w:pStyle w:val="PreformattedText"/>
        <w:rPr/>
      </w:pPr>
      <w:r>
        <w:rPr/>
        <w:t>ANY  GUARANTOR IN ANY OTHER  JURISDICTION.  EACH  GUARANTOR  HEREBY  IRREVOCABLY</w:t>
      </w:r>
    </w:p>
    <w:p>
      <w:pPr>
        <w:pStyle w:val="PreformattedText"/>
        <w:rPr/>
      </w:pPr>
      <w:r>
        <w:rPr/>
        <w:t>WAIVES ANY OBJECTION  WHICH IT MAY NOW OR HEREAFTER  HAVE TO THE LAYING OF VENUE</w:t>
      </w:r>
    </w:p>
    <w:p>
      <w:pPr>
        <w:pStyle w:val="PreformattedText"/>
        <w:rPr/>
      </w:pPr>
      <w:r>
        <w:rPr/>
        <w:t>OF ANY OF THE AFORESAID  ACTIONS OR PROCEEDINGS  ARISING OUT OF OR IN CONNECTION</w:t>
      </w:r>
    </w:p>
    <w:p>
      <w:pPr>
        <w:pStyle w:val="PreformattedText"/>
        <w:rPr/>
      </w:pPr>
      <w:r>
        <w:rPr/>
        <w:t>WITH THIS  GUARANTY  BROUGHT IN ANY OF THE AFORESAID  COURTS AND HEREBY  FURTHER</w:t>
      </w:r>
    </w:p>
    <w:p>
      <w:pPr>
        <w:pStyle w:val="PreformattedText"/>
        <w:rPr/>
      </w:pPr>
      <w:r>
        <w:rPr/>
        <w:t>IRREVOCABLY  WAIVES  AND AGREES NOT TO PLEAD OR CLAIM IN ANY SUCH COURT THAT ANY</w:t>
      </w:r>
    </w:p>
    <w:p>
      <w:pPr>
        <w:pStyle w:val="PreformattedText"/>
        <w:rPr/>
      </w:pPr>
      <w:r>
        <w:rPr/>
        <w:t>SUCH  ACTION OR  PROCEEDING  BROUGHT  IN ANY SUCH  COURT HAS BEEN  BROUGHT IN AN</w:t>
      </w:r>
    </w:p>
    <w:p>
      <w:pPr>
        <w:pStyle w:val="PreformattedText"/>
        <w:rPr/>
      </w:pPr>
      <w:r>
        <w:rPr/>
        <w:t>INCONVENIENT FORUM.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4J. Independence of Covenants.  All covenants hereunder shall be given</w:t>
      </w:r>
    </w:p>
    <w:p>
      <w:pPr>
        <w:pStyle w:val="PreformattedText"/>
        <w:rPr/>
      </w:pPr>
      <w:r>
        <w:rPr/>
        <w:t>independent  effect so that if a particular action or condition is prohibited by</w:t>
      </w:r>
    </w:p>
    <w:p>
      <w:pPr>
        <w:pStyle w:val="PreformattedText"/>
        <w:rPr/>
      </w:pPr>
      <w:r>
        <w:rPr/>
        <w:t>any one of such  covenants,  the fact that it would be permitted by an exception</w:t>
      </w:r>
    </w:p>
    <w:p>
      <w:pPr>
        <w:pStyle w:val="PreformattedText"/>
        <w:rPr/>
      </w:pPr>
      <w:r>
        <w:rPr/>
        <w:t>to, or otherwise be in compliance  within the limitations  of, another  covenant</w:t>
      </w:r>
    </w:p>
    <w:p>
      <w:pPr>
        <w:pStyle w:val="PreformattedText"/>
        <w:rPr/>
      </w:pPr>
      <w:r>
        <w:rPr/>
        <w:t>shall not avoid the  occurrence  of a  Default  or an Event of  Default  if such</w:t>
      </w:r>
    </w:p>
    <w:p>
      <w:pPr>
        <w:pStyle w:val="PreformattedText"/>
        <w:rPr/>
      </w:pPr>
      <w:r>
        <w:rPr/>
        <w:t>action is taken or such condition exists.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4K.  Severability.  Any provision of this Guaranty which is prohibited</w:t>
      </w:r>
    </w:p>
    <w:p>
      <w:pPr>
        <w:pStyle w:val="PreformattedText"/>
        <w:rPr/>
      </w:pPr>
      <w:r>
        <w:rPr/>
        <w:t>or  unenforceable  in  any  jurisdiction  shall,  as to  such  jurisdiction,  be</w:t>
      </w:r>
    </w:p>
    <w:p>
      <w:pPr>
        <w:pStyle w:val="PreformattedText"/>
        <w:rPr/>
      </w:pPr>
      <w:r>
        <w:rPr/>
        <w:t>ineffective  to the  extent  of such  prohibition  or  unenforceability  without</w:t>
      </w:r>
    </w:p>
    <w:p>
      <w:pPr>
        <w:pStyle w:val="PreformattedText"/>
        <w:rPr/>
      </w:pPr>
      <w:r>
        <w:rPr/>
        <w:t>invalidating  the  remaining  provisions  hereof,  and any such  prohibition  or</w:t>
      </w:r>
    </w:p>
    <w:p>
      <w:pPr>
        <w:pStyle w:val="PreformattedText"/>
        <w:rPr/>
      </w:pPr>
      <w:r>
        <w:rPr/>
        <w:t>unenforceability   in  any   jurisdiction   shall  not   invalidate   or  render</w:t>
      </w:r>
    </w:p>
    <w:p>
      <w:pPr>
        <w:pStyle w:val="PreformattedText"/>
        <w:rPr/>
      </w:pPr>
      <w:r>
        <w:rPr/>
        <w:t>unenforceable such provision in any other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[signature page follows]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IN WITNESS WHEREOF,  each Guarantor has caused this Guaranty Agreement</w:t>
      </w:r>
    </w:p>
    <w:p>
      <w:pPr>
        <w:pStyle w:val="PreformattedText"/>
        <w:rPr/>
      </w:pPr>
      <w:r>
        <w:rPr/>
        <w:t>to be duly executed as of the date 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OIL-DRI CORPORATION OF GEORGIA,  a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Georgia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Title: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OIL-DRI PRODUCTION COMPANY, a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Mississippi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Title: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OIL-DRI CORPORATION OF NEVADA, a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Nevada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Title: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MOUNDS PRODUCTION COMPANY, LLC,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an Illinois limited liability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By: MOUNDS MANAGEMENT, INC., Its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Managing Member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Title: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MOUNDS MANAGEMENT, INC., a Delaware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Title: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BLUE MOUNTAIN PRODUCTION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COMPANY, a Mississippi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Title: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TAFT PRODUCTION COMPANY, a Delaware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Title: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EXHIBIT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[FORM OF JOINDER AGREEMENT TO GUARANTY AGREEMENT]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JOINDER AGREEMENT NO.    TO GUARANTY AGREEMENT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Re: OIL-DRI CORPORATION OF AMERICA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 Joinder  Agreement  is made as of                ,  in  favor  of the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>Holders  (as such terms are  defined in the  Oil-Dri  Guaranty,  as  hereinafter</w:t>
      </w:r>
    </w:p>
    <w:p>
      <w:pPr>
        <w:pStyle w:val="PreformattedText"/>
        <w:rPr/>
      </w:pPr>
      <w:r>
        <w:rPr/>
        <w:t>defined).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Reference is made to the Guaranty Agreement made as of December 16, 2005</w:t>
      </w:r>
    </w:p>
    <w:p>
      <w:pPr>
        <w:pStyle w:val="PreformattedText"/>
        <w:rPr/>
      </w:pPr>
      <w:r>
        <w:rPr/>
        <w:t>(as such Guarantee may be supplemented,  amended,  restated or consolidated from</w:t>
      </w:r>
    </w:p>
    <w:p>
      <w:pPr>
        <w:pStyle w:val="PreformattedText"/>
        <w:rPr/>
      </w:pPr>
      <w:r>
        <w:rPr/>
        <w:t>time to time, the "Oil-Dri Guaranty") by certain Persons in favor of the Holders</w:t>
      </w:r>
    </w:p>
    <w:p>
      <w:pPr>
        <w:pStyle w:val="PreformattedText"/>
        <w:rPr/>
      </w:pPr>
      <w:r>
        <w:rPr/>
        <w:t>(as defined in the Oil-Dri  Guaranty),  under which such Persons have guaranteed</w:t>
      </w:r>
    </w:p>
    <w:p>
      <w:pPr>
        <w:pStyle w:val="PreformattedText"/>
        <w:rPr/>
      </w:pPr>
      <w:r>
        <w:rPr/>
        <w:t>to the  Holders  the due  payment  and  performance  by Oil-Dri  Corporation  of</w:t>
      </w:r>
    </w:p>
    <w:p>
      <w:pPr>
        <w:pStyle w:val="PreformattedText"/>
        <w:rPr/>
      </w:pPr>
      <w:r>
        <w:rPr/>
        <w:t>America, a Delaware  corporation  ("Oil-Dri") of the Guarantied  Obligations (as</w:t>
      </w:r>
    </w:p>
    <w:p>
      <w:pPr>
        <w:pStyle w:val="PreformattedText"/>
        <w:rPr/>
      </w:pPr>
      <w:r>
        <w:rPr/>
        <w:t>defined in the Oil-Dri Guaranty).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Capitalized  terms  used  but not  otherwise  defined  in this  Joinder</w:t>
      </w:r>
    </w:p>
    <w:p>
      <w:pPr>
        <w:pStyle w:val="PreformattedText"/>
        <w:rPr/>
      </w:pPr>
      <w:r>
        <w:rPr/>
        <w:t>Agreement  have  the  respective  meanings  given to such  terms in the  Oil-Dri</w:t>
      </w:r>
    </w:p>
    <w:p>
      <w:pPr>
        <w:pStyle w:val="PreformattedText"/>
        <w:rPr/>
      </w:pPr>
      <w:r>
        <w:rPr/>
        <w:t>Guaranty,  including  the  definitions  of  terms  incorporated  in the  Oil-Dri</w:t>
      </w:r>
    </w:p>
    <w:p>
      <w:pPr>
        <w:pStyle w:val="PreformattedText"/>
        <w:rPr/>
      </w:pPr>
      <w:r>
        <w:rPr/>
        <w:t>Guaranty by reference to other agreements.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Section 4B of the Oil-Dri Guaranty provides that additional  Persons may</w:t>
      </w:r>
    </w:p>
    <w:p>
      <w:pPr>
        <w:pStyle w:val="PreformattedText"/>
        <w:rPr/>
      </w:pPr>
      <w:r>
        <w:rPr/>
        <w:t>from time to time after the date of the Oil-Dri Guaranty become Guarantors under</w:t>
      </w:r>
    </w:p>
    <w:p>
      <w:pPr>
        <w:pStyle w:val="PreformattedText"/>
        <w:rPr/>
      </w:pPr>
      <w:r>
        <w:rPr/>
        <w:t>the Oil-Dri  Guaranty by executing and  delivering to the Holders a supplemental</w:t>
      </w:r>
    </w:p>
    <w:p>
      <w:pPr>
        <w:pStyle w:val="PreformattedText"/>
        <w:rPr/>
      </w:pPr>
      <w:r>
        <w:rPr/>
        <w:t>agreement to the Oil-Dri Guaranty in the form of this Joinder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 valuable   consideration,   each  of  the  undersigned  (each  a  "New</w:t>
      </w:r>
    </w:p>
    <w:p>
      <w:pPr>
        <w:pStyle w:val="PreformattedText"/>
        <w:rPr/>
      </w:pPr>
      <w:r>
        <w:rPr/>
        <w:t>Guarantor")  severally  (and not jointly,  or jointly and  severally)  agrees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Each of the New Guarantors has received a copy of, and has reviewed, the</w:t>
      </w:r>
    </w:p>
    <w:p>
      <w:pPr>
        <w:pStyle w:val="PreformattedText"/>
        <w:rPr/>
      </w:pPr>
      <w:r>
        <w:rPr/>
        <w:t>Oil-Dri Guaranty and the Transaction  Documents in existence on the date of this</w:t>
      </w:r>
    </w:p>
    <w:p>
      <w:pPr>
        <w:pStyle w:val="PreformattedText"/>
        <w:rPr/>
      </w:pPr>
      <w:r>
        <w:rPr/>
        <w:t>Joinder  Agreement and is executing and delivering this Joinder Agreement to the</w:t>
      </w:r>
    </w:p>
    <w:p>
      <w:pPr>
        <w:pStyle w:val="PreformattedText"/>
        <w:rPr/>
      </w:pPr>
      <w:r>
        <w:rPr/>
        <w:t>Holders pursuant to Section 4B of the Oil-Dri Guaranty.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Effective from and after the date this Joinder Agreement is executed and</w:t>
      </w:r>
    </w:p>
    <w:p>
      <w:pPr>
        <w:pStyle w:val="PreformattedText"/>
        <w:rPr/>
      </w:pPr>
      <w:r>
        <w:rPr/>
        <w:t>delivered to the Holders by any one of the New Guarantors  (and  irrespective of</w:t>
      </w:r>
    </w:p>
    <w:p>
      <w:pPr>
        <w:pStyle w:val="PreformattedText"/>
        <w:rPr/>
      </w:pPr>
      <w:r>
        <w:rPr/>
        <w:t>whether  this Joinder  Agreement  has been  executed and  delivered by any other</w:t>
      </w:r>
    </w:p>
    <w:p>
      <w:pPr>
        <w:pStyle w:val="PreformattedText"/>
        <w:rPr/>
      </w:pPr>
      <w:r>
        <w:rPr/>
        <w:t>Person),  such New  Guarantor  is, and shall be deemed for all purposes to be, a</w:t>
      </w:r>
    </w:p>
    <w:p>
      <w:pPr>
        <w:pStyle w:val="PreformattedText"/>
        <w:rPr/>
      </w:pPr>
      <w:r>
        <w:rPr/>
        <w:t>Guarantor under the Oil-Dri Guaranty with the same force and effect, and subject</w:t>
      </w:r>
    </w:p>
    <w:p>
      <w:pPr>
        <w:pStyle w:val="PreformattedText"/>
        <w:rPr/>
      </w:pPr>
      <w:r>
        <w:rPr/>
        <w:t>to the same agreements,  representations,  guarantees, indemnities,  liabilities</w:t>
      </w:r>
    </w:p>
    <w:p>
      <w:pPr>
        <w:pStyle w:val="PreformattedText"/>
        <w:rPr/>
      </w:pPr>
      <w:r>
        <w:rPr/>
        <w:t>and obligations,  as if such New Guarantor was, effective as of the date of this</w:t>
      </w:r>
    </w:p>
    <w:p>
      <w:pPr>
        <w:pStyle w:val="PreformattedText"/>
        <w:rPr/>
      </w:pPr>
      <w:r>
        <w:rPr/>
        <w:t>Joinder Agreement, an original signatory to the Oil-Dri Guaranty as a Guarantor.</w:t>
      </w:r>
    </w:p>
    <w:p>
      <w:pPr>
        <w:pStyle w:val="PreformattedText"/>
        <w:rPr/>
      </w:pPr>
      <w:r>
        <w:rPr/>
        <w:t>In  furtherance  of the  foregoing,  each  of the  New  Guarantors  jointly  and</w:t>
      </w:r>
    </w:p>
    <w:p>
      <w:pPr>
        <w:pStyle w:val="PreformattedText"/>
        <w:rPr/>
      </w:pPr>
      <w:r>
        <w:rPr/>
        <w:t>severally guarantees to Holders in accordance with the provisions of the Oil-Dri</w:t>
      </w:r>
    </w:p>
    <w:p>
      <w:pPr>
        <w:pStyle w:val="PreformattedText"/>
        <w:rPr/>
      </w:pPr>
      <w:r>
        <w:rPr/>
        <w:t>Guaranty the due and  punctual  payment and  performance  in full of each of the</w:t>
      </w:r>
    </w:p>
    <w:p>
      <w:pPr>
        <w:pStyle w:val="PreformattedText"/>
        <w:rPr/>
      </w:pPr>
      <w:r>
        <w:rPr/>
        <w:t>Guarantied  Obligations as each such Guarantied Obligation becomes due from time</w:t>
      </w:r>
    </w:p>
    <w:p>
      <w:pPr>
        <w:pStyle w:val="PreformattedText"/>
        <w:rPr/>
      </w:pPr>
      <w:r>
        <w:rPr/>
        <w:t>to  time  (whether  because  of  maturity,   default,  demand,  acceleration  or</w:t>
      </w:r>
    </w:p>
    <w:p>
      <w:pPr>
        <w:pStyle w:val="PreformattedText"/>
        <w:rPr/>
      </w:pPr>
      <w:r>
        <w:rPr/>
        <w:t>otherwise) and understands, agrees and confirms that the Holders may enforce the</w:t>
      </w:r>
    </w:p>
    <w:p>
      <w:pPr>
        <w:pStyle w:val="PreformattedText"/>
        <w:rPr/>
      </w:pPr>
      <w:r>
        <w:rPr/>
        <w:t>Oil-Dri Guaranty and this Joinder  Agreement  against such New Guarantor for the</w:t>
      </w:r>
    </w:p>
    <w:p>
      <w:pPr>
        <w:pStyle w:val="PreformattedText"/>
        <w:rPr/>
      </w:pPr>
      <w:r>
        <w:rPr/>
        <w:t>benefit  of the  Holders  up to the full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amount  of the  Guarantied  Obligations  without  proceeding  against  any other</w:t>
      </w:r>
    </w:p>
    <w:p>
      <w:pPr>
        <w:pStyle w:val="PreformattedText"/>
        <w:rPr/>
      </w:pPr>
      <w:r>
        <w:rPr/>
        <w:t>Guarantor,  Oil-Dri,  any other Person or any collateral securing the Guarantied</w:t>
      </w:r>
    </w:p>
    <w:p>
      <w:pPr>
        <w:pStyle w:val="PreformattedText"/>
        <w:rPr/>
      </w:pPr>
      <w:r>
        <w:rPr/>
        <w:t>Obligations.  The terms and provisions of the Oil-Dri  Guaranty are incorporated</w:t>
      </w:r>
    </w:p>
    <w:p>
      <w:pPr>
        <w:pStyle w:val="PreformattedText"/>
        <w:rPr/>
      </w:pPr>
      <w:r>
        <w:rPr/>
        <w:t>by reference in this Joinder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Upon this Joinder  Agreement  bearing the signature of any Person having</w:t>
      </w:r>
    </w:p>
    <w:p>
      <w:pPr>
        <w:pStyle w:val="PreformattedText"/>
        <w:rPr/>
      </w:pPr>
      <w:r>
        <w:rPr/>
        <w:t>authority  to  bind  any  New  Guarantor  being  delivered  to any  Holder,  and</w:t>
      </w:r>
    </w:p>
    <w:p>
      <w:pPr>
        <w:pStyle w:val="PreformattedText"/>
        <w:rPr/>
      </w:pPr>
      <w:r>
        <w:rPr/>
        <w:t>irrespective  of whether this Joinder  Agreement  has been executed by any other</w:t>
      </w:r>
    </w:p>
    <w:p>
      <w:pPr>
        <w:pStyle w:val="PreformattedText"/>
        <w:rPr/>
      </w:pPr>
      <w:r>
        <w:rPr/>
        <w:t>Person,  this  Joinder  Agreement  will be deemed to be finally and  irrevocably</w:t>
      </w:r>
    </w:p>
    <w:p>
      <w:pPr>
        <w:pStyle w:val="PreformattedText"/>
        <w:rPr/>
      </w:pPr>
      <w:r>
        <w:rPr/>
        <w:t>executed  and  delivered  by, and be effective  and binding on, and  enforceable</w:t>
      </w:r>
    </w:p>
    <w:p>
      <w:pPr>
        <w:pStyle w:val="PreformattedText"/>
        <w:rPr/>
      </w:pPr>
      <w:r>
        <w:rPr/>
        <w:t>against,  such New  Guarantor  free from any promise or  condition  affecting or</w:t>
      </w:r>
    </w:p>
    <w:p>
      <w:pPr>
        <w:pStyle w:val="PreformattedText"/>
        <w:rPr/>
      </w:pPr>
      <w:r>
        <w:rPr/>
        <w:t>limiting the  liabilities of such New Guarantor and such New Guarantor shall be,</w:t>
      </w:r>
    </w:p>
    <w:p>
      <w:pPr>
        <w:pStyle w:val="PreformattedText"/>
        <w:rPr/>
      </w:pPr>
      <w:r>
        <w:rPr/>
        <w:t>and  shall be deemed  for all  purposes  to be, a  Guarantor  under the  Oil-Dri</w:t>
      </w:r>
    </w:p>
    <w:p>
      <w:pPr>
        <w:pStyle w:val="PreformattedText"/>
        <w:rPr/>
      </w:pPr>
      <w:r>
        <w:rPr/>
        <w:t>Guaranty.  No  statement,  representation,  agreement or promise by any officer,</w:t>
      </w:r>
    </w:p>
    <w:p>
      <w:pPr>
        <w:pStyle w:val="PreformattedText"/>
        <w:rPr/>
      </w:pPr>
      <w:r>
        <w:rPr/>
        <w:t>employee or agent of any Holder forms any part of this Joinder  Agreement or the</w:t>
      </w:r>
    </w:p>
    <w:p>
      <w:pPr>
        <w:pStyle w:val="PreformattedText"/>
        <w:rPr/>
      </w:pPr>
      <w:r>
        <w:rPr/>
        <w:t>Oil-Dri  Guaranty  or has induced the making of this  Joinder  Agreement  or the</w:t>
      </w:r>
    </w:p>
    <w:p>
      <w:pPr>
        <w:pStyle w:val="PreformattedText"/>
        <w:rPr/>
      </w:pPr>
      <w:r>
        <w:rPr/>
        <w:t>Oil-Dri  Guaranty by any of the New  Guarantors or in any way affects any of the</w:t>
      </w:r>
    </w:p>
    <w:p>
      <w:pPr>
        <w:pStyle w:val="PreformattedText"/>
        <w:rPr/>
      </w:pPr>
      <w:r>
        <w:rPr/>
        <w:t>obligations  or  liabilities  of any of the New  Guarantors  in  respect  of the</w:t>
      </w:r>
    </w:p>
    <w:p>
      <w:pPr>
        <w:pStyle w:val="PreformattedText"/>
        <w:rPr/>
      </w:pPr>
      <w:r>
        <w:rPr/>
        <w:t>Guarantied Obligations.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This Joinder  Agreement may be executed in  counterparts.  Each executed</w:t>
      </w:r>
    </w:p>
    <w:p>
      <w:pPr>
        <w:pStyle w:val="PreformattedText"/>
        <w:rPr/>
      </w:pPr>
      <w:r>
        <w:rPr/>
        <w:t>counterpart  shall  be  deemed  to be an  original  and all  counterparts  taken</w:t>
      </w:r>
    </w:p>
    <w:p>
      <w:pPr>
        <w:pStyle w:val="PreformattedText"/>
        <w:rPr/>
      </w:pPr>
      <w:r>
        <w:rPr/>
        <w:t>together  shall  constitute one and the same Joinder  Agreement.  Delivery of an</w:t>
      </w:r>
    </w:p>
    <w:p>
      <w:pPr>
        <w:pStyle w:val="PreformattedText"/>
        <w:rPr/>
      </w:pPr>
      <w:r>
        <w:rPr/>
        <w:t>executed  signature  page to this  Joinder  Agreement  by any New  Guarantor  by</w:t>
      </w:r>
    </w:p>
    <w:p>
      <w:pPr>
        <w:pStyle w:val="PreformattedText"/>
        <w:rPr/>
      </w:pPr>
      <w:r>
        <w:rPr/>
        <w:t>facsimile  transmission shall be as effective as delivery of a manually executed</w:t>
      </w:r>
    </w:p>
    <w:p>
      <w:pPr>
        <w:pStyle w:val="PreformattedText"/>
        <w:rPr/>
      </w:pPr>
      <w:r>
        <w:rPr/>
        <w:t>copy of this Joinder Agreement by such New Guarantor.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This  Joinder  Agreement  is a  contract  made  under,  and will for all</w:t>
      </w:r>
    </w:p>
    <w:p>
      <w:pPr>
        <w:pStyle w:val="PreformattedText"/>
        <w:rPr/>
      </w:pPr>
      <w:r>
        <w:rPr/>
        <w:t>purposes be governed by and interpreted and enforced  according to, the internal</w:t>
      </w:r>
    </w:p>
    <w:p>
      <w:pPr>
        <w:pStyle w:val="PreformattedText"/>
        <w:rPr/>
      </w:pPr>
      <w:r>
        <w:rPr/>
        <w:t>laws of the State of Illinois  excluding  any conflict of laws rule or principle</w:t>
      </w:r>
    </w:p>
    <w:p>
      <w:pPr>
        <w:pStyle w:val="PreformattedText"/>
        <w:rPr/>
      </w:pPr>
      <w:r>
        <w:rPr/>
        <w:t>which might refer these matters to the laws of another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 This Joinder  Agreement and the Oil-Dri  Guaranty  shall be binding upon</w:t>
      </w:r>
    </w:p>
    <w:p>
      <w:pPr>
        <w:pStyle w:val="PreformattedText"/>
        <w:rPr/>
      </w:pPr>
      <w:r>
        <w:rPr/>
        <w:t>each of the New  Guarantors  and the  successors of each of the New  Guarantors.</w:t>
      </w:r>
    </w:p>
    <w:p>
      <w:pPr>
        <w:pStyle w:val="PreformattedText"/>
        <w:rPr/>
      </w:pPr>
      <w:r>
        <w:rPr/>
        <w:t>None of the New Guarantors  may assign any of its  obligations or liabilities in</w:t>
      </w:r>
    </w:p>
    <w:p>
      <w:pPr>
        <w:pStyle w:val="PreformattedText"/>
        <w:rPr/>
      </w:pPr>
      <w:r>
        <w:rPr/>
        <w:t>respect of the Guarantied Obligations.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OF WHICH  this  Joinder  Agreement  has been duly  executed  and</w:t>
      </w:r>
    </w:p>
    <w:p>
      <w:pPr>
        <w:pStyle w:val="PreformattedText"/>
        <w:rPr/>
      </w:pPr>
      <w:r>
        <w:rPr/>
        <w:t>delivered by each of the New  Guarantors  as of the date  indicated on the first</w:t>
      </w:r>
    </w:p>
    <w:p>
      <w:pPr>
        <w:pStyle w:val="PreformattedText"/>
        <w:rPr/>
      </w:pPr>
      <w:r>
        <w:rPr/>
        <w:t>page of this Joinder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[NEW GUARANTOR]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Title: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C-2</w:t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24</Pages>
  <Words>34170</Words>
  <CharactersWithSpaces>242237</CharactersWithSpaces>
  <Paragraphs>3322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