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275195" cy="9364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195" cy="936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 DRI CORPORATION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ODC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15.99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01/25/2007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3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(4)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142,082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03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11,500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130,582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10/12/2003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15,625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09/23/2005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3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3"/>
              </w:rPr>
              <w:t>(4)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11,500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5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09/18/2008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5,314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80,711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29,717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-5210810</wp:posOffset>
            </wp:positionV>
            <wp:extent cx="24130" cy="5379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5379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2063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206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59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Maryon Gray by Power of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01/25/2007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860" w:firstLine="5"/>
        <w:spacing w:after="0" w:line="315" w:lineRule="auto"/>
        <w:tabs>
          <w:tab w:leader="none" w:pos="15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9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2020-02-03T11:14:08Z</dcterms:created>
  <dcterms:modified xsi:type="dcterms:W3CDTF">2020-02-03T11:14:08Z</dcterms:modified>
</cp:coreProperties>
</file>