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60" w:type="dxa"/>
            <w:vAlign w:val="bottom"/>
          </w:tcPr>
          <w:p>
            <w:pPr>
              <w:ind w:left="40"/>
              <w:spacing w:after="0"/>
              <w:rPr>
                <w:sz w:val="20"/>
                <w:szCs w:val="20"/>
                <w:color w:val="auto"/>
              </w:rPr>
            </w:pPr>
            <w:r>
              <w:rPr>
                <w:rFonts w:ascii="Arial" w:cs="Arial" w:eastAsia="Arial" w:hAnsi="Arial"/>
                <w:sz w:val="22"/>
                <w:szCs w:val="22"/>
                <w:color w:val="auto"/>
              </w:rPr>
              <w:t>0001341180</w:t>
            </w:r>
          </w:p>
        </w:tc>
        <w:tc>
          <w:tcPr>
            <w:tcW w:w="38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49"/>
        </w:trPr>
        <w:tc>
          <w:tcPr>
            <w:tcW w:w="63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60" w:type="dxa"/>
            <w:vAlign w:val="bottom"/>
          </w:tcPr>
          <w:p>
            <w:pPr>
              <w:spacing w:after="0"/>
              <w:rPr>
                <w:sz w:val="24"/>
                <w:szCs w:val="24"/>
                <w:color w:val="auto"/>
              </w:rPr>
            </w:pPr>
          </w:p>
        </w:tc>
        <w:tc>
          <w:tcPr>
            <w:tcW w:w="3800" w:type="dxa"/>
            <w:vAlign w:val="bottom"/>
          </w:tcPr>
          <w:p>
            <w:pPr>
              <w:ind w:left="620"/>
              <w:spacing w:after="0"/>
              <w:rPr>
                <w:sz w:val="20"/>
                <w:szCs w:val="20"/>
                <w:color w:val="auto"/>
              </w:rPr>
            </w:pPr>
            <w:r>
              <w:rPr>
                <w:rFonts w:ascii="Arial" w:cs="Arial" w:eastAsia="Arial" w:hAnsi="Arial"/>
                <w:sz w:val="22"/>
                <w:szCs w:val="22"/>
                <w:color w:val="auto"/>
              </w:rPr>
              <w:t>Oil-Dri Corp of America</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60" w:type="dxa"/>
            <w:vAlign w:val="bottom"/>
          </w:tcPr>
          <w:p>
            <w:pPr>
              <w:spacing w:after="0"/>
              <w:rPr>
                <w:sz w:val="24"/>
                <w:szCs w:val="24"/>
                <w:color w:val="auto"/>
              </w:rPr>
            </w:pPr>
          </w:p>
        </w:tc>
        <w:tc>
          <w:tcPr>
            <w:tcW w:w="3800" w:type="dxa"/>
            <w:vAlign w:val="bottom"/>
          </w:tcPr>
          <w:p>
            <w:pPr>
              <w:ind w:left="620"/>
              <w:spacing w:after="0"/>
              <w:rPr>
                <w:sz w:val="20"/>
                <w:szCs w:val="20"/>
                <w:color w:val="auto"/>
              </w:rPr>
            </w:pPr>
            <w:r>
              <w:rPr>
                <w:rFonts w:ascii="Arial" w:cs="Arial" w:eastAsia="Arial" w:hAnsi="Arial"/>
                <w:sz w:val="22"/>
                <w:szCs w:val="22"/>
                <w:color w:val="auto"/>
              </w:rPr>
              <w:t>001-12622</w:t>
            </w:r>
          </w:p>
        </w:tc>
      </w:tr>
      <w:tr>
        <w:trPr>
          <w:trHeight w:val="266"/>
        </w:trPr>
        <w:tc>
          <w:tcPr>
            <w:tcW w:w="30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800" w:type="dxa"/>
            <w:vAlign w:val="bottom"/>
          </w:tcPr>
          <w:p>
            <w:pPr>
              <w:ind w:left="620"/>
              <w:spacing w:after="0"/>
              <w:rPr>
                <w:sz w:val="20"/>
                <w:szCs w:val="20"/>
                <w:color w:val="auto"/>
              </w:rPr>
            </w:pPr>
            <w:r>
              <w:rPr>
                <w:rFonts w:ascii="Arial" w:cs="Arial" w:eastAsia="Arial" w:hAnsi="Arial"/>
                <w:sz w:val="22"/>
                <w:szCs w:val="22"/>
                <w:color w:val="auto"/>
                <w:w w:val="94"/>
              </w:rPr>
              <w:t>410 NORTH MICHIGAN AVENUE</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800" w:type="dxa"/>
            <w:vAlign w:val="bottom"/>
          </w:tcPr>
          <w:p>
            <w:pPr>
              <w:ind w:left="620"/>
              <w:spacing w:after="0" w:line="243" w:lineRule="exact"/>
              <w:rPr>
                <w:sz w:val="20"/>
                <w:szCs w:val="20"/>
                <w:color w:val="auto"/>
              </w:rPr>
            </w:pPr>
            <w:r>
              <w:rPr>
                <w:rFonts w:ascii="Arial" w:cs="Arial" w:eastAsia="Arial" w:hAnsi="Arial"/>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60" w:type="dxa"/>
            <w:vAlign w:val="bottom"/>
          </w:tcPr>
          <w:p>
            <w:pPr>
              <w:spacing w:after="0"/>
              <w:rPr>
                <w:sz w:val="21"/>
                <w:szCs w:val="21"/>
                <w:color w:val="auto"/>
              </w:rPr>
            </w:pPr>
          </w:p>
        </w:tc>
        <w:tc>
          <w:tcPr>
            <w:tcW w:w="3800" w:type="dxa"/>
            <w:vAlign w:val="bottom"/>
          </w:tcPr>
          <w:p>
            <w:pPr>
              <w:ind w:left="620"/>
              <w:spacing w:after="0" w:line="243" w:lineRule="exact"/>
              <w:rPr>
                <w:sz w:val="20"/>
                <w:szCs w:val="20"/>
                <w:color w:val="auto"/>
              </w:rPr>
            </w:pPr>
            <w:r>
              <w:rPr>
                <w:rFonts w:ascii="Arial" w:cs="Arial" w:eastAsia="Arial" w:hAnsi="Arial"/>
                <w:sz w:val="22"/>
                <w:szCs w:val="22"/>
                <w:color w:val="auto"/>
              </w:rPr>
              <w:t>CHICAGO</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800" w:type="dxa"/>
            <w:vAlign w:val="bottom"/>
          </w:tcPr>
          <w:p>
            <w:pPr>
              <w:ind w:left="620"/>
              <w:spacing w:after="0" w:line="243" w:lineRule="exact"/>
              <w:rPr>
                <w:sz w:val="20"/>
                <w:szCs w:val="20"/>
                <w:color w:val="auto"/>
              </w:rPr>
            </w:pPr>
            <w:r>
              <w:rPr>
                <w:rFonts w:ascii="Arial" w:cs="Arial" w:eastAsia="Arial" w:hAnsi="Arial"/>
                <w:sz w:val="22"/>
                <w:szCs w:val="22"/>
                <w:color w:val="auto"/>
              </w:rPr>
              <w:t>ILLINOIS</w:t>
            </w:r>
          </w:p>
        </w:tc>
      </w:tr>
      <w:tr>
        <w:trPr>
          <w:trHeight w:val="274"/>
        </w:trPr>
        <w:tc>
          <w:tcPr>
            <w:tcW w:w="30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800" w:type="dxa"/>
            <w:vAlign w:val="bottom"/>
          </w:tcPr>
          <w:p>
            <w:pPr>
              <w:ind w:left="620"/>
              <w:spacing w:after="0"/>
              <w:rPr>
                <w:sz w:val="20"/>
                <w:szCs w:val="20"/>
                <w:color w:val="auto"/>
              </w:rPr>
            </w:pPr>
            <w:r>
              <w:rPr>
                <w:rFonts w:ascii="Arial" w:cs="Arial" w:eastAsia="Arial" w:hAnsi="Arial"/>
                <w:sz w:val="22"/>
                <w:szCs w:val="22"/>
                <w:color w:val="auto"/>
              </w:rPr>
              <w:t>60611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60" w:type="dxa"/>
            <w:vAlign w:val="bottom"/>
          </w:tcPr>
          <w:p>
            <w:pPr>
              <w:spacing w:after="0"/>
              <w:rPr>
                <w:sz w:val="24"/>
                <w:szCs w:val="24"/>
                <w:color w:val="auto"/>
              </w:rPr>
            </w:pPr>
          </w:p>
        </w:tc>
        <w:tc>
          <w:tcPr>
            <w:tcW w:w="3800" w:type="dxa"/>
            <w:vAlign w:val="bottom"/>
          </w:tcPr>
          <w:p>
            <w:pPr>
              <w:ind w:left="620"/>
              <w:spacing w:after="0"/>
              <w:rPr>
                <w:sz w:val="20"/>
                <w:szCs w:val="20"/>
                <w:color w:val="auto"/>
              </w:rPr>
            </w:pPr>
            <w:r>
              <w:rPr>
                <w:rFonts w:ascii="Arial" w:cs="Arial" w:eastAsia="Arial" w:hAnsi="Arial"/>
                <w:sz w:val="22"/>
                <w:szCs w:val="22"/>
                <w:color w:val="auto"/>
              </w:rPr>
              <w:t>3123211515</w:t>
            </w:r>
          </w:p>
        </w:tc>
      </w:tr>
      <w:tr>
        <w:trPr>
          <w:trHeight w:val="297"/>
        </w:trPr>
        <w:tc>
          <w:tcPr>
            <w:tcW w:w="636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800" w:type="dxa"/>
            <w:vAlign w:val="bottom"/>
          </w:tcPr>
          <w:p>
            <w:pPr>
              <w:ind w:left="620"/>
              <w:spacing w:after="0"/>
              <w:rPr>
                <w:sz w:val="20"/>
                <w:szCs w:val="20"/>
                <w:color w:val="auto"/>
              </w:rPr>
            </w:pPr>
            <w:r>
              <w:rPr>
                <w:rFonts w:ascii="Arial" w:cs="Arial" w:eastAsia="Arial" w:hAnsi="Arial"/>
                <w:sz w:val="22"/>
                <w:szCs w:val="22"/>
                <w:color w:val="auto"/>
              </w:rPr>
              <w:t>Suckow Paul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Vanguard Marketing</w:t>
      </w:r>
    </w:p>
    <w:p>
      <w:pPr>
        <w:spacing w:after="0" w:line="238" w:lineRule="auto"/>
        <w:rPr>
          <w:sz w:val="20"/>
          <w:szCs w:val="20"/>
          <w:color w:val="auto"/>
        </w:rPr>
      </w:pPr>
      <w:r>
        <w:rPr>
          <w:rFonts w:ascii="Arial" w:cs="Arial" w:eastAsia="Arial" w:hAnsi="Arial"/>
          <w:sz w:val="22"/>
          <w:szCs w:val="22"/>
          <w:color w:val="auto"/>
        </w:rPr>
        <w:t>Corporation</w:t>
      </w:r>
    </w:p>
    <w:p>
      <w:pPr>
        <w:spacing w:after="0"/>
        <w:tabs>
          <w:tab w:leader="none" w:pos="2340" w:val="left"/>
        </w:tabs>
        <w:rPr>
          <w:sz w:val="20"/>
          <w:szCs w:val="20"/>
          <w:color w:val="auto"/>
        </w:rPr>
      </w:pPr>
      <w:r>
        <w:rPr>
          <w:rFonts w:ascii="Arial" w:cs="Arial" w:eastAsia="Arial" w:hAnsi="Arial"/>
          <w:sz w:val="22"/>
          <w:szCs w:val="22"/>
          <w:color w:val="auto"/>
        </w:rPr>
        <w:t>5951 Luckett Court</w:t>
      </w:r>
      <w:r>
        <w:rPr>
          <w:sz w:val="20"/>
          <w:szCs w:val="20"/>
          <w:color w:val="auto"/>
        </w:rPr>
        <w:tab/>
      </w:r>
      <w:r>
        <w:rPr>
          <w:rFonts w:ascii="Arial" w:cs="Arial" w:eastAsia="Arial" w:hAnsi="Arial"/>
          <w:sz w:val="19"/>
          <w:szCs w:val="19"/>
          <w:color w:val="auto"/>
        </w:rPr>
        <w:t>9000</w:t>
      </w:r>
    </w:p>
    <w:p>
      <w:pPr>
        <w:spacing w:after="0" w:line="231" w:lineRule="auto"/>
        <w:rPr>
          <w:sz w:val="20"/>
          <w:szCs w:val="20"/>
          <w:color w:val="auto"/>
        </w:rPr>
      </w:pPr>
      <w:r>
        <w:rPr>
          <w:rFonts w:ascii="Arial" w:cs="Arial" w:eastAsia="Arial" w:hAnsi="Arial"/>
          <w:sz w:val="22"/>
          <w:szCs w:val="22"/>
          <w:color w:val="auto"/>
        </w:rPr>
        <w:t>Suite A1</w:t>
      </w:r>
    </w:p>
    <w:p>
      <w:pPr>
        <w:spacing w:after="0"/>
        <w:rPr>
          <w:sz w:val="20"/>
          <w:szCs w:val="20"/>
          <w:color w:val="auto"/>
        </w:rPr>
      </w:pPr>
      <w:r>
        <w:rPr>
          <w:rFonts w:ascii="Arial" w:cs="Arial" w:eastAsia="Arial" w:hAnsi="Arial"/>
          <w:sz w:val="22"/>
          <w:szCs w:val="22"/>
          <w:color w:val="auto"/>
        </w:rPr>
        <w:t>El Paso  TX  79932</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spacing w:after="0"/>
              <w:rPr>
                <w:sz w:val="20"/>
                <w:szCs w:val="20"/>
                <w:color w:val="auto"/>
              </w:rPr>
            </w:pPr>
            <w:r>
              <w:rPr>
                <w:rFonts w:ascii="Arial" w:cs="Arial" w:eastAsia="Arial" w:hAnsi="Arial"/>
                <w:sz w:val="22"/>
                <w:szCs w:val="22"/>
                <w:color w:val="auto"/>
              </w:rPr>
              <w:t>562140.00</w:t>
            </w:r>
          </w:p>
        </w:tc>
        <w:tc>
          <w:tcPr>
            <w:tcW w:w="1320" w:type="dxa"/>
            <w:vAlign w:val="bottom"/>
          </w:tcPr>
          <w:p>
            <w:pPr>
              <w:jc w:val="right"/>
              <w:ind w:right="332"/>
              <w:spacing w:after="0"/>
              <w:rPr>
                <w:sz w:val="20"/>
                <w:szCs w:val="20"/>
                <w:color w:val="auto"/>
              </w:rPr>
            </w:pPr>
            <w:r>
              <w:rPr>
                <w:rFonts w:ascii="Arial" w:cs="Arial" w:eastAsia="Arial" w:hAnsi="Arial"/>
                <w:sz w:val="22"/>
                <w:szCs w:val="22"/>
                <w:color w:val="auto"/>
              </w:rPr>
              <w:t>5104096</w:t>
            </w:r>
          </w:p>
        </w:tc>
        <w:tc>
          <w:tcPr>
            <w:tcW w:w="1280" w:type="dxa"/>
            <w:vAlign w:val="bottom"/>
          </w:tcPr>
          <w:p>
            <w:pPr>
              <w:ind w:left="40"/>
              <w:spacing w:after="0"/>
              <w:rPr>
                <w:sz w:val="20"/>
                <w:szCs w:val="20"/>
                <w:color w:val="auto"/>
              </w:rPr>
            </w:pPr>
            <w:r>
              <w:rPr>
                <w:rFonts w:ascii="Arial" w:cs="Arial" w:eastAsia="Arial" w:hAnsi="Arial"/>
                <w:sz w:val="22"/>
                <w:szCs w:val="22"/>
                <w:color w:val="auto"/>
              </w:rPr>
              <w:t>07/12/2023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3">
            <w:col w:w="2220" w:space="300"/>
            <w:col w:w="3480" w:space="100"/>
            <w:col w:w="514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you</w:t>
            </w:r>
          </w:p>
        </w:tc>
        <w:tc>
          <w:tcPr>
            <w:tcW w:w="1420" w:type="dxa"/>
            <w:vAlign w:val="bottom"/>
          </w:tcPr>
          <w:p>
            <w:pPr>
              <w:jc w:val="center"/>
              <w:ind w:left="1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420" w:type="dxa"/>
            <w:vAlign w:val="bottom"/>
            <w:vMerge w:val="restart"/>
          </w:tcPr>
          <w:p>
            <w:pPr>
              <w:jc w:val="center"/>
              <w:ind w:left="21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20" w:type="dxa"/>
            <w:vAlign w:val="bottom"/>
            <w:vMerge w:val="restart"/>
          </w:tcPr>
          <w:p>
            <w:pPr>
              <w:spacing w:after="0"/>
              <w:rPr>
                <w:sz w:val="20"/>
                <w:szCs w:val="20"/>
                <w:color w:val="auto"/>
              </w:rPr>
            </w:pPr>
            <w:r>
              <w:rPr>
                <w:rFonts w:ascii="Arial" w:cs="Arial" w:eastAsia="Arial" w:hAnsi="Arial"/>
                <w:sz w:val="22"/>
                <w:szCs w:val="22"/>
                <w:color w:val="auto"/>
                <w:w w:val="93"/>
              </w:rPr>
              <w:t>Common Stock</w:t>
            </w:r>
          </w:p>
        </w:tc>
        <w:tc>
          <w:tcPr>
            <w:tcW w:w="1080" w:type="dxa"/>
            <w:vAlign w:val="bottom"/>
            <w:vMerge w:val="restart"/>
          </w:tcPr>
          <w:p>
            <w:pPr>
              <w:jc w:val="center"/>
              <w:spacing w:after="0"/>
              <w:rPr>
                <w:sz w:val="20"/>
                <w:szCs w:val="20"/>
                <w:color w:val="auto"/>
              </w:rPr>
            </w:pPr>
            <w:r>
              <w:rPr>
                <w:rFonts w:ascii="Arial" w:cs="Arial" w:eastAsia="Arial" w:hAnsi="Arial"/>
                <w:sz w:val="22"/>
                <w:szCs w:val="22"/>
                <w:color w:val="auto"/>
                <w:w w:val="88"/>
              </w:rPr>
              <w:t>07/09/2007</w:t>
            </w:r>
          </w:p>
        </w:tc>
        <w:tc>
          <w:tcPr>
            <w:tcW w:w="1420" w:type="dxa"/>
            <w:vAlign w:val="bottom"/>
          </w:tcPr>
          <w:p>
            <w:pPr>
              <w:ind w:left="40"/>
              <w:spacing w:after="0"/>
              <w:rPr>
                <w:sz w:val="20"/>
                <w:szCs w:val="20"/>
                <w:color w:val="auto"/>
              </w:rPr>
            </w:pPr>
            <w:r>
              <w:rPr>
                <w:rFonts w:ascii="Arial" w:cs="Arial" w:eastAsia="Arial" w:hAnsi="Arial"/>
                <w:sz w:val="22"/>
                <w:szCs w:val="22"/>
                <w:color w:val="auto"/>
              </w:rPr>
              <w:t>Open Market</w:t>
            </w:r>
          </w:p>
        </w:tc>
        <w:tc>
          <w:tcPr>
            <w:tcW w:w="0" w:type="dxa"/>
            <w:vAlign w:val="bottom"/>
          </w:tcPr>
          <w:p>
            <w:pPr>
              <w:spacing w:after="0"/>
              <w:rPr>
                <w:sz w:val="1"/>
                <w:szCs w:val="1"/>
                <w:color w:val="auto"/>
              </w:rPr>
            </w:pPr>
          </w:p>
        </w:tc>
      </w:tr>
      <w:tr>
        <w:trPr>
          <w:trHeight w:val="274"/>
        </w:trPr>
        <w:tc>
          <w:tcPr>
            <w:tcW w:w="142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420" w:type="dxa"/>
            <w:vAlign w:val="bottom"/>
          </w:tcPr>
          <w:p>
            <w:pPr>
              <w:ind w:left="40"/>
              <w:spacing w:after="0"/>
              <w:rPr>
                <w:sz w:val="20"/>
                <w:szCs w:val="20"/>
                <w:color w:val="auto"/>
              </w:rPr>
            </w:pPr>
            <w:r>
              <w:rPr>
                <w:rFonts w:ascii="Arial" w:cs="Arial" w:eastAsia="Arial" w:hAnsi="Arial"/>
                <w:sz w:val="22"/>
                <w:szCs w:val="22"/>
                <w:color w:val="auto"/>
              </w:rPr>
              <w:t>Purchase</w:t>
            </w:r>
          </w:p>
        </w:tc>
        <w:tc>
          <w:tcPr>
            <w:tcW w:w="0" w:type="dxa"/>
            <w:vAlign w:val="bottom"/>
          </w:tcPr>
          <w:p>
            <w:pPr>
              <w:spacing w:after="0"/>
              <w:rPr>
                <w:sz w:val="1"/>
                <w:szCs w:val="1"/>
                <w:color w:val="auto"/>
              </w:rPr>
            </w:pPr>
          </w:p>
        </w:tc>
      </w:tr>
      <w:tr>
        <w:trPr>
          <w:trHeight w:val="266"/>
        </w:trPr>
        <w:tc>
          <w:tcPr>
            <w:tcW w:w="1420" w:type="dxa"/>
            <w:vAlign w:val="bottom"/>
            <w:vMerge w:val="restart"/>
          </w:tcPr>
          <w:p>
            <w:pPr>
              <w:spacing w:after="0"/>
              <w:rPr>
                <w:sz w:val="20"/>
                <w:szCs w:val="20"/>
                <w:color w:val="auto"/>
              </w:rPr>
            </w:pPr>
            <w:r>
              <w:rPr>
                <w:rFonts w:ascii="Arial" w:cs="Arial" w:eastAsia="Arial" w:hAnsi="Arial"/>
                <w:sz w:val="22"/>
                <w:szCs w:val="22"/>
                <w:color w:val="auto"/>
                <w:w w:val="93"/>
              </w:rPr>
              <w:t>Common Stock</w:t>
            </w:r>
          </w:p>
        </w:tc>
        <w:tc>
          <w:tcPr>
            <w:tcW w:w="1080" w:type="dxa"/>
            <w:vAlign w:val="bottom"/>
            <w:vMerge w:val="restart"/>
          </w:tcPr>
          <w:p>
            <w:pPr>
              <w:jc w:val="center"/>
              <w:spacing w:after="0"/>
              <w:rPr>
                <w:sz w:val="20"/>
                <w:szCs w:val="20"/>
                <w:color w:val="auto"/>
              </w:rPr>
            </w:pPr>
            <w:r>
              <w:rPr>
                <w:rFonts w:ascii="Arial" w:cs="Arial" w:eastAsia="Arial" w:hAnsi="Arial"/>
                <w:sz w:val="22"/>
                <w:szCs w:val="22"/>
                <w:color w:val="auto"/>
                <w:w w:val="88"/>
              </w:rPr>
              <w:t>08/26/2015</w:t>
            </w:r>
          </w:p>
        </w:tc>
        <w:tc>
          <w:tcPr>
            <w:tcW w:w="1420" w:type="dxa"/>
            <w:vAlign w:val="bottom"/>
          </w:tcPr>
          <w:p>
            <w:pPr>
              <w:ind w:left="40"/>
              <w:spacing w:after="0"/>
              <w:rPr>
                <w:sz w:val="20"/>
                <w:szCs w:val="20"/>
                <w:color w:val="auto"/>
              </w:rPr>
            </w:pPr>
            <w:r>
              <w:rPr>
                <w:rFonts w:ascii="Arial" w:cs="Arial" w:eastAsia="Arial" w:hAnsi="Arial"/>
                <w:sz w:val="22"/>
                <w:szCs w:val="22"/>
                <w:color w:val="auto"/>
              </w:rPr>
              <w:t>Open Market</w:t>
            </w:r>
          </w:p>
        </w:tc>
        <w:tc>
          <w:tcPr>
            <w:tcW w:w="0" w:type="dxa"/>
            <w:vAlign w:val="bottom"/>
          </w:tcPr>
          <w:p>
            <w:pPr>
              <w:spacing w:after="0"/>
              <w:rPr>
                <w:sz w:val="1"/>
                <w:szCs w:val="1"/>
                <w:color w:val="auto"/>
              </w:rPr>
            </w:pPr>
          </w:p>
        </w:tc>
      </w:tr>
      <w:tr>
        <w:trPr>
          <w:trHeight w:val="274"/>
        </w:trPr>
        <w:tc>
          <w:tcPr>
            <w:tcW w:w="142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420" w:type="dxa"/>
            <w:vAlign w:val="bottom"/>
          </w:tcPr>
          <w:p>
            <w:pPr>
              <w:ind w:left="40"/>
              <w:spacing w:after="0"/>
              <w:rPr>
                <w:sz w:val="20"/>
                <w:szCs w:val="20"/>
                <w:color w:val="auto"/>
              </w:rPr>
            </w:pPr>
            <w:r>
              <w:rPr>
                <w:rFonts w:ascii="Arial" w:cs="Arial" w:eastAsia="Arial" w:hAnsi="Arial"/>
                <w:sz w:val="22"/>
                <w:szCs w:val="22"/>
                <w:color w:val="auto"/>
              </w:rPr>
              <w:t>Purchase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Open Market</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vMerge w:val="restart"/>
          </w:tcPr>
          <w:p>
            <w:pPr>
              <w:ind w:left="20"/>
              <w:spacing w:after="0"/>
              <w:rPr>
                <w:sz w:val="20"/>
                <w:szCs w:val="20"/>
                <w:color w:val="auto"/>
              </w:rPr>
            </w:pPr>
            <w:r>
              <w:rPr>
                <w:rFonts w:ascii="Arial" w:cs="Arial" w:eastAsia="Arial" w:hAnsi="Arial"/>
                <w:sz w:val="22"/>
                <w:szCs w:val="22"/>
                <w:color w:val="auto"/>
              </w:rPr>
              <w:t>6000</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Purchase</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Open Market</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vMerge w:val="restart"/>
          </w:tcPr>
          <w:p>
            <w:pPr>
              <w:ind w:left="20"/>
              <w:spacing w:after="0"/>
              <w:rPr>
                <w:sz w:val="20"/>
                <w:szCs w:val="20"/>
                <w:color w:val="auto"/>
              </w:rPr>
            </w:pPr>
            <w:r>
              <w:rPr>
                <w:rFonts w:ascii="Arial" w:cs="Arial" w:eastAsia="Arial" w:hAnsi="Arial"/>
                <w:sz w:val="22"/>
                <w:szCs w:val="22"/>
                <w:color w:val="auto"/>
              </w:rPr>
              <w:t>10000</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Purchase</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07/09/2007 Cash</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08/26/2015 Cash</w:t>
      </w:r>
    </w:p>
    <w:p>
      <w:pPr>
        <w:spacing w:after="0" w:line="342" w:lineRule="exact"/>
        <w:rPr>
          <w:sz w:val="20"/>
          <w:szCs w:val="20"/>
          <w:color w:val="auto"/>
        </w:rPr>
      </w:pPr>
    </w:p>
    <w:p>
      <w:pPr>
        <w:sectPr>
          <w:pgSz w:w="11900" w:h="16838" w:orient="portrait"/>
          <w:cols w:equalWidth="0" w:num="3">
            <w:col w:w="3960" w:space="320"/>
            <w:col w:w="4060" w:space="200"/>
            <w:col w:w="270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680" w:type="dxa"/>
            <w:vAlign w:val="bottom"/>
          </w:tcPr>
          <w:p>
            <w:pPr>
              <w:spacing w:after="0"/>
              <w:rPr>
                <w:sz w:val="20"/>
                <w:szCs w:val="20"/>
                <w:color w:val="auto"/>
              </w:rPr>
            </w:pPr>
            <w:r>
              <w:rPr>
                <w:rFonts w:ascii="Arial" w:cs="Arial" w:eastAsia="Arial" w:hAnsi="Arial"/>
                <w:sz w:val="22"/>
                <w:szCs w:val="22"/>
                <w:color w:val="auto"/>
              </w:rPr>
              <w:t>Remarks</w:t>
            </w:r>
          </w:p>
        </w:tc>
        <w:tc>
          <w:tcPr>
            <w:tcW w:w="2220" w:type="dxa"/>
            <w:vAlign w:val="bottom"/>
          </w:tcPr>
          <w:p>
            <w:pPr>
              <w:spacing w:after="0"/>
              <w:rPr>
                <w:sz w:val="23"/>
                <w:szCs w:val="23"/>
                <w:color w:val="auto"/>
              </w:rPr>
            </w:pPr>
          </w:p>
        </w:tc>
      </w:tr>
      <w:tr>
        <w:trPr>
          <w:trHeight w:val="297"/>
        </w:trPr>
        <w:tc>
          <w:tcPr>
            <w:tcW w:w="7680" w:type="dxa"/>
            <w:vAlign w:val="bottom"/>
          </w:tcPr>
          <w:p>
            <w:pPr>
              <w:spacing w:after="0"/>
              <w:rPr>
                <w:sz w:val="20"/>
                <w:szCs w:val="20"/>
                <w:color w:val="auto"/>
              </w:rPr>
            </w:pPr>
            <w:r>
              <w:rPr>
                <w:rFonts w:ascii="Arial" w:cs="Arial" w:eastAsia="Arial" w:hAnsi="Arial"/>
                <w:sz w:val="22"/>
                <w:szCs w:val="22"/>
                <w:color w:val="auto"/>
              </w:rPr>
              <w:t>Date of Notice</w:t>
            </w:r>
          </w:p>
        </w:tc>
        <w:tc>
          <w:tcPr>
            <w:tcW w:w="2220" w:type="dxa"/>
            <w:vAlign w:val="bottom"/>
          </w:tcPr>
          <w:p>
            <w:pPr>
              <w:jc w:val="right"/>
              <w:spacing w:after="0"/>
              <w:rPr>
                <w:sz w:val="20"/>
                <w:szCs w:val="20"/>
                <w:color w:val="auto"/>
              </w:rPr>
            </w:pPr>
            <w:r>
              <w:rPr>
                <w:rFonts w:ascii="Arial" w:cs="Arial" w:eastAsia="Arial" w:hAnsi="Arial"/>
                <w:sz w:val="22"/>
                <w:szCs w:val="22"/>
                <w:color w:val="auto"/>
              </w:rPr>
              <w:t>07/12/2023</w:t>
            </w:r>
          </w:p>
        </w:tc>
      </w:tr>
      <w:tr>
        <w:trPr>
          <w:trHeight w:val="297"/>
        </w:trPr>
        <w:tc>
          <w:tcPr>
            <w:tcW w:w="76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Arial" w:cs="Arial" w:eastAsia="Arial" w:hAnsi="Arial"/>
                <w:sz w:val="22"/>
                <w:szCs w:val="22"/>
                <w:color w:val="auto"/>
              </w:rPr>
              <w:t>07/12/2023</w:t>
            </w:r>
          </w:p>
        </w:tc>
      </w:tr>
      <w:tr>
        <w:trPr>
          <w:trHeight w:val="297"/>
        </w:trPr>
        <w:tc>
          <w:tcPr>
            <w:tcW w:w="7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Paul Suckow</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2023-07-12T13:49:52Z</dcterms:created>
  <dcterms:modified xsi:type="dcterms:W3CDTF">2023-07-12T13:49:52Z</dcterms:modified>
</cp:coreProperties>
</file>